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AD" w:rsidRPr="00B773AD" w:rsidRDefault="00B773AD" w:rsidP="00324637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5D32DE3" wp14:editId="41945A98">
            <wp:simplePos x="0" y="0"/>
            <wp:positionH relativeFrom="column">
              <wp:posOffset>-513080</wp:posOffset>
            </wp:positionH>
            <wp:positionV relativeFrom="paragraph">
              <wp:posOffset>140970</wp:posOffset>
            </wp:positionV>
            <wp:extent cx="1371600" cy="1371600"/>
            <wp:effectExtent l="0" t="0" r="0" b="0"/>
            <wp:wrapNone/>
            <wp:docPr id="3" name="Рисунок 3" descr="C:\Users\aleksandra.lyubimova\AppData\Local\Microsoft\Windows\Temporary Internet Files\Content.Word\Лого-си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leksandra.lyubimova\AppData\Local\Microsoft\Windows\Temporary Internet Files\Content.Word\Лого-сини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773AD">
        <w:rPr>
          <w:rFonts w:ascii="Times New Roman" w:hAnsi="Times New Roman" w:cs="Times New Roman"/>
          <w:bCs/>
          <w:sz w:val="24"/>
          <w:szCs w:val="24"/>
        </w:rPr>
        <w:t>Министерство здравоохранения Российской Федерации</w:t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B773AD" w:rsidRPr="00B773AD" w:rsidRDefault="00B773AD" w:rsidP="00B773AD">
      <w:pPr>
        <w:spacing w:after="0" w:line="240" w:lineRule="auto"/>
        <w:ind w:left="709" w:right="-2" w:firstLine="709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B773AD">
        <w:rPr>
          <w:rFonts w:ascii="Times New Roman" w:hAnsi="Times New Roman" w:cs="Times New Roman"/>
          <w:b/>
          <w:spacing w:val="-20"/>
          <w:sz w:val="24"/>
          <w:szCs w:val="24"/>
        </w:rPr>
        <w:t>"Северо-Западный государственный медицинский университет имени И.И. Мечникова"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sz w:val="24"/>
          <w:szCs w:val="24"/>
        </w:rPr>
        <w:t>(ФГБОУ ВО СЗГМУ им. И.И. Мечникова Минздрава России)</w:t>
      </w:r>
    </w:p>
    <w:p w:rsidR="00B773AD" w:rsidRPr="00B773AD" w:rsidRDefault="00B773AD" w:rsidP="00B773AD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364603E" wp14:editId="6CCD215B">
                <wp:simplePos x="0" y="0"/>
                <wp:positionH relativeFrom="column">
                  <wp:posOffset>-440690</wp:posOffset>
                </wp:positionH>
                <wp:positionV relativeFrom="paragraph">
                  <wp:posOffset>109219</wp:posOffset>
                </wp:positionV>
                <wp:extent cx="69723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41EDFA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4.7pt,8.6pt" to="514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" strokeweight="1.5pt"/>
            </w:pict>
          </mc:Fallback>
        </mc:AlternateContent>
      </w: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19505C" w:rsidRDefault="0019505C" w:rsidP="00735B9F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ПЕРЕЧЕНЬ</w:t>
      </w:r>
    </w:p>
    <w:p w:rsidR="00735B9F" w:rsidRPr="00735B9F" w:rsidRDefault="004678E0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ПОСОБИ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5B9F" w:rsidRPr="00735B9F" w:rsidRDefault="00735B9F" w:rsidP="00735B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90176F" w:rsidRPr="009D3DA2" w:rsidRDefault="00547F8C" w:rsidP="00547F8C">
      <w:pPr>
        <w:widowControl w:val="0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D3DA2">
        <w:rPr>
          <w:rFonts w:ascii="Times New Roman" w:hAnsi="Times New Roman" w:cs="Times New Roman"/>
          <w:b/>
          <w:sz w:val="24"/>
        </w:rPr>
        <w:t>По с</w:t>
      </w:r>
      <w:r w:rsidR="0090176F" w:rsidRPr="009D3DA2">
        <w:rPr>
          <w:rFonts w:ascii="Times New Roman" w:hAnsi="Times New Roman" w:cs="Times New Roman"/>
          <w:b/>
          <w:sz w:val="24"/>
        </w:rPr>
        <w:t>пециальност</w:t>
      </w:r>
      <w:r w:rsidRPr="009D3DA2">
        <w:rPr>
          <w:rFonts w:ascii="Times New Roman" w:hAnsi="Times New Roman" w:cs="Times New Roman"/>
          <w:b/>
          <w:sz w:val="24"/>
        </w:rPr>
        <w:t>и</w:t>
      </w:r>
      <w:r w:rsidR="0090176F" w:rsidRPr="009D3DA2">
        <w:rPr>
          <w:rFonts w:ascii="Times New Roman" w:hAnsi="Times New Roman" w:cs="Times New Roman"/>
          <w:b/>
          <w:sz w:val="24"/>
        </w:rPr>
        <w:t xml:space="preserve">: </w:t>
      </w:r>
      <w:r w:rsidR="00CD76C3">
        <w:rPr>
          <w:rFonts w:ascii="Times New Roman" w:hAnsi="Times New Roman" w:cs="Times New Roman"/>
          <w:sz w:val="24"/>
        </w:rPr>
        <w:t>31.08.13  Д</w:t>
      </w:r>
      <w:r w:rsidR="00CD76C3" w:rsidRPr="00CD76C3">
        <w:rPr>
          <w:rFonts w:ascii="Times New Roman" w:hAnsi="Times New Roman" w:cs="Times New Roman"/>
          <w:sz w:val="24"/>
        </w:rPr>
        <w:t>етская кардиология</w:t>
      </w:r>
    </w:p>
    <w:p w:rsidR="0090176F" w:rsidRPr="0090176F" w:rsidRDefault="0090176F" w:rsidP="0090176F">
      <w:pPr>
        <w:widowControl w:val="0"/>
        <w:contextualSpacing/>
        <w:rPr>
          <w:rFonts w:ascii="Times New Roman" w:hAnsi="Times New Roman" w:cs="Times New Roman"/>
          <w:b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F96BAD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19505C" w:rsidRPr="00F96BAD" w:rsidRDefault="0019505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4D7984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keepNext/>
        <w:tabs>
          <w:tab w:val="left" w:pos="708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5B9F" w:rsidRPr="00735B9F" w:rsidSect="00324637">
          <w:foot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docGrid w:linePitch="360"/>
        </w:sectPr>
      </w:pPr>
    </w:p>
    <w:p w:rsidR="004678E0" w:rsidRPr="00735B9F" w:rsidRDefault="004678E0" w:rsidP="001950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74CCF" w:rsidRDefault="00074CCF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CD76C3" w:rsidRPr="00CD7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Детская кардиология. Оказание первичной специализированной медико-санитарной помощи по профилю</w:t>
      </w:r>
      <w:r w:rsidR="00CD7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76C3" w:rsidRPr="00CD7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"детская кардиология" в амбулаторных условиях (обобщенная трудовая функция код А)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8109B" w:rsidRPr="004D7984" w:rsidRDefault="00D8109B" w:rsidP="004D7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B84" w:rsidRDefault="00CD76C3" w:rsidP="002D7EAD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C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Анемии у детей: Учебное пособие.— СПб</w:t>
      </w:r>
      <w:proofErr w:type="gramStart"/>
      <w:r w:rsidRPr="00CD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CD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Издательство ГБОУ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6C3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 СЗГМУ им. И.И. Мечникова, 2015.— 60 с.</w:t>
      </w:r>
    </w:p>
    <w:p w:rsidR="00CD76C3" w:rsidRDefault="00600A61" w:rsidP="002D7EAD">
      <w:pPr>
        <w:pStyle w:val="a3"/>
        <w:numPr>
          <w:ilvl w:val="0"/>
          <w:numId w:val="31"/>
        </w:num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Миокардиты у детей раннего возраста: Учебное пособие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600A61">
        <w:t xml:space="preserve"> </w:t>
      </w:r>
      <w:r w:rsidRPr="0060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Издательство СЗГМУ им. И.И. Мечникова, 2015.—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60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</w:p>
    <w:p w:rsidR="002D7EAD" w:rsidRPr="002D7EAD" w:rsidRDefault="002D7EAD" w:rsidP="002D7EAD">
      <w:pPr>
        <w:pStyle w:val="a3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Новикова Т.Н. </w:t>
      </w:r>
      <w:proofErr w:type="spellStart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Кардиомиопатии</w:t>
      </w:r>
      <w:proofErr w:type="spellEnd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Клиника, диагностика, лечение: учебно-методическое пособие. — СПб</w:t>
      </w:r>
      <w:proofErr w:type="gramStart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2019. — 51 с.</w:t>
      </w:r>
    </w:p>
    <w:p w:rsidR="002D7EAD" w:rsidRPr="002D7EAD" w:rsidRDefault="002D7EAD" w:rsidP="002D7EAD">
      <w:pPr>
        <w:pStyle w:val="a3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Ярмош</w:t>
      </w:r>
      <w:proofErr w:type="spellEnd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В. Методы обследования больных </w:t>
      </w:r>
      <w:proofErr w:type="gramStart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сердечно-сосудистыми</w:t>
      </w:r>
      <w:proofErr w:type="gramEnd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заболеваниями: учебно-методическое пособие. — СПб</w:t>
      </w:r>
      <w:proofErr w:type="gramStart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2018. — с.</w:t>
      </w:r>
    </w:p>
    <w:p w:rsidR="002D7EAD" w:rsidRPr="002D7EAD" w:rsidRDefault="002D7EAD" w:rsidP="002D7EAD">
      <w:pPr>
        <w:pStyle w:val="a3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Сайганов</w:t>
      </w:r>
      <w:proofErr w:type="spellEnd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А., Константинов В. О., </w:t>
      </w:r>
      <w:proofErr w:type="spellStart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Барабанова</w:t>
      </w:r>
      <w:proofErr w:type="spellEnd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Г. Миокардиты, перикардиты: учебно-методическое пособие. — СПб</w:t>
      </w:r>
      <w:proofErr w:type="gramStart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2019. — 49 с.</w:t>
      </w:r>
    </w:p>
    <w:p w:rsidR="002D7EAD" w:rsidRPr="002D7EAD" w:rsidRDefault="002D7EAD" w:rsidP="002D7EAD">
      <w:pPr>
        <w:pStyle w:val="a3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Наджелудочковые</w:t>
      </w:r>
      <w:proofErr w:type="spellEnd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сердечного ритма: диагностика и лечение</w:t>
      </w:r>
      <w:proofErr w:type="gramStart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/ А. И. </w:t>
      </w:r>
      <w:proofErr w:type="spellStart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Олесин</w:t>
      </w:r>
      <w:proofErr w:type="spellEnd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В. Константинова, Н. Н. </w:t>
      </w:r>
      <w:proofErr w:type="spellStart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Тютелева</w:t>
      </w:r>
      <w:proofErr w:type="spellEnd"/>
    </w:p>
    <w:p w:rsidR="00CD76C3" w:rsidRPr="00CD76C3" w:rsidRDefault="00CD76C3" w:rsidP="002D7EAD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C0" w:rsidRPr="00735B9F" w:rsidRDefault="007D3DC0" w:rsidP="002D7E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7D3DC0" w:rsidRDefault="007D3DC0" w:rsidP="002D7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2D7EAD" w:rsidRPr="002D7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Детская кардиология. Оказание первичной специализированной медико-санитарной помощи по профилю "детская кардиология" в стационарных условиях и условиях дневного стационар</w:t>
      </w:r>
      <w:proofErr w:type="gramStart"/>
      <w:r w:rsidR="002D7EAD" w:rsidRPr="002D7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а(</w:t>
      </w:r>
      <w:proofErr w:type="gramEnd"/>
      <w:r w:rsidR="002D7EAD" w:rsidRPr="002D7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обобщенная трудовая функция код В)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622EA" w:rsidRPr="00F622EA" w:rsidRDefault="00F622EA" w:rsidP="002D7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EAD" w:rsidRPr="002D7EAD" w:rsidRDefault="002D7EAD" w:rsidP="002D7EA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Олесин</w:t>
      </w:r>
      <w:proofErr w:type="spellEnd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И. </w:t>
      </w:r>
      <w:proofErr w:type="spellStart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Брадисистолические</w:t>
      </w:r>
      <w:proofErr w:type="spellEnd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сердечного ритма: диагностика и лечение</w:t>
      </w:r>
      <w:proofErr w:type="gramStart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/ А. И. </w:t>
      </w:r>
      <w:proofErr w:type="spellStart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Олесин</w:t>
      </w:r>
      <w:proofErr w:type="spellEnd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В. Константинова, Н. Н. </w:t>
      </w:r>
      <w:proofErr w:type="spellStart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Тютелева</w:t>
      </w:r>
      <w:proofErr w:type="spellEnd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2017. – 36 с.</w:t>
      </w:r>
    </w:p>
    <w:p w:rsidR="002D7EAD" w:rsidRPr="002D7EAD" w:rsidRDefault="002D7EAD" w:rsidP="002D7EA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Олесин</w:t>
      </w:r>
      <w:proofErr w:type="spellEnd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И. Желудочковые нарушения сердечного ритма: диагностика и лечение</w:t>
      </w:r>
      <w:proofErr w:type="gramStart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/ А. И. </w:t>
      </w:r>
      <w:proofErr w:type="spellStart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Олесин</w:t>
      </w:r>
      <w:proofErr w:type="spellEnd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В. Константинова, Н. Н. </w:t>
      </w:r>
      <w:proofErr w:type="spellStart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Тютелева</w:t>
      </w:r>
      <w:proofErr w:type="spellEnd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2017. – 40 с.</w:t>
      </w:r>
    </w:p>
    <w:p w:rsidR="00E51B30" w:rsidRDefault="002D7EAD" w:rsidP="002D7EA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>Ю.Н. Гришкин. Желудочковые тахикардии. Учебно-методическое пособие.— СПб</w:t>
      </w:r>
      <w:proofErr w:type="gramStart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2019 — 46 с.</w:t>
      </w:r>
    </w:p>
    <w:p w:rsidR="002D7EAD" w:rsidRPr="002D7EAD" w:rsidRDefault="002D7EAD" w:rsidP="002D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«Патология»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Словарь-справочник по патофизиологии / ФГБОУ ВО СЗГМУ им. И. И. Мечникова М-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Каф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атолог. физиологии ; ред. В. И. Николаев.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2016. - 115 c.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Клиническая патофизиология: учебное пособие / под ред. проф. В. И. Николаева.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СЗГМУ им. И. И. Мечникова, 2016.—216 с. 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«Педагогика»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EAD" w:rsidRPr="00E143AF" w:rsidRDefault="002D7EAD" w:rsidP="002D7EA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Плавинский С. Л., Клиценко О.А. Вопросы обучения в МПД. Учебное пособие.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СЗГМУ, 2012.</w:t>
      </w:r>
    </w:p>
    <w:p w:rsidR="002D7EAD" w:rsidRPr="00E143AF" w:rsidRDefault="002D7EAD" w:rsidP="002D7EA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общение. / Соловьева С.Л.,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 -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«Медицина чрезвычайных ситуаций»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Медицинские аспекты катастроф на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взрывоопасных объектах: учебное пособие. – СПб. – 2013. – 47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Казнин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 Средства профилактики лучевых поражений: учебное пособие. – СПб. – 2014. – 48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 Медицинская сортировка пораженных с механическими повреждениями на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в чрезвычайных ситуациях: учебное пособие.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СПб. – 2014. – 44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Медицинская эвакуация в ЧС: учебное пособие. – СПб. – 2012. – 43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Сочетанная механическая травма: руководство для врачей / под ред. А.Н.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Тулупова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ООО «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Стинс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2012. – 393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Саенко Ю.В. Медицинские аспекты террористических актов с применением взрывных устройств: учебное пособие. – СПб. – 2011. – 70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Казнин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Касумов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Источники ионизирующего излучения: учебное пособие. – СПб. – 2012. – 43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Казнин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Касумов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Острая и хроническая лучевая болезнь: учебное пособие. – СПб. – 2012. – 66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Травматический шок. Учебное пособие. – СПб. – 2012. – 51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Лазарев М.В., Романов В.В.,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Медико-тактическая характеристика землетрясений: учебное пособие. – СПб. – 2014. – 54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Лазарев М.В.,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Романов В.В. Медико-тактическая характеристика метеорологических катастроф: учебное пособие. – СПб. – 2014. – 47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Лазарев М.В.,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Романов В.В. Медико-тактическая характеристика геологических катастроф: учебное пособие. – СПб. – 2014. – 47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Медико-тактическая характеристика катастроф на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-взрывоопасных объектах: учебное пособие. – СПб. – 2010. – 45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Зоткин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Е.Г., Лаптева Е.С.,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 Медико-тактическая характеристика очагов аварий, катастроф и стихийных бедствий: учебное пособие. – СПб. 2010. – 48 с.</w:t>
      </w:r>
    </w:p>
    <w:p w:rsidR="002D7EAD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Синдром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длительного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сдавления: учебное пособие. – СПб. – 2011. – 56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«Общественное здоровье и здравоохранение»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Ризаханова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Качество и стандарты медицинской помощи. Учебное пособие. –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ГБОУ ВПО СЗГМУ им. И.И. Мечникова, 2014. – 57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Анализ показателей заболеваемости в деятельности организатора здравоохранения: учебно-методическое пособие / Филатов В.Н., Пивоварова Г.М.,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 –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58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Группировка, графическое изображение и оценка достоверности результатов исследований в деятельности организатора здравоохранения: учебно-методическое пособие / Филатов В.Н., Пивоварова Г.М.,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Самсонова Т.В.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61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Использование медико-демографических показателей в деятельности организатора здравоохранения: учебно-методическое пособие / Филатов В.Н., Пивоварова Г.М., Гончар Н.Т.,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Лучкевич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65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Использование относительных и средних величин в деятельности организатора здравоохранения: учебно-методическое пособие / Филатов В.Н., Пивоварова Г.М.,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Абумуслимова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Издательство ФГБОУ ВО СЗГМУ им. И.И. Мечникова, </w:t>
      </w: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2018. – 50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Научная организация медико-статистического и медико-социологического исследования: учебно-методическое пособие / Филатов В.Н., Самодова И.Л., Мельникова Е.А., Мариничева Г.Н.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Организация первичной медико-санитарной помощи населению: учебно-методическое пособие / Филатов В.Н., Пивоварова Г.М.,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П.Н.—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 – 77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Организация стационарной помощи населению: учебно-методическое пособие / Филатов В.Н., Гоголева М.Н., Могучая О.В.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2015.– 75 с.</w:t>
      </w:r>
    </w:p>
    <w:p w:rsidR="00626CEB" w:rsidRDefault="00626CEB" w:rsidP="00E541B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448F5" w:rsidRPr="00735B9F" w:rsidRDefault="005448F5" w:rsidP="005448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2D7EAD" w:rsidRPr="002D7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Функциональная диагностика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EAD" w:rsidRPr="002D7EAD" w:rsidRDefault="002D7EAD" w:rsidP="002D7EAD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2D7EAD">
        <w:rPr>
          <w:rFonts w:ascii="Times New Roman" w:eastAsia="Times New Roman" w:hAnsi="Times New Roman" w:cs="Times New Roman"/>
          <w:sz w:val="24"/>
          <w:szCs w:val="28"/>
          <w:lang w:eastAsia="ru-RU"/>
        </w:rPr>
        <w:t>Олесин</w:t>
      </w:r>
      <w:proofErr w:type="spellEnd"/>
      <w:r w:rsidRPr="002D7E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 И. Желудочковые нарушения сердечного ритма: диагностика и лечение</w:t>
      </w:r>
      <w:proofErr w:type="gramStart"/>
      <w:r w:rsidRPr="002D7E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2D7E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учебно-методическое пособие / А. И. </w:t>
      </w:r>
      <w:proofErr w:type="spellStart"/>
      <w:r w:rsidRPr="002D7EAD">
        <w:rPr>
          <w:rFonts w:ascii="Times New Roman" w:eastAsia="Times New Roman" w:hAnsi="Times New Roman" w:cs="Times New Roman"/>
          <w:sz w:val="24"/>
          <w:szCs w:val="28"/>
          <w:lang w:eastAsia="ru-RU"/>
        </w:rPr>
        <w:t>Олесин</w:t>
      </w:r>
      <w:proofErr w:type="spellEnd"/>
      <w:r w:rsidRPr="002D7E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И. В. Константинова, Н. Н. </w:t>
      </w:r>
      <w:proofErr w:type="spellStart"/>
      <w:r w:rsidRPr="002D7EAD">
        <w:rPr>
          <w:rFonts w:ascii="Times New Roman" w:eastAsia="Times New Roman" w:hAnsi="Times New Roman" w:cs="Times New Roman"/>
          <w:sz w:val="24"/>
          <w:szCs w:val="28"/>
          <w:lang w:eastAsia="ru-RU"/>
        </w:rPr>
        <w:t>Тютелева</w:t>
      </w:r>
      <w:proofErr w:type="spellEnd"/>
      <w:r w:rsidRPr="002D7EAD">
        <w:rPr>
          <w:rFonts w:ascii="Times New Roman" w:eastAsia="Times New Roman" w:hAnsi="Times New Roman" w:cs="Times New Roman"/>
          <w:sz w:val="24"/>
          <w:szCs w:val="28"/>
          <w:lang w:eastAsia="ru-RU"/>
        </w:rPr>
        <w:t>. – СПб</w:t>
      </w:r>
      <w:proofErr w:type="gramStart"/>
      <w:r w:rsidRPr="002D7E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: </w:t>
      </w:r>
      <w:proofErr w:type="gramEnd"/>
      <w:r w:rsidRPr="002D7EAD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2017. – 40 с.</w:t>
      </w:r>
    </w:p>
    <w:p w:rsidR="002D7EAD" w:rsidRPr="002D7EAD" w:rsidRDefault="002D7EAD" w:rsidP="002D7EAD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7EAD">
        <w:rPr>
          <w:rFonts w:ascii="Times New Roman" w:eastAsia="Times New Roman" w:hAnsi="Times New Roman" w:cs="Times New Roman"/>
          <w:sz w:val="24"/>
          <w:szCs w:val="28"/>
          <w:lang w:eastAsia="ru-RU"/>
        </w:rPr>
        <w:t>Ю.Н. Гришкин. Желудочковые тахикардии. Учебно-методическое пособие.— СПб</w:t>
      </w:r>
      <w:proofErr w:type="gramStart"/>
      <w:r w:rsidRPr="002D7E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2D7EAD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И.И. Мечникова, 2019 — 46 с.</w:t>
      </w:r>
    </w:p>
    <w:p w:rsidR="002D7EAD" w:rsidRPr="002D7EAD" w:rsidRDefault="002D7EAD" w:rsidP="002D7EAD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2D7EAD">
        <w:rPr>
          <w:rFonts w:ascii="Times New Roman" w:eastAsia="Times New Roman" w:hAnsi="Times New Roman" w:cs="Times New Roman"/>
          <w:sz w:val="24"/>
          <w:szCs w:val="28"/>
          <w:lang w:eastAsia="ru-RU"/>
        </w:rPr>
        <w:t>Ярмош</w:t>
      </w:r>
      <w:proofErr w:type="spellEnd"/>
      <w:r w:rsidRPr="002D7E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И. В. Методы обследования больных </w:t>
      </w:r>
      <w:proofErr w:type="gramStart"/>
      <w:r w:rsidRPr="002D7EAD">
        <w:rPr>
          <w:rFonts w:ascii="Times New Roman" w:eastAsia="Times New Roman" w:hAnsi="Times New Roman" w:cs="Times New Roman"/>
          <w:sz w:val="24"/>
          <w:szCs w:val="28"/>
          <w:lang w:eastAsia="ru-RU"/>
        </w:rPr>
        <w:t>сердечно-сосудистыми</w:t>
      </w:r>
      <w:proofErr w:type="gramEnd"/>
      <w:r w:rsidRPr="002D7E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заболеваниями: учебно-методическое пособие. — СПб</w:t>
      </w:r>
      <w:proofErr w:type="gramStart"/>
      <w:r w:rsidRPr="002D7E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2D7EAD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2018. — с.</w:t>
      </w:r>
    </w:p>
    <w:p w:rsidR="00184C95" w:rsidRPr="00184C95" w:rsidRDefault="002D7EAD" w:rsidP="002D7EAD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2D7EAD">
        <w:rPr>
          <w:rFonts w:ascii="Times New Roman" w:eastAsia="Times New Roman" w:hAnsi="Times New Roman" w:cs="Times New Roman"/>
          <w:sz w:val="24"/>
          <w:szCs w:val="28"/>
          <w:lang w:eastAsia="ru-RU"/>
        </w:rPr>
        <w:t>Наджелудочковые</w:t>
      </w:r>
      <w:proofErr w:type="spellEnd"/>
      <w:r w:rsidRPr="002D7E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нарушения сердечного ритма: диагностика и лечение</w:t>
      </w:r>
      <w:proofErr w:type="gramStart"/>
      <w:r w:rsidRPr="002D7E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2D7E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учебно-методическое пособие / А. И. </w:t>
      </w:r>
      <w:proofErr w:type="spellStart"/>
      <w:r w:rsidRPr="002D7EAD">
        <w:rPr>
          <w:rFonts w:ascii="Times New Roman" w:eastAsia="Times New Roman" w:hAnsi="Times New Roman" w:cs="Times New Roman"/>
          <w:sz w:val="24"/>
          <w:szCs w:val="28"/>
          <w:lang w:eastAsia="ru-RU"/>
        </w:rPr>
        <w:t>Олесин</w:t>
      </w:r>
      <w:proofErr w:type="spellEnd"/>
      <w:r w:rsidRPr="002D7E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И. В. Константинова, Н. Н. </w:t>
      </w:r>
      <w:proofErr w:type="spellStart"/>
      <w:r w:rsidRPr="002D7EAD">
        <w:rPr>
          <w:rFonts w:ascii="Times New Roman" w:eastAsia="Times New Roman" w:hAnsi="Times New Roman" w:cs="Times New Roman"/>
          <w:sz w:val="24"/>
          <w:szCs w:val="28"/>
          <w:lang w:eastAsia="ru-RU"/>
        </w:rPr>
        <w:t>Тютелева</w:t>
      </w:r>
      <w:proofErr w:type="spellEnd"/>
    </w:p>
    <w:p w:rsidR="003B7EAC" w:rsidRPr="003B7EAC" w:rsidRDefault="003B7EAC" w:rsidP="00184C9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409E" w:rsidRPr="00735B9F" w:rsidRDefault="0065409E" w:rsidP="006540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5409E" w:rsidRDefault="0065409E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2D7EAD"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Инфекционные болезни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A2369" w:rsidRDefault="00CA2369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EAD" w:rsidRPr="002D7EAD" w:rsidRDefault="002D7EAD" w:rsidP="002D7EAD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Мельникова И.Ю. Миокардиты у детей раннего возраста: учебное пособие — СПб</w:t>
      </w:r>
      <w:proofErr w:type="gramStart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СЗГМУ им. И. И. Мечникова, 2015. — 32 с. </w:t>
      </w:r>
    </w:p>
    <w:p w:rsidR="002D7EAD" w:rsidRPr="002D7EAD" w:rsidRDefault="002D7EAD" w:rsidP="002D7EAD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Новикова Т.Н. </w:t>
      </w:r>
      <w:proofErr w:type="spellStart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Кардиомиопатии</w:t>
      </w:r>
      <w:proofErr w:type="spellEnd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Клиника, диагностика, лечение: учебно-методическое пособие. — СПб</w:t>
      </w:r>
      <w:proofErr w:type="gramStart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2019. — 51 с.</w:t>
      </w:r>
    </w:p>
    <w:p w:rsidR="002D7EAD" w:rsidRPr="002D7EAD" w:rsidRDefault="002D7EAD" w:rsidP="002D7EAD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Ярмош</w:t>
      </w:r>
      <w:proofErr w:type="spellEnd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В. Методы обследования больных </w:t>
      </w:r>
      <w:proofErr w:type="gramStart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сердечно-сосудистыми</w:t>
      </w:r>
      <w:proofErr w:type="gramEnd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заболеваниями: учебно-методическое пособие. — СПб</w:t>
      </w:r>
      <w:proofErr w:type="gramStart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2018. — с.</w:t>
      </w:r>
    </w:p>
    <w:p w:rsidR="00CF1A25" w:rsidRPr="00CF1A25" w:rsidRDefault="002D7EAD" w:rsidP="002D7EAD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Сайганов</w:t>
      </w:r>
      <w:proofErr w:type="spellEnd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А., Константинов В. О., </w:t>
      </w:r>
      <w:proofErr w:type="spellStart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Барабанова</w:t>
      </w:r>
      <w:proofErr w:type="spellEnd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Г. Миокардиты, перикардиты: учебно-методическое пособие. — СПб</w:t>
      </w:r>
      <w:proofErr w:type="gramStart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D7E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2019. — 49 с.</w:t>
      </w:r>
    </w:p>
    <w:p w:rsidR="0073365A" w:rsidRPr="0073365A" w:rsidRDefault="0073365A" w:rsidP="00CF1A25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120" w:rsidRPr="00735B9F" w:rsidRDefault="00B55120" w:rsidP="00B55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B55120" w:rsidRDefault="00B55120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A73E6A" w:rsidRPr="00A73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Детская ревматология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C4EA9" w:rsidRDefault="005C4EA9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E6A" w:rsidRPr="00A73E6A" w:rsidRDefault="00A73E6A" w:rsidP="00A73E6A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73E6A">
        <w:rPr>
          <w:rFonts w:ascii="Times New Roman" w:eastAsia="Times New Roman" w:hAnsi="Times New Roman" w:cs="Times New Roman"/>
          <w:sz w:val="24"/>
          <w:szCs w:val="28"/>
          <w:lang w:eastAsia="ru-RU"/>
        </w:rPr>
        <w:t>Олесин</w:t>
      </w:r>
      <w:proofErr w:type="spellEnd"/>
      <w:r w:rsidRPr="00A73E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 И., Константинова И. В., </w:t>
      </w:r>
      <w:proofErr w:type="spellStart"/>
      <w:r w:rsidRPr="00A73E6A">
        <w:rPr>
          <w:rFonts w:ascii="Times New Roman" w:eastAsia="Times New Roman" w:hAnsi="Times New Roman" w:cs="Times New Roman"/>
          <w:sz w:val="24"/>
          <w:szCs w:val="28"/>
          <w:lang w:eastAsia="ru-RU"/>
        </w:rPr>
        <w:t>Тютелева</w:t>
      </w:r>
      <w:proofErr w:type="spellEnd"/>
      <w:r w:rsidRPr="00A73E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Н. Н. Алгоритм анализа электрокардиограмм: основные электрокардиографические синдромы: учебно-методическое пособие. — СПб</w:t>
      </w:r>
      <w:proofErr w:type="gramStart"/>
      <w:r w:rsidRPr="00A73E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A73E6A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2017. — 72 с.</w:t>
      </w:r>
    </w:p>
    <w:p w:rsidR="00A73E6A" w:rsidRPr="00A73E6A" w:rsidRDefault="00A73E6A" w:rsidP="00A73E6A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73E6A">
        <w:rPr>
          <w:rFonts w:ascii="Times New Roman" w:eastAsia="Times New Roman" w:hAnsi="Times New Roman" w:cs="Times New Roman"/>
          <w:sz w:val="24"/>
          <w:szCs w:val="28"/>
          <w:lang w:eastAsia="ru-RU"/>
        </w:rPr>
        <w:t>Ярмош</w:t>
      </w:r>
      <w:proofErr w:type="spellEnd"/>
      <w:r w:rsidRPr="00A73E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И. В. Методы обследования больных </w:t>
      </w:r>
      <w:proofErr w:type="gramStart"/>
      <w:r w:rsidRPr="00A73E6A">
        <w:rPr>
          <w:rFonts w:ascii="Times New Roman" w:eastAsia="Times New Roman" w:hAnsi="Times New Roman" w:cs="Times New Roman"/>
          <w:sz w:val="24"/>
          <w:szCs w:val="28"/>
          <w:lang w:eastAsia="ru-RU"/>
        </w:rPr>
        <w:t>сердечно-сосудистыми</w:t>
      </w:r>
      <w:proofErr w:type="gramEnd"/>
      <w:r w:rsidRPr="00A73E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заболеваниями: учебно-методическое пособие. — СПб</w:t>
      </w:r>
      <w:proofErr w:type="gramStart"/>
      <w:r w:rsidRPr="00A73E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A73E6A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2018. — с.</w:t>
      </w:r>
    </w:p>
    <w:p w:rsidR="00A73E6A" w:rsidRPr="00A73E6A" w:rsidRDefault="00A73E6A" w:rsidP="00A73E6A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73E6A">
        <w:rPr>
          <w:rFonts w:ascii="Times New Roman" w:eastAsia="Times New Roman" w:hAnsi="Times New Roman" w:cs="Times New Roman"/>
          <w:sz w:val="24"/>
          <w:szCs w:val="28"/>
          <w:lang w:eastAsia="ru-RU"/>
        </w:rPr>
        <w:t>Сайганов</w:t>
      </w:r>
      <w:proofErr w:type="spellEnd"/>
      <w:r w:rsidRPr="00A73E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С. А., Константинов В. О., </w:t>
      </w:r>
      <w:proofErr w:type="spellStart"/>
      <w:r w:rsidRPr="00A73E6A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Барабанова</w:t>
      </w:r>
      <w:proofErr w:type="spellEnd"/>
      <w:r w:rsidRPr="00A73E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Н. Г. Миокардиты, перикардиты: учебно-методическое пособие. — СПб</w:t>
      </w:r>
      <w:proofErr w:type="gramStart"/>
      <w:r w:rsidRPr="00A73E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A73E6A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2019. — 49 с.</w:t>
      </w:r>
    </w:p>
    <w:p w:rsidR="00CC471C" w:rsidRDefault="00A73E6A" w:rsidP="00A73E6A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73E6A">
        <w:rPr>
          <w:rFonts w:ascii="Times New Roman" w:eastAsia="Times New Roman" w:hAnsi="Times New Roman" w:cs="Times New Roman"/>
          <w:sz w:val="24"/>
          <w:szCs w:val="28"/>
          <w:lang w:eastAsia="ru-RU"/>
        </w:rPr>
        <w:t>Наджелудочковые</w:t>
      </w:r>
      <w:proofErr w:type="spellEnd"/>
      <w:r w:rsidRPr="00A73E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нарушения сердечного ритма: диагностика и лечение</w:t>
      </w:r>
      <w:proofErr w:type="gramStart"/>
      <w:r w:rsidRPr="00A73E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A73E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учебно-методическое пособие / А. И. </w:t>
      </w:r>
      <w:proofErr w:type="spellStart"/>
      <w:r w:rsidRPr="00A73E6A">
        <w:rPr>
          <w:rFonts w:ascii="Times New Roman" w:eastAsia="Times New Roman" w:hAnsi="Times New Roman" w:cs="Times New Roman"/>
          <w:sz w:val="24"/>
          <w:szCs w:val="28"/>
          <w:lang w:eastAsia="ru-RU"/>
        </w:rPr>
        <w:t>Олесин</w:t>
      </w:r>
      <w:proofErr w:type="spellEnd"/>
      <w:r w:rsidRPr="00A73E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И. В. Константинова, Н. Н. </w:t>
      </w:r>
      <w:proofErr w:type="spellStart"/>
      <w:r w:rsidRPr="00A73E6A">
        <w:rPr>
          <w:rFonts w:ascii="Times New Roman" w:eastAsia="Times New Roman" w:hAnsi="Times New Roman" w:cs="Times New Roman"/>
          <w:sz w:val="24"/>
          <w:szCs w:val="28"/>
          <w:lang w:eastAsia="ru-RU"/>
        </w:rPr>
        <w:t>Тютелева</w:t>
      </w:r>
      <w:proofErr w:type="spellEnd"/>
    </w:p>
    <w:p w:rsidR="00CC471C" w:rsidRPr="00CC471C" w:rsidRDefault="00CC471C" w:rsidP="00CC4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1D3" w:rsidRPr="00735B9F" w:rsidRDefault="00E541D3" w:rsidP="00E541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CC471C" w:rsidRPr="00CC471C" w:rsidRDefault="00E541D3" w:rsidP="00CC471C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2D7EAD" w:rsidRPr="002D7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Инфекционные болезни </w:t>
      </w:r>
      <w:r w:rsidR="00CC471C" w:rsidRPr="00C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="00CC471C" w:rsidRPr="00C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адаптационная</w:t>
      </w:r>
      <w:proofErr w:type="gramEnd"/>
      <w:r w:rsidR="00CC471C" w:rsidRPr="00C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)»</w:t>
      </w:r>
    </w:p>
    <w:p w:rsidR="00CC471C" w:rsidRPr="00CC471C" w:rsidRDefault="00CC471C" w:rsidP="00CF1A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E6A" w:rsidRPr="00A73E6A" w:rsidRDefault="00A73E6A" w:rsidP="00A73E6A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3E6A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Мельникова И.Ю. Миокардиты у детей раннего возраста: учебное пособие — СПб</w:t>
      </w:r>
      <w:proofErr w:type="gramStart"/>
      <w:r w:rsidRPr="00A73E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A73E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Изд-во СЗГМУ им. И. И. Мечникова, 2015. — 32 с. </w:t>
      </w:r>
    </w:p>
    <w:p w:rsidR="00A73E6A" w:rsidRPr="00A73E6A" w:rsidRDefault="00A73E6A" w:rsidP="00A73E6A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3E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Новикова Т.Н. </w:t>
      </w:r>
      <w:proofErr w:type="spellStart"/>
      <w:r w:rsidRPr="00A73E6A">
        <w:rPr>
          <w:rFonts w:ascii="Times New Roman" w:eastAsia="Times New Roman" w:hAnsi="Times New Roman" w:cs="Times New Roman"/>
          <w:sz w:val="24"/>
          <w:szCs w:val="28"/>
          <w:lang w:eastAsia="ru-RU"/>
        </w:rPr>
        <w:t>Кардиомиопатии</w:t>
      </w:r>
      <w:proofErr w:type="spellEnd"/>
      <w:r w:rsidRPr="00A73E6A">
        <w:rPr>
          <w:rFonts w:ascii="Times New Roman" w:eastAsia="Times New Roman" w:hAnsi="Times New Roman" w:cs="Times New Roman"/>
          <w:sz w:val="24"/>
          <w:szCs w:val="28"/>
          <w:lang w:eastAsia="ru-RU"/>
        </w:rPr>
        <w:t>. Клиника, диагностика, лечение: учебно-методическое пособие. — СПб</w:t>
      </w:r>
      <w:proofErr w:type="gramStart"/>
      <w:r w:rsidRPr="00A73E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A73E6A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2019. — 51 с.</w:t>
      </w:r>
    </w:p>
    <w:p w:rsidR="00A73E6A" w:rsidRPr="00A73E6A" w:rsidRDefault="00A73E6A" w:rsidP="00A73E6A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73E6A">
        <w:rPr>
          <w:rFonts w:ascii="Times New Roman" w:eastAsia="Times New Roman" w:hAnsi="Times New Roman" w:cs="Times New Roman"/>
          <w:sz w:val="24"/>
          <w:szCs w:val="28"/>
          <w:lang w:eastAsia="ru-RU"/>
        </w:rPr>
        <w:t>Ярмош</w:t>
      </w:r>
      <w:proofErr w:type="spellEnd"/>
      <w:r w:rsidRPr="00A73E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И. В. Методы обследования больных </w:t>
      </w:r>
      <w:proofErr w:type="gramStart"/>
      <w:r w:rsidRPr="00A73E6A">
        <w:rPr>
          <w:rFonts w:ascii="Times New Roman" w:eastAsia="Times New Roman" w:hAnsi="Times New Roman" w:cs="Times New Roman"/>
          <w:sz w:val="24"/>
          <w:szCs w:val="28"/>
          <w:lang w:eastAsia="ru-RU"/>
        </w:rPr>
        <w:t>сердечно-сосудистыми</w:t>
      </w:r>
      <w:proofErr w:type="gramEnd"/>
      <w:r w:rsidRPr="00A73E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заболеваниями: учебно-методическое пособие. — СПб</w:t>
      </w:r>
      <w:proofErr w:type="gramStart"/>
      <w:r w:rsidRPr="00A73E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A73E6A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2018. — с.</w:t>
      </w:r>
    </w:p>
    <w:p w:rsidR="00CF1A25" w:rsidRPr="00CF1A25" w:rsidRDefault="00A73E6A" w:rsidP="00A73E6A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73E6A">
        <w:rPr>
          <w:rFonts w:ascii="Times New Roman" w:eastAsia="Times New Roman" w:hAnsi="Times New Roman" w:cs="Times New Roman"/>
          <w:sz w:val="24"/>
          <w:szCs w:val="28"/>
          <w:lang w:eastAsia="ru-RU"/>
        </w:rPr>
        <w:t>Сайганов</w:t>
      </w:r>
      <w:proofErr w:type="spellEnd"/>
      <w:r w:rsidRPr="00A73E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С. А., Константинов В. О., </w:t>
      </w:r>
      <w:proofErr w:type="spellStart"/>
      <w:r w:rsidRPr="00A73E6A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Барабанова</w:t>
      </w:r>
      <w:proofErr w:type="spellEnd"/>
      <w:r w:rsidRPr="00A73E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Н. Г. Миокардиты, перикардиты: учебно-методическое пособие. — СПб</w:t>
      </w:r>
      <w:proofErr w:type="gramStart"/>
      <w:r w:rsidRPr="00A73E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A73E6A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 И. И. Мечникова, 2019. — 49 с</w:t>
      </w:r>
      <w:r w:rsidR="00CF1A25" w:rsidRPr="00CF1A2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B714C" w:rsidRPr="00DB2C53" w:rsidRDefault="006B714C" w:rsidP="00CF1A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02A6" w:rsidRPr="00735B9F" w:rsidRDefault="001002A6" w:rsidP="001002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1002A6" w:rsidRDefault="001002A6" w:rsidP="001002A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14702C" w:rsidRPr="00147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Детская ревматология </w:t>
      </w:r>
      <w:r w:rsidRPr="00100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(адаптационная)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1002A6" w:rsidRDefault="001002A6" w:rsidP="001F6A6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2C" w:rsidRPr="0014702C" w:rsidRDefault="0014702C" w:rsidP="0014702C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14702C">
        <w:rPr>
          <w:rFonts w:ascii="Times New Roman" w:eastAsia="Times New Roman" w:hAnsi="Times New Roman" w:cs="Times New Roman"/>
          <w:sz w:val="24"/>
          <w:szCs w:val="28"/>
          <w:lang w:eastAsia="ru-RU"/>
        </w:rPr>
        <w:t>Олесин</w:t>
      </w:r>
      <w:proofErr w:type="spellEnd"/>
      <w:r w:rsidRPr="001470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 И., Константинова И. В., </w:t>
      </w:r>
      <w:proofErr w:type="spellStart"/>
      <w:r w:rsidRPr="0014702C">
        <w:rPr>
          <w:rFonts w:ascii="Times New Roman" w:eastAsia="Times New Roman" w:hAnsi="Times New Roman" w:cs="Times New Roman"/>
          <w:sz w:val="24"/>
          <w:szCs w:val="28"/>
          <w:lang w:eastAsia="ru-RU"/>
        </w:rPr>
        <w:t>Тютелева</w:t>
      </w:r>
      <w:proofErr w:type="spellEnd"/>
      <w:r w:rsidRPr="001470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Н. Н. Алгоритм анализа электрокардиограмм: основные электрокардиографические синдромы: учебно-методическое пособие. — СПб</w:t>
      </w:r>
      <w:proofErr w:type="gramStart"/>
      <w:r w:rsidRPr="001470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14702C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2017. — 72 с.</w:t>
      </w:r>
    </w:p>
    <w:p w:rsidR="0014702C" w:rsidRPr="0014702C" w:rsidRDefault="0014702C" w:rsidP="0014702C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14702C">
        <w:rPr>
          <w:rFonts w:ascii="Times New Roman" w:eastAsia="Times New Roman" w:hAnsi="Times New Roman" w:cs="Times New Roman"/>
          <w:sz w:val="24"/>
          <w:szCs w:val="28"/>
          <w:lang w:eastAsia="ru-RU"/>
        </w:rPr>
        <w:t>Ярмош</w:t>
      </w:r>
      <w:proofErr w:type="spellEnd"/>
      <w:r w:rsidRPr="001470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И. В. Методы обследования больных </w:t>
      </w:r>
      <w:proofErr w:type="gramStart"/>
      <w:r w:rsidRPr="0014702C">
        <w:rPr>
          <w:rFonts w:ascii="Times New Roman" w:eastAsia="Times New Roman" w:hAnsi="Times New Roman" w:cs="Times New Roman"/>
          <w:sz w:val="24"/>
          <w:szCs w:val="28"/>
          <w:lang w:eastAsia="ru-RU"/>
        </w:rPr>
        <w:t>сердечно-сосудистыми</w:t>
      </w:r>
      <w:proofErr w:type="gramEnd"/>
      <w:r w:rsidRPr="001470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заболеваниями: учебно-методическое пособие. — СПб</w:t>
      </w:r>
      <w:proofErr w:type="gramStart"/>
      <w:r w:rsidRPr="001470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14702C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2018. — с.</w:t>
      </w:r>
    </w:p>
    <w:p w:rsidR="0014702C" w:rsidRPr="0014702C" w:rsidRDefault="0014702C" w:rsidP="0014702C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14702C">
        <w:rPr>
          <w:rFonts w:ascii="Times New Roman" w:eastAsia="Times New Roman" w:hAnsi="Times New Roman" w:cs="Times New Roman"/>
          <w:sz w:val="24"/>
          <w:szCs w:val="28"/>
          <w:lang w:eastAsia="ru-RU"/>
        </w:rPr>
        <w:t>Сайганов</w:t>
      </w:r>
      <w:proofErr w:type="spellEnd"/>
      <w:r w:rsidRPr="001470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С. А., Константинов В. О., </w:t>
      </w:r>
      <w:proofErr w:type="spellStart"/>
      <w:r w:rsidRPr="0014702C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Барабанова</w:t>
      </w:r>
      <w:proofErr w:type="spellEnd"/>
      <w:r w:rsidRPr="001470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Н. Г. Миокардиты, перикардиты: учебно-методическое пособие. — СПб</w:t>
      </w:r>
      <w:proofErr w:type="gramStart"/>
      <w:r w:rsidRPr="001470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14702C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2019. — 49 с.</w:t>
      </w:r>
    </w:p>
    <w:p w:rsidR="00673D5B" w:rsidRPr="00EB1F6E" w:rsidRDefault="0014702C" w:rsidP="0014702C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14702C">
        <w:rPr>
          <w:rFonts w:ascii="Times New Roman" w:eastAsia="Times New Roman" w:hAnsi="Times New Roman" w:cs="Times New Roman"/>
          <w:sz w:val="24"/>
          <w:szCs w:val="28"/>
          <w:lang w:eastAsia="ru-RU"/>
        </w:rPr>
        <w:t>Наджелудочковые</w:t>
      </w:r>
      <w:proofErr w:type="spellEnd"/>
      <w:r w:rsidRPr="001470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нарушения сердечного ритма: диагностика и лечение</w:t>
      </w:r>
      <w:proofErr w:type="gramStart"/>
      <w:r w:rsidRPr="001470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1470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учебно-методическое пособие / А. И. </w:t>
      </w:r>
      <w:proofErr w:type="spellStart"/>
      <w:r w:rsidRPr="0014702C">
        <w:rPr>
          <w:rFonts w:ascii="Times New Roman" w:eastAsia="Times New Roman" w:hAnsi="Times New Roman" w:cs="Times New Roman"/>
          <w:sz w:val="24"/>
          <w:szCs w:val="28"/>
          <w:lang w:eastAsia="ru-RU"/>
        </w:rPr>
        <w:t>Олесин</w:t>
      </w:r>
      <w:proofErr w:type="spellEnd"/>
      <w:r w:rsidRPr="001470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И. В. Константинова, Н. Н. </w:t>
      </w:r>
      <w:proofErr w:type="spellStart"/>
      <w:r w:rsidRPr="0014702C">
        <w:rPr>
          <w:rFonts w:ascii="Times New Roman" w:eastAsia="Times New Roman" w:hAnsi="Times New Roman" w:cs="Times New Roman"/>
          <w:sz w:val="24"/>
          <w:szCs w:val="28"/>
          <w:lang w:eastAsia="ru-RU"/>
        </w:rPr>
        <w:t>Тютелева</w:t>
      </w:r>
      <w:proofErr w:type="spellEnd"/>
    </w:p>
    <w:p w:rsidR="00B25E33" w:rsidRPr="00DB2C53" w:rsidRDefault="00B25E33" w:rsidP="001470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5219A" w:rsidRPr="00A4217E" w:rsidRDefault="004678E0" w:rsidP="0019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25219A" w:rsidRDefault="0019505C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219A"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D48DE"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 (клиническая) практика 1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5219A" w:rsidRPr="00005A1E" w:rsidRDefault="0025219A" w:rsidP="001950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02C" w:rsidRDefault="0014702C" w:rsidP="0014702C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Миокардиты у детей раннего возраста : учебное пособие / И.Ю. Мельникова ; Каф</w:t>
      </w:r>
      <w:proofErr w:type="gram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едиатрии и детской кардиологии. - СПб</w:t>
      </w:r>
      <w:proofErr w:type="gram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СЗГМУ им. </w:t>
      </w:r>
      <w:proofErr w:type="spell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И.И.Мечникова</w:t>
      </w:r>
      <w:proofErr w:type="spell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 - 32 c.</w:t>
      </w:r>
    </w:p>
    <w:p w:rsidR="0014702C" w:rsidRPr="0014702C" w:rsidRDefault="0014702C" w:rsidP="0014702C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Новикова Т.Н. </w:t>
      </w:r>
      <w:proofErr w:type="spell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Кардиомиопатии</w:t>
      </w:r>
      <w:proofErr w:type="spell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Клиника, диагностика, лечение: учебно-методическое пособие. — СПб</w:t>
      </w:r>
      <w:proofErr w:type="gram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2019. — 51 с.</w:t>
      </w:r>
    </w:p>
    <w:p w:rsidR="0014702C" w:rsidRPr="0014702C" w:rsidRDefault="0014702C" w:rsidP="0014702C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Ярмош</w:t>
      </w:r>
      <w:proofErr w:type="spell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В. Методы обследования больных </w:t>
      </w:r>
      <w:proofErr w:type="gram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сердечно-сосудистыми</w:t>
      </w:r>
      <w:proofErr w:type="gram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заболеваниями: учебно-методическое пособие. — СПб</w:t>
      </w:r>
      <w:proofErr w:type="gram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2018. — с.</w:t>
      </w:r>
    </w:p>
    <w:p w:rsidR="0014702C" w:rsidRPr="0014702C" w:rsidRDefault="0014702C" w:rsidP="0014702C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Сайганов</w:t>
      </w:r>
      <w:proofErr w:type="spell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А., Константинов В. О., </w:t>
      </w:r>
      <w:proofErr w:type="spell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Барабанова</w:t>
      </w:r>
      <w:proofErr w:type="spell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Г. Миокардиты, перикардиты: учебно-методическое пособие. — СПб</w:t>
      </w:r>
      <w:proofErr w:type="gram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2019. — 49 с.</w:t>
      </w:r>
    </w:p>
    <w:p w:rsidR="0014702C" w:rsidRPr="0014702C" w:rsidRDefault="0014702C" w:rsidP="0014702C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Наджелудочковые</w:t>
      </w:r>
      <w:proofErr w:type="spell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сердечного ритма: диагностика и лечение</w:t>
      </w:r>
      <w:proofErr w:type="gram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/ А. И. </w:t>
      </w:r>
      <w:proofErr w:type="spell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Олесин</w:t>
      </w:r>
      <w:proofErr w:type="spell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В. Константинова, Н. Н. </w:t>
      </w:r>
      <w:proofErr w:type="spell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Тютелева</w:t>
      </w:r>
      <w:proofErr w:type="spellEnd"/>
    </w:p>
    <w:p w:rsidR="007557D4" w:rsidRPr="007557D4" w:rsidRDefault="007557D4" w:rsidP="007557D4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8DE" w:rsidRPr="00A4217E" w:rsidRDefault="006D48DE" w:rsidP="006D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D48DE" w:rsidRDefault="006D48DE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твенная (клиническая) практика 2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01DEB" w:rsidRDefault="00501DEB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2C" w:rsidRPr="0014702C" w:rsidRDefault="0014702C" w:rsidP="0014702C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Олесин</w:t>
      </w:r>
      <w:proofErr w:type="spell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И., Константинова И. В., </w:t>
      </w:r>
      <w:proofErr w:type="spell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Тютелева</w:t>
      </w:r>
      <w:proofErr w:type="spell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Н. Алгоритм анализа электрокардиограмм: основные электрокардиографические синдромы: учебно-методическое пособие. — СПб</w:t>
      </w:r>
      <w:proofErr w:type="gram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2017. — 72 с.</w:t>
      </w:r>
    </w:p>
    <w:p w:rsidR="0014702C" w:rsidRPr="0014702C" w:rsidRDefault="0014702C" w:rsidP="0014702C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Колмакова Е.В. Артериальная гипертензия и почки: учебно-методическое пособие /</w:t>
      </w:r>
    </w:p>
    <w:p w:rsidR="0014702C" w:rsidRPr="0014702C" w:rsidRDefault="0014702C" w:rsidP="0014702C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Колмакова. — СПб</w:t>
      </w:r>
      <w:proofErr w:type="gram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2019. — 48 с.</w:t>
      </w:r>
    </w:p>
    <w:p w:rsidR="0014702C" w:rsidRPr="0014702C" w:rsidRDefault="0014702C" w:rsidP="0014702C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Олесин</w:t>
      </w:r>
      <w:proofErr w:type="spell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И. </w:t>
      </w:r>
      <w:proofErr w:type="spell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Брадисистолические</w:t>
      </w:r>
      <w:proofErr w:type="spell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сердечного ритма: диагностика и лечение</w:t>
      </w:r>
      <w:proofErr w:type="gram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/ А. И. </w:t>
      </w:r>
      <w:proofErr w:type="spell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Олесин</w:t>
      </w:r>
      <w:proofErr w:type="spell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В. Константинова, Н. Н. </w:t>
      </w:r>
      <w:proofErr w:type="spell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Тютелева</w:t>
      </w:r>
      <w:proofErr w:type="spell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2017. – 36 с.</w:t>
      </w:r>
    </w:p>
    <w:p w:rsidR="00671447" w:rsidRDefault="00671447" w:rsidP="00A80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0F1" w:rsidRPr="00A4217E" w:rsidRDefault="005850F1" w:rsidP="00585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850F1" w:rsidRDefault="005850F1" w:rsidP="0058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85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Неотложная помощь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850F1" w:rsidRDefault="005850F1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Сердечно-легочная реанимация. Базовые и расширенные методы сердечно-легочной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реанимации, выполняемые у взрослого пациента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2016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Внезапная сердечная смерть: медицинские и правовые алгоритмы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Руксин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А.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Климанцев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2018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проходимости дыхательных путей при критических состояниях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Н.В.Петрова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В.А.Семкичев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2014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реанимационные ситуации (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гипотермия, гипертермия, утопление,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странгуляционная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асфиксия)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П.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Г. Изотова,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В.О.Божко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2018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Острые аллергические состояния. Неотложная помощь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В.Е.Марусанов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2017</w:t>
      </w:r>
    </w:p>
    <w:p w:rsidR="00501DEB" w:rsidRDefault="00501DEB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BD" w:rsidRPr="00A4217E" w:rsidRDefault="00020FBD" w:rsidP="00020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20FBD" w:rsidRDefault="00020FBD" w:rsidP="00020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2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Практика по получению навыков по специальности в </w:t>
      </w:r>
      <w:proofErr w:type="spellStart"/>
      <w:r w:rsidRPr="0002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симуляционных</w:t>
      </w:r>
      <w:proofErr w:type="spellEnd"/>
      <w:r w:rsidRPr="0002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условиях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20FBD" w:rsidRDefault="00020FBD" w:rsidP="00020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2C" w:rsidRPr="0014702C" w:rsidRDefault="0014702C" w:rsidP="0014702C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Внезапная сердечная смерть: медицинские и правовые алгоритмы действий В. В. </w:t>
      </w:r>
      <w:proofErr w:type="spell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Руксин</w:t>
      </w:r>
      <w:proofErr w:type="spell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А. </w:t>
      </w:r>
      <w:proofErr w:type="spell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Климанцев</w:t>
      </w:r>
      <w:proofErr w:type="spell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2018</w:t>
      </w:r>
    </w:p>
    <w:p w:rsidR="0014702C" w:rsidRPr="0014702C" w:rsidRDefault="0014702C" w:rsidP="0014702C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проходимости дыхательных путей при критических состояниях на </w:t>
      </w:r>
      <w:proofErr w:type="spell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</w:t>
      </w:r>
      <w:proofErr w:type="spell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Н.В.Петрова</w:t>
      </w:r>
      <w:proofErr w:type="spell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В.А.Семкичев</w:t>
      </w:r>
      <w:proofErr w:type="spell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2014</w:t>
      </w:r>
    </w:p>
    <w:p w:rsidR="0014702C" w:rsidRPr="0014702C" w:rsidRDefault="0014702C" w:rsidP="0014702C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реанимационные ситуации (</w:t>
      </w:r>
      <w:proofErr w:type="spell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электротравма</w:t>
      </w:r>
      <w:proofErr w:type="spell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гипотермия, гипертермия, утопление, </w:t>
      </w:r>
      <w:proofErr w:type="spell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странгуляционная</w:t>
      </w:r>
      <w:proofErr w:type="spell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асфиксия) Т. П. </w:t>
      </w:r>
      <w:proofErr w:type="spell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Булач</w:t>
      </w:r>
      <w:proofErr w:type="spell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Г. Изотова,  </w:t>
      </w:r>
      <w:proofErr w:type="spell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В.О.Божко</w:t>
      </w:r>
      <w:proofErr w:type="spell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 Издательство СЗГМУ им. И.И. Мечникова 2018</w:t>
      </w:r>
    </w:p>
    <w:p w:rsidR="003501F9" w:rsidRPr="0014702C" w:rsidRDefault="003501F9" w:rsidP="00147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807DA" w:rsidRPr="00A80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Коммуникативные навыки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Default="0067023F" w:rsidP="00087AC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общение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Соловьева С.Л., </w:t>
      </w:r>
      <w:proofErr w:type="spell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A807DA" w:rsidRPr="0067023F" w:rsidRDefault="00A807DA" w:rsidP="00087AC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общения врача и пациента в общей практике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Дегтя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рева Л.Н.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ВПО СЗГМУ им. И.И. Мечникова МЗ РФ. - Изд-во СЗГМУ им. И. И. Мечникова ; СПб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2013. - 67 c. - (Медицинское образование).</w:t>
      </w:r>
    </w:p>
    <w:p w:rsidR="00501DEB" w:rsidRDefault="00501DEB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4702C" w:rsidRPr="00147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Практика по функциональной диагностике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2C" w:rsidRPr="0014702C" w:rsidRDefault="0014702C" w:rsidP="0014702C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Олесин</w:t>
      </w:r>
      <w:proofErr w:type="spell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И., Константинова И. В., </w:t>
      </w:r>
      <w:proofErr w:type="spell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Тютелева</w:t>
      </w:r>
      <w:proofErr w:type="spell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Н. Алгоритм анализа электрокардиограмм: основные электрокардиографические синдромы: учебно-методическое пособие. — СПб</w:t>
      </w:r>
      <w:proofErr w:type="gram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2017. — 72 с.</w:t>
      </w:r>
    </w:p>
    <w:p w:rsidR="0014702C" w:rsidRPr="0014702C" w:rsidRDefault="0014702C" w:rsidP="0014702C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Олесин</w:t>
      </w:r>
      <w:proofErr w:type="spell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И. </w:t>
      </w:r>
      <w:proofErr w:type="spell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Брадисистолические</w:t>
      </w:r>
      <w:proofErr w:type="spell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сердечного ритма: диагностика и лечение</w:t>
      </w:r>
      <w:proofErr w:type="gram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/ А. И. </w:t>
      </w:r>
      <w:proofErr w:type="spell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Олесин</w:t>
      </w:r>
      <w:proofErr w:type="spell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В. Константинова, Н. Н. </w:t>
      </w:r>
      <w:proofErr w:type="spell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Тютелева</w:t>
      </w:r>
      <w:proofErr w:type="spell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2017. – 36 с.</w:t>
      </w:r>
    </w:p>
    <w:p w:rsidR="0014702C" w:rsidRPr="0014702C" w:rsidRDefault="0014702C" w:rsidP="0014702C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Олесин</w:t>
      </w:r>
      <w:proofErr w:type="spell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И. Желудочковые нарушения сердечного ритма: диагностика и лечение</w:t>
      </w:r>
      <w:proofErr w:type="gram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/ А. И. </w:t>
      </w:r>
      <w:proofErr w:type="spell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Олесин</w:t>
      </w:r>
      <w:proofErr w:type="spell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В. Константинова, Н. Н. </w:t>
      </w:r>
      <w:proofErr w:type="spell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Тютелева</w:t>
      </w:r>
      <w:proofErr w:type="spell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2017. – 40 с.</w:t>
      </w:r>
    </w:p>
    <w:p w:rsidR="0014702C" w:rsidRPr="0014702C" w:rsidRDefault="0014702C" w:rsidP="0014702C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Ю.Н. Гришкин. Желудочковые тахикардии. Учебно-методическое пособие.— СПб</w:t>
      </w:r>
      <w:proofErr w:type="gram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2019 — 46 с.</w:t>
      </w:r>
    </w:p>
    <w:p w:rsidR="001A14F1" w:rsidRPr="00D971EB" w:rsidRDefault="001A14F1" w:rsidP="001A14F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111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67023F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дисциплине «</w:t>
      </w:r>
      <w:r w:rsidR="00C827DD"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в общественном здравоохранении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Зайцев, В.М. Медицинская информатика. Практическая медицинская статистика : учеб.-метод. пособие / В. М. Зайцев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ГБОУ ВПО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 w:rsid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2014. - 84 c. </w:t>
      </w: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З. И. Информационные компьютерные системы в медицине и здравоохранении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Учеб.-метод. пособие / З. И.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Д. Шматко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2017. - 43 c. </w:t>
      </w: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Сердюков, Ю.П. Оформление документов сложной структуры в среде MS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: учеб.-метод. пособие / Ю. П. Сердюков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- 52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023F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В.Я. Пакет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в подготовке и проведении презентаций : учеб.-метод. пособие / В. Я.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- 43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 </w:t>
      </w:r>
    </w:p>
    <w:p w:rsidR="0067023F" w:rsidRDefault="0067023F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607111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C827DD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НИР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E38AA" w:rsidRDefault="00FE38AA" w:rsidP="00FE3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2C" w:rsidRPr="0014702C" w:rsidRDefault="0014702C" w:rsidP="0014702C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Лавут</w:t>
      </w:r>
      <w:proofErr w:type="spell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М., Аристидова С. Н., Лаптева Е. С. Актуальные вопросы этики и деонтологии в медицинской практике: учебное пособие. — СПб</w:t>
      </w:r>
      <w:proofErr w:type="gram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Из-во СЗГМУ им. И</w:t>
      </w:r>
      <w:r w:rsidRPr="001470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70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Мечникова</w:t>
      </w:r>
      <w:r w:rsidRPr="001470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2018. — 48 </w:t>
      </w:r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70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 </w:t>
      </w:r>
    </w:p>
    <w:p w:rsidR="001A14F1" w:rsidRPr="0014702C" w:rsidRDefault="0014702C" w:rsidP="0014702C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Личность врача: С.Л. Соловьёв, Е.Б. </w:t>
      </w:r>
      <w:proofErr w:type="spell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</w:t>
      </w:r>
      <w:proofErr w:type="spell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И.Р.Муртазин</w:t>
      </w:r>
      <w:proofErr w:type="spell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</w:t>
      </w:r>
      <w:proofErr w:type="gramStart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пособие СПб.: Изд-во СЗГМУ им. И.И. Мечникова, 2014.42 с.</w:t>
      </w:r>
    </w:p>
    <w:p w:rsidR="00D275CB" w:rsidRPr="00FE38AA" w:rsidRDefault="00D275CB" w:rsidP="001A14F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275CB" w:rsidRPr="00FE38AA" w:rsidSect="008D54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A79" w:rsidRDefault="00890A79" w:rsidP="008D54BB">
      <w:pPr>
        <w:spacing w:after="0" w:line="240" w:lineRule="auto"/>
      </w:pPr>
      <w:r>
        <w:separator/>
      </w:r>
    </w:p>
  </w:endnote>
  <w:endnote w:type="continuationSeparator" w:id="0">
    <w:p w:rsidR="00890A79" w:rsidRDefault="00890A79" w:rsidP="008D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247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9576E" w:rsidRPr="0079576E" w:rsidRDefault="0079576E">
        <w:pPr>
          <w:pStyle w:val="a7"/>
          <w:jc w:val="center"/>
          <w:rPr>
            <w:rFonts w:ascii="Times New Roman" w:hAnsi="Times New Roman" w:cs="Times New Roman"/>
          </w:rPr>
        </w:pPr>
        <w:r w:rsidRPr="0079576E">
          <w:rPr>
            <w:rFonts w:ascii="Times New Roman" w:hAnsi="Times New Roman" w:cs="Times New Roman"/>
          </w:rPr>
          <w:fldChar w:fldCharType="begin"/>
        </w:r>
        <w:r w:rsidRPr="0079576E">
          <w:rPr>
            <w:rFonts w:ascii="Times New Roman" w:hAnsi="Times New Roman" w:cs="Times New Roman"/>
          </w:rPr>
          <w:instrText>PAGE   \* MERGEFORMAT</w:instrText>
        </w:r>
        <w:r w:rsidRPr="0079576E">
          <w:rPr>
            <w:rFonts w:ascii="Times New Roman" w:hAnsi="Times New Roman" w:cs="Times New Roman"/>
          </w:rPr>
          <w:fldChar w:fldCharType="separate"/>
        </w:r>
        <w:r w:rsidR="0014702C">
          <w:rPr>
            <w:rFonts w:ascii="Times New Roman" w:hAnsi="Times New Roman" w:cs="Times New Roman"/>
            <w:noProof/>
          </w:rPr>
          <w:t>7</w:t>
        </w:r>
        <w:r w:rsidRPr="0079576E">
          <w:rPr>
            <w:rFonts w:ascii="Times New Roman" w:hAnsi="Times New Roman" w:cs="Times New Roman"/>
          </w:rPr>
          <w:fldChar w:fldCharType="end"/>
        </w:r>
      </w:p>
    </w:sdtContent>
  </w:sdt>
  <w:p w:rsidR="0079576E" w:rsidRDefault="007957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A79" w:rsidRDefault="00890A79" w:rsidP="008D54BB">
      <w:pPr>
        <w:spacing w:after="0" w:line="240" w:lineRule="auto"/>
      </w:pPr>
      <w:r>
        <w:separator/>
      </w:r>
    </w:p>
  </w:footnote>
  <w:footnote w:type="continuationSeparator" w:id="0">
    <w:p w:rsidR="00890A79" w:rsidRDefault="00890A79" w:rsidP="008D5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07BD"/>
    <w:multiLevelType w:val="hybridMultilevel"/>
    <w:tmpl w:val="16645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76C64"/>
    <w:multiLevelType w:val="hybridMultilevel"/>
    <w:tmpl w:val="B70C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15BBC"/>
    <w:multiLevelType w:val="hybridMultilevel"/>
    <w:tmpl w:val="9328FDCC"/>
    <w:lvl w:ilvl="0" w:tplc="657009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2C3EA5"/>
    <w:multiLevelType w:val="hybridMultilevel"/>
    <w:tmpl w:val="3D205D0A"/>
    <w:lvl w:ilvl="0" w:tplc="C29A0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1178A"/>
    <w:multiLevelType w:val="hybridMultilevel"/>
    <w:tmpl w:val="7EEE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B5B45"/>
    <w:multiLevelType w:val="hybridMultilevel"/>
    <w:tmpl w:val="241C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46FE2"/>
    <w:multiLevelType w:val="hybridMultilevel"/>
    <w:tmpl w:val="BC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E6B2A"/>
    <w:multiLevelType w:val="hybridMultilevel"/>
    <w:tmpl w:val="3448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20D5A"/>
    <w:multiLevelType w:val="hybridMultilevel"/>
    <w:tmpl w:val="93049E3C"/>
    <w:lvl w:ilvl="0" w:tplc="26BA36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475543"/>
    <w:multiLevelType w:val="hybridMultilevel"/>
    <w:tmpl w:val="E226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13CEA"/>
    <w:multiLevelType w:val="hybridMultilevel"/>
    <w:tmpl w:val="E668CCB2"/>
    <w:lvl w:ilvl="0" w:tplc="19AA18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803712"/>
    <w:multiLevelType w:val="hybridMultilevel"/>
    <w:tmpl w:val="06AA019E"/>
    <w:lvl w:ilvl="0" w:tplc="3574F33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954B71"/>
    <w:multiLevelType w:val="hybridMultilevel"/>
    <w:tmpl w:val="AD16B11E"/>
    <w:lvl w:ilvl="0" w:tplc="17A220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A10032"/>
    <w:multiLevelType w:val="hybridMultilevel"/>
    <w:tmpl w:val="19FC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45769"/>
    <w:multiLevelType w:val="hybridMultilevel"/>
    <w:tmpl w:val="B0C4EE3C"/>
    <w:lvl w:ilvl="0" w:tplc="80CA2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1032FF"/>
    <w:multiLevelType w:val="hybridMultilevel"/>
    <w:tmpl w:val="97E6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2184B"/>
    <w:multiLevelType w:val="hybridMultilevel"/>
    <w:tmpl w:val="C7DA818A"/>
    <w:lvl w:ilvl="0" w:tplc="56C64300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C154A"/>
    <w:multiLevelType w:val="hybridMultilevel"/>
    <w:tmpl w:val="0EDEB62C"/>
    <w:lvl w:ilvl="0" w:tplc="FE3039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87D6F0B"/>
    <w:multiLevelType w:val="hybridMultilevel"/>
    <w:tmpl w:val="BF2EC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03F27"/>
    <w:multiLevelType w:val="hybridMultilevel"/>
    <w:tmpl w:val="1368CC28"/>
    <w:lvl w:ilvl="0" w:tplc="034A8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43747B"/>
    <w:multiLevelType w:val="hybridMultilevel"/>
    <w:tmpl w:val="B414077C"/>
    <w:lvl w:ilvl="0" w:tplc="CFE40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331E5A"/>
    <w:multiLevelType w:val="hybridMultilevel"/>
    <w:tmpl w:val="067AEF06"/>
    <w:lvl w:ilvl="0" w:tplc="52144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55A0F"/>
    <w:multiLevelType w:val="hybridMultilevel"/>
    <w:tmpl w:val="2D74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D250CE"/>
    <w:multiLevelType w:val="hybridMultilevel"/>
    <w:tmpl w:val="1556D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82D5615"/>
    <w:multiLevelType w:val="hybridMultilevel"/>
    <w:tmpl w:val="8F52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6A6F78"/>
    <w:multiLevelType w:val="hybridMultilevel"/>
    <w:tmpl w:val="1F02C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CD3B25"/>
    <w:multiLevelType w:val="hybridMultilevel"/>
    <w:tmpl w:val="193A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B457BF"/>
    <w:multiLevelType w:val="hybridMultilevel"/>
    <w:tmpl w:val="A26440E6"/>
    <w:lvl w:ilvl="0" w:tplc="27346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106265"/>
    <w:multiLevelType w:val="hybridMultilevel"/>
    <w:tmpl w:val="CD6C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0C0ED0"/>
    <w:multiLevelType w:val="hybridMultilevel"/>
    <w:tmpl w:val="00C2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824028"/>
    <w:multiLevelType w:val="hybridMultilevel"/>
    <w:tmpl w:val="F3E43B50"/>
    <w:lvl w:ilvl="0" w:tplc="238AB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8"/>
  </w:num>
  <w:num w:numId="3">
    <w:abstractNumId w:val="17"/>
  </w:num>
  <w:num w:numId="4">
    <w:abstractNumId w:val="22"/>
  </w:num>
  <w:num w:numId="5">
    <w:abstractNumId w:val="29"/>
  </w:num>
  <w:num w:numId="6">
    <w:abstractNumId w:val="7"/>
  </w:num>
  <w:num w:numId="7">
    <w:abstractNumId w:val="23"/>
  </w:num>
  <w:num w:numId="8">
    <w:abstractNumId w:val="18"/>
  </w:num>
  <w:num w:numId="9">
    <w:abstractNumId w:val="15"/>
  </w:num>
  <w:num w:numId="10">
    <w:abstractNumId w:val="21"/>
  </w:num>
  <w:num w:numId="11">
    <w:abstractNumId w:val="5"/>
  </w:num>
  <w:num w:numId="12">
    <w:abstractNumId w:val="24"/>
  </w:num>
  <w:num w:numId="13">
    <w:abstractNumId w:val="20"/>
  </w:num>
  <w:num w:numId="14">
    <w:abstractNumId w:val="26"/>
  </w:num>
  <w:num w:numId="15">
    <w:abstractNumId w:val="1"/>
  </w:num>
  <w:num w:numId="16">
    <w:abstractNumId w:val="6"/>
  </w:num>
  <w:num w:numId="17">
    <w:abstractNumId w:val="13"/>
  </w:num>
  <w:num w:numId="18">
    <w:abstractNumId w:val="4"/>
  </w:num>
  <w:num w:numId="19">
    <w:abstractNumId w:val="9"/>
  </w:num>
  <w:num w:numId="20">
    <w:abstractNumId w:val="25"/>
  </w:num>
  <w:num w:numId="21">
    <w:abstractNumId w:val="19"/>
  </w:num>
  <w:num w:numId="22">
    <w:abstractNumId w:val="0"/>
  </w:num>
  <w:num w:numId="23">
    <w:abstractNumId w:val="10"/>
  </w:num>
  <w:num w:numId="24">
    <w:abstractNumId w:val="14"/>
  </w:num>
  <w:num w:numId="25">
    <w:abstractNumId w:val="8"/>
  </w:num>
  <w:num w:numId="26">
    <w:abstractNumId w:val="27"/>
  </w:num>
  <w:num w:numId="27">
    <w:abstractNumId w:val="12"/>
  </w:num>
  <w:num w:numId="28">
    <w:abstractNumId w:val="16"/>
  </w:num>
  <w:num w:numId="29">
    <w:abstractNumId w:val="2"/>
  </w:num>
  <w:num w:numId="30">
    <w:abstractNumId w:val="30"/>
  </w:num>
  <w:num w:numId="31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D1"/>
    <w:rsid w:val="00005914"/>
    <w:rsid w:val="00005A1E"/>
    <w:rsid w:val="00020FBD"/>
    <w:rsid w:val="00021F99"/>
    <w:rsid w:val="00063B7E"/>
    <w:rsid w:val="00074CCF"/>
    <w:rsid w:val="00087AC6"/>
    <w:rsid w:val="00095F45"/>
    <w:rsid w:val="000C667C"/>
    <w:rsid w:val="000F1DC6"/>
    <w:rsid w:val="000F7896"/>
    <w:rsid w:val="001002A6"/>
    <w:rsid w:val="00100947"/>
    <w:rsid w:val="0014702C"/>
    <w:rsid w:val="00184C95"/>
    <w:rsid w:val="0019505C"/>
    <w:rsid w:val="001A14F1"/>
    <w:rsid w:val="001A2550"/>
    <w:rsid w:val="001B22A4"/>
    <w:rsid w:val="001D7545"/>
    <w:rsid w:val="001E0CFA"/>
    <w:rsid w:val="001F3566"/>
    <w:rsid w:val="001F6A64"/>
    <w:rsid w:val="00204018"/>
    <w:rsid w:val="00232BAB"/>
    <w:rsid w:val="002420EA"/>
    <w:rsid w:val="0025219A"/>
    <w:rsid w:val="0026084C"/>
    <w:rsid w:val="00262C86"/>
    <w:rsid w:val="002D0942"/>
    <w:rsid w:val="002D5058"/>
    <w:rsid w:val="002D7EAD"/>
    <w:rsid w:val="0031454C"/>
    <w:rsid w:val="00324637"/>
    <w:rsid w:val="00325BFB"/>
    <w:rsid w:val="00347CFB"/>
    <w:rsid w:val="003501F9"/>
    <w:rsid w:val="003516AC"/>
    <w:rsid w:val="00354F04"/>
    <w:rsid w:val="00363D5F"/>
    <w:rsid w:val="003833C1"/>
    <w:rsid w:val="003919CE"/>
    <w:rsid w:val="0039573C"/>
    <w:rsid w:val="003975F6"/>
    <w:rsid w:val="003B7EAC"/>
    <w:rsid w:val="003F6917"/>
    <w:rsid w:val="00434D1D"/>
    <w:rsid w:val="004678E0"/>
    <w:rsid w:val="00473C7E"/>
    <w:rsid w:val="00480E82"/>
    <w:rsid w:val="004B5BAF"/>
    <w:rsid w:val="004D29F2"/>
    <w:rsid w:val="004D2D01"/>
    <w:rsid w:val="004D7984"/>
    <w:rsid w:val="00501DEB"/>
    <w:rsid w:val="0053739D"/>
    <w:rsid w:val="005448F5"/>
    <w:rsid w:val="00547F8C"/>
    <w:rsid w:val="00572BB0"/>
    <w:rsid w:val="005850F1"/>
    <w:rsid w:val="005A5EAB"/>
    <w:rsid w:val="005A756D"/>
    <w:rsid w:val="005B5682"/>
    <w:rsid w:val="005C4EA9"/>
    <w:rsid w:val="00600A61"/>
    <w:rsid w:val="0060523D"/>
    <w:rsid w:val="00607111"/>
    <w:rsid w:val="00626CEB"/>
    <w:rsid w:val="006451AF"/>
    <w:rsid w:val="00653F06"/>
    <w:rsid w:val="0065409E"/>
    <w:rsid w:val="00661B21"/>
    <w:rsid w:val="0067023F"/>
    <w:rsid w:val="00671447"/>
    <w:rsid w:val="00673D5B"/>
    <w:rsid w:val="00696A38"/>
    <w:rsid w:val="006B5C90"/>
    <w:rsid w:val="006B714C"/>
    <w:rsid w:val="006C0108"/>
    <w:rsid w:val="006C7291"/>
    <w:rsid w:val="006D0869"/>
    <w:rsid w:val="006D48DE"/>
    <w:rsid w:val="007071B9"/>
    <w:rsid w:val="00725203"/>
    <w:rsid w:val="0073365A"/>
    <w:rsid w:val="00735B9F"/>
    <w:rsid w:val="00751AF8"/>
    <w:rsid w:val="007557D4"/>
    <w:rsid w:val="007856CF"/>
    <w:rsid w:val="0079576E"/>
    <w:rsid w:val="007C3A8F"/>
    <w:rsid w:val="007D3DC0"/>
    <w:rsid w:val="00832422"/>
    <w:rsid w:val="00834115"/>
    <w:rsid w:val="0084264D"/>
    <w:rsid w:val="0087146D"/>
    <w:rsid w:val="00890A79"/>
    <w:rsid w:val="008A308E"/>
    <w:rsid w:val="008B1765"/>
    <w:rsid w:val="008D54BB"/>
    <w:rsid w:val="0090176F"/>
    <w:rsid w:val="0092623E"/>
    <w:rsid w:val="00932DF2"/>
    <w:rsid w:val="00936329"/>
    <w:rsid w:val="00977FDF"/>
    <w:rsid w:val="009D3DA2"/>
    <w:rsid w:val="009F090D"/>
    <w:rsid w:val="009F2D11"/>
    <w:rsid w:val="009F323E"/>
    <w:rsid w:val="009F66BA"/>
    <w:rsid w:val="00A16E29"/>
    <w:rsid w:val="00A4217E"/>
    <w:rsid w:val="00A7193F"/>
    <w:rsid w:val="00A73E6A"/>
    <w:rsid w:val="00A807DA"/>
    <w:rsid w:val="00A931A0"/>
    <w:rsid w:val="00AE0B74"/>
    <w:rsid w:val="00AE3C87"/>
    <w:rsid w:val="00AF3B1F"/>
    <w:rsid w:val="00AF52D2"/>
    <w:rsid w:val="00B25E33"/>
    <w:rsid w:val="00B30988"/>
    <w:rsid w:val="00B55120"/>
    <w:rsid w:val="00B773AD"/>
    <w:rsid w:val="00BD1AB6"/>
    <w:rsid w:val="00C12D26"/>
    <w:rsid w:val="00C278C6"/>
    <w:rsid w:val="00C32BB4"/>
    <w:rsid w:val="00C36BA1"/>
    <w:rsid w:val="00C632F4"/>
    <w:rsid w:val="00C74501"/>
    <w:rsid w:val="00C827DD"/>
    <w:rsid w:val="00CA2369"/>
    <w:rsid w:val="00CC471C"/>
    <w:rsid w:val="00CD2793"/>
    <w:rsid w:val="00CD2CFC"/>
    <w:rsid w:val="00CD76C3"/>
    <w:rsid w:val="00CE39D1"/>
    <w:rsid w:val="00CF1A25"/>
    <w:rsid w:val="00D073B9"/>
    <w:rsid w:val="00D11A59"/>
    <w:rsid w:val="00D1749F"/>
    <w:rsid w:val="00D275CB"/>
    <w:rsid w:val="00D62861"/>
    <w:rsid w:val="00D76B41"/>
    <w:rsid w:val="00D8109B"/>
    <w:rsid w:val="00D971EB"/>
    <w:rsid w:val="00DB2C53"/>
    <w:rsid w:val="00DD57D9"/>
    <w:rsid w:val="00DE4E7F"/>
    <w:rsid w:val="00E143AF"/>
    <w:rsid w:val="00E22A2B"/>
    <w:rsid w:val="00E4316E"/>
    <w:rsid w:val="00E51B30"/>
    <w:rsid w:val="00E541B7"/>
    <w:rsid w:val="00E541D3"/>
    <w:rsid w:val="00E71C30"/>
    <w:rsid w:val="00E96B84"/>
    <w:rsid w:val="00EB1F6E"/>
    <w:rsid w:val="00ED3D37"/>
    <w:rsid w:val="00EF4E6D"/>
    <w:rsid w:val="00F42F19"/>
    <w:rsid w:val="00F47CCC"/>
    <w:rsid w:val="00F622EA"/>
    <w:rsid w:val="00F72E89"/>
    <w:rsid w:val="00F96BAD"/>
    <w:rsid w:val="00F97542"/>
    <w:rsid w:val="00FB62CF"/>
    <w:rsid w:val="00FD15AD"/>
    <w:rsid w:val="00FE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  <w:style w:type="paragraph" w:styleId="aa">
    <w:name w:val="Balloon Text"/>
    <w:basedOn w:val="a"/>
    <w:link w:val="ab"/>
    <w:uiPriority w:val="99"/>
    <w:semiHidden/>
    <w:unhideWhenUsed/>
    <w:rsid w:val="004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  <w:style w:type="paragraph" w:styleId="aa">
    <w:name w:val="Balloon Text"/>
    <w:basedOn w:val="a"/>
    <w:link w:val="ab"/>
    <w:uiPriority w:val="99"/>
    <w:semiHidden/>
    <w:unhideWhenUsed/>
    <w:rsid w:val="004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033A0-6C22-41A3-94B0-517C8AF42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7</Pages>
  <Words>2520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Punchenko</dc:creator>
  <cp:lastModifiedBy>Скоробогач Ольга Владимировна</cp:lastModifiedBy>
  <cp:revision>70</cp:revision>
  <cp:lastPrinted>2021-10-20T11:37:00Z</cp:lastPrinted>
  <dcterms:created xsi:type="dcterms:W3CDTF">2022-06-22T09:40:00Z</dcterms:created>
  <dcterms:modified xsi:type="dcterms:W3CDTF">2024-06-04T09:52:00Z</dcterms:modified>
</cp:coreProperties>
</file>