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C1" w:rsidRDefault="000F70C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29 марта 2013 г. N 27918</w:t>
      </w:r>
    </w:p>
    <w:p w:rsidR="000F70C1" w:rsidRDefault="000F70C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F70C1" w:rsidRDefault="000F70C1">
      <w:pPr>
        <w:widowControl w:val="0"/>
        <w:autoSpaceDE w:val="0"/>
        <w:autoSpaceDN w:val="0"/>
        <w:adjustRightInd w:val="0"/>
        <w:spacing w:after="0" w:line="240" w:lineRule="auto"/>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РОССИЙСКОЙ ФЕДЕРАЦИИ</w:t>
      </w:r>
    </w:p>
    <w:p w:rsidR="000F70C1" w:rsidRDefault="000F70C1">
      <w:pPr>
        <w:widowControl w:val="0"/>
        <w:autoSpaceDE w:val="0"/>
        <w:autoSpaceDN w:val="0"/>
        <w:adjustRightInd w:val="0"/>
        <w:spacing w:after="0" w:line="240" w:lineRule="auto"/>
        <w:jc w:val="center"/>
        <w:rPr>
          <w:rFonts w:ascii="Calibri" w:hAnsi="Calibri" w:cs="Calibri"/>
          <w:b/>
          <w:bCs/>
        </w:rPr>
      </w:pP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ноября 2012 г. N 982н</w:t>
      </w:r>
    </w:p>
    <w:p w:rsidR="000F70C1" w:rsidRDefault="000F70C1">
      <w:pPr>
        <w:widowControl w:val="0"/>
        <w:autoSpaceDE w:val="0"/>
        <w:autoSpaceDN w:val="0"/>
        <w:adjustRightInd w:val="0"/>
        <w:spacing w:after="0" w:line="240" w:lineRule="auto"/>
        <w:jc w:val="center"/>
        <w:rPr>
          <w:rFonts w:ascii="Calibri" w:hAnsi="Calibri" w:cs="Calibri"/>
          <w:b/>
          <w:bCs/>
        </w:rPr>
      </w:pP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УСЛОВИЙ И ПОРЯДКА</w:t>
      </w: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ВЫДАЧИ СЕРТИФИКАТА СПЕЦИАЛИСТА МЕДИЦИНСКИМ</w:t>
      </w: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ФАРМАЦЕВТИЧЕСКИМ РАБОТНИКАМ, ФОРМЫ И ТЕХНИЧЕСКИХ</w:t>
      </w: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СЕРТИФИКАТА СПЕЦИАЛИСТА</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Минздрава России от 31.07.2013 </w:t>
      </w:r>
      <w:hyperlink r:id="rId5" w:history="1">
        <w:r>
          <w:rPr>
            <w:rFonts w:ascii="Calibri" w:hAnsi="Calibri" w:cs="Calibri"/>
            <w:color w:val="0000FF"/>
          </w:rPr>
          <w:t>N 515н</w:t>
        </w:r>
      </w:hyperlink>
      <w:r>
        <w:rPr>
          <w:rFonts w:ascii="Calibri" w:hAnsi="Calibri" w:cs="Calibri"/>
        </w:rPr>
        <w:t>,</w:t>
      </w: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23.10.2014 </w:t>
      </w:r>
      <w:hyperlink r:id="rId6" w:history="1">
        <w:r>
          <w:rPr>
            <w:rFonts w:ascii="Calibri" w:hAnsi="Calibri" w:cs="Calibri"/>
            <w:color w:val="0000FF"/>
          </w:rPr>
          <w:t>N 658н</w:t>
        </w:r>
      </w:hyperlink>
      <w:r>
        <w:rPr>
          <w:rFonts w:ascii="Calibri" w:hAnsi="Calibri" w:cs="Calibri"/>
        </w:rPr>
        <w:t>)</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пунктом 5.2.119</w:t>
        </w:r>
      </w:hyperlink>
      <w:r>
        <w:rPr>
          <w:rFonts w:ascii="Calibri" w:hAnsi="Calibri" w:cs="Calibri"/>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порядок выдачи сертификата специалиста медицинским и фармацевтическим работникам согласно </w:t>
      </w:r>
      <w:hyperlink w:anchor="Par36" w:history="1">
        <w:r>
          <w:rPr>
            <w:rFonts w:ascii="Calibri" w:hAnsi="Calibri" w:cs="Calibri"/>
            <w:color w:val="0000FF"/>
          </w:rPr>
          <w:t>приложению N 1</w:t>
        </w:r>
      </w:hyperlink>
      <w:r>
        <w:rPr>
          <w:rFonts w:ascii="Calibri" w:hAnsi="Calibri" w:cs="Calibri"/>
        </w:rPr>
        <w:t>;</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сертификата специалиста согласно </w:t>
      </w:r>
      <w:hyperlink w:anchor="Par122" w:history="1">
        <w:r>
          <w:rPr>
            <w:rFonts w:ascii="Calibri" w:hAnsi="Calibri" w:cs="Calibri"/>
            <w:color w:val="0000FF"/>
          </w:rPr>
          <w:t>приложению N 2</w:t>
        </w:r>
      </w:hyperlink>
      <w:r>
        <w:rPr>
          <w:rFonts w:ascii="Calibri" w:hAnsi="Calibri" w:cs="Calibri"/>
        </w:rPr>
        <w:t>;</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технические требования к бланку сертификата специалиста согласно </w:t>
      </w:r>
      <w:hyperlink w:anchor="Par191" w:history="1">
        <w:r>
          <w:rPr>
            <w:rFonts w:ascii="Calibri" w:hAnsi="Calibri" w:cs="Calibri"/>
            <w:color w:val="0000FF"/>
          </w:rPr>
          <w:t>приложению N 3</w:t>
        </w:r>
      </w:hyperlink>
      <w:r>
        <w:rPr>
          <w:rFonts w:ascii="Calibri" w:hAnsi="Calibri" w:cs="Calibri"/>
        </w:rPr>
        <w:t>.</w:t>
      </w: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В.И.СКВОРЦОВА</w:t>
      </w:r>
    </w:p>
    <w:p w:rsidR="000F70C1" w:rsidRDefault="000F70C1">
      <w:pPr>
        <w:rPr>
          <w:rFonts w:ascii="Calibri" w:hAnsi="Calibri" w:cs="Calibri"/>
        </w:rPr>
      </w:pPr>
      <w:r>
        <w:rPr>
          <w:rFonts w:ascii="Calibri" w:hAnsi="Calibri" w:cs="Calibri"/>
        </w:rPr>
        <w:br w:type="page"/>
      </w:r>
    </w:p>
    <w:p w:rsidR="000F70C1" w:rsidRDefault="000F70C1">
      <w:pPr>
        <w:widowControl w:val="0"/>
        <w:autoSpaceDE w:val="0"/>
        <w:autoSpaceDN w:val="0"/>
        <w:adjustRightInd w:val="0"/>
        <w:spacing w:after="0" w:line="240" w:lineRule="auto"/>
        <w:jc w:val="right"/>
        <w:outlineLvl w:val="0"/>
        <w:rPr>
          <w:rFonts w:ascii="Calibri" w:hAnsi="Calibri" w:cs="Calibri"/>
        </w:rPr>
      </w:pPr>
      <w:bookmarkStart w:id="1" w:name="Par31"/>
      <w:bookmarkStart w:id="2" w:name="_GoBack"/>
      <w:bookmarkEnd w:id="1"/>
      <w:bookmarkEnd w:id="2"/>
      <w:r>
        <w:rPr>
          <w:rFonts w:ascii="Calibri" w:hAnsi="Calibri" w:cs="Calibri"/>
        </w:rPr>
        <w:lastRenderedPageBreak/>
        <w:t>Приложение N 1</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здравоохранения</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от 29 ноября 2012 г. N 982н</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b/>
          <w:bCs/>
        </w:rPr>
      </w:pPr>
      <w:bookmarkStart w:id="3" w:name="Par36"/>
      <w:bookmarkEnd w:id="3"/>
      <w:r>
        <w:rPr>
          <w:rFonts w:ascii="Calibri" w:hAnsi="Calibri" w:cs="Calibri"/>
          <w:b/>
          <w:bCs/>
        </w:rPr>
        <w:t>УСЛОВИЯ И ПОРЯДОК</w:t>
      </w: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ВЫДАЧИ СЕРТИФИКАТА СПЕЦИАЛИСТА МЕДИЦИНСКИМ</w:t>
      </w:r>
    </w:p>
    <w:p w:rsidR="000F70C1" w:rsidRDefault="000F70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ФАРМАЦЕВТИЧЕСКИМ РАБОТНИКАМ</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Сертификат специалиста (далее - сертификат) свидетельствует о достижении его обладателем уровня теоретических знаний, практических навыков и умений, достаточных для самостоятельной профессиональной (медицинской или фармацевтической) деятельности. Сертификат действует пять лет на территории Российской Федерации.</w:t>
      </w:r>
    </w:p>
    <w:p w:rsidR="000F70C1" w:rsidRDefault="000F70C1">
      <w:pPr>
        <w:widowControl w:val="0"/>
        <w:autoSpaceDE w:val="0"/>
        <w:autoSpaceDN w:val="0"/>
        <w:adjustRightInd w:val="0"/>
        <w:spacing w:after="0" w:line="240" w:lineRule="auto"/>
        <w:ind w:firstLine="540"/>
        <w:jc w:val="both"/>
        <w:rPr>
          <w:rFonts w:ascii="Calibri" w:hAnsi="Calibri" w:cs="Calibri"/>
        </w:rPr>
      </w:pPr>
      <w:bookmarkStart w:id="4" w:name="Par44"/>
      <w:bookmarkEnd w:id="4"/>
      <w:r>
        <w:rPr>
          <w:rFonts w:ascii="Calibri" w:hAnsi="Calibri" w:cs="Calibri"/>
        </w:rPr>
        <w:t xml:space="preserve">2. Сертификат выдается по специальностям, предусмотренным </w:t>
      </w:r>
      <w:hyperlink r:id="rId9" w:history="1">
        <w:r>
          <w:rPr>
            <w:rFonts w:ascii="Calibri" w:hAnsi="Calibri" w:cs="Calibri"/>
            <w:color w:val="0000FF"/>
          </w:rPr>
          <w:t>Номенклатурой</w:t>
        </w:r>
      </w:hyperlink>
      <w:r>
        <w:rPr>
          <w:rFonts w:ascii="Calibri" w:hAnsi="Calibri" w:cs="Calibri"/>
        </w:rPr>
        <w:t xml:space="preserve"> специальностей специалистов со средним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16 апреля 2008 г. N 176н (зарегистрирован Министерством юстиции Российской Федерации 6 мая 2008 г., регистрационный N 11634), с изменениями, внесенными приказом Министерства здравоохранения и социального развития Российской Федерации от 30 марта 2010 г. N 199н (зарегистрирован Министерством юстиции Российской Федерации 11 мая 2010 г., регистрационный N 17160), и </w:t>
      </w:r>
      <w:hyperlink r:id="rId10" w:history="1">
        <w:r>
          <w:rPr>
            <w:rFonts w:ascii="Calibri" w:hAnsi="Calibri" w:cs="Calibri"/>
            <w:color w:val="0000FF"/>
          </w:rPr>
          <w:t>Номенклатурой</w:t>
        </w:r>
      </w:hyperlink>
      <w:r>
        <w:rPr>
          <w:rFonts w:ascii="Calibri" w:hAnsi="Calibri" w:cs="Calibri"/>
        </w:rP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0F70C1" w:rsidRDefault="000F70C1">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3. Лицам, получившим среднее или высшее профессиональное медицинское или фармацевтическое образование в Российской Федерации, сертификат выдается образовательными или научными организациями (далее - организации) в соответствии с лицензией на осуществление образовательной деятельности.</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bookmarkStart w:id="6" w:name="Par47"/>
      <w:bookmarkEnd w:id="6"/>
      <w:r>
        <w:rPr>
          <w:rFonts w:ascii="Calibri" w:hAnsi="Calibri" w:cs="Calibri"/>
        </w:rPr>
        <w:t>4. Лицам, получившим среднее или высшее профессиональное медицинское или фармацевтическое образование в иностранных государствах, сертификат выдается Федеральной службой по надзору в сфере здравоохранения.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Условиями выдачи организациями сертификата лицам, указанным в </w:t>
      </w:r>
      <w:hyperlink w:anchor="Par45" w:history="1">
        <w:r>
          <w:rPr>
            <w:rFonts w:ascii="Calibri" w:hAnsi="Calibri" w:cs="Calibri"/>
            <w:color w:val="0000FF"/>
          </w:rPr>
          <w:t>пункте 3</w:t>
        </w:r>
      </w:hyperlink>
      <w:r>
        <w:rPr>
          <w:rFonts w:ascii="Calibri" w:hAnsi="Calibri" w:cs="Calibri"/>
        </w:rPr>
        <w:t xml:space="preserve"> настоящих условий и порядка выдачи сертификата медицинским и фармацевтическим работникам (далее - условия и порядок), являются:</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документов, подтверждающих соответствие уровня профессионального образования квалификационным требованиям, предъявляемым к специалистам соответствующей специальности;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положительный результат сдачи сертификационного экзамена либо положительный результат прохождения государственной (итоговой) аттестации обучающихся (для лиц, получающих сертификат впервые по окончании обучения по основным профессиональным образовательным программам среднего профессионального образования по специальностям группы "Здравоохранение").</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Государственная (итоговая) аттестация осуществляется государственными аттестационными комиссиями в соответствии с </w:t>
      </w:r>
      <w:hyperlink r:id="rId13" w:history="1">
        <w:r>
          <w:rPr>
            <w:rFonts w:ascii="Calibri" w:hAnsi="Calibri" w:cs="Calibri"/>
            <w:color w:val="0000FF"/>
          </w:rPr>
          <w:t>постановлением</w:t>
        </w:r>
      </w:hyperlink>
      <w:r>
        <w:rPr>
          <w:rFonts w:ascii="Calibri" w:hAnsi="Calibri" w:cs="Calibri"/>
        </w:rPr>
        <w:t xml:space="preserve"> Государственного комитета </w:t>
      </w:r>
      <w:r>
        <w:rPr>
          <w:rFonts w:ascii="Calibri" w:hAnsi="Calibri" w:cs="Calibri"/>
        </w:rPr>
        <w:lastRenderedPageBreak/>
        <w:t>Российской Федерации по высшему образованию от 27 декабря 1995 г. N 10 "Об утверждении Положения об итоговой государственной аттестации выпускников образовательных учреждений среднего профессионального образования в Российской Федерации" (зарегистрировано Министерством юстиции Российской Федерации 26 января 1996 г., регистрационный N 1018).</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Условиями выдачи сертификата лицам, указанным в </w:t>
      </w:r>
      <w:hyperlink w:anchor="Par47" w:history="1">
        <w:r>
          <w:rPr>
            <w:rFonts w:ascii="Calibri" w:hAnsi="Calibri" w:cs="Calibri"/>
            <w:color w:val="0000FF"/>
          </w:rPr>
          <w:t>пункте 4</w:t>
        </w:r>
      </w:hyperlink>
      <w:r>
        <w:rPr>
          <w:rFonts w:ascii="Calibri" w:hAnsi="Calibri" w:cs="Calibri"/>
        </w:rPr>
        <w:t xml:space="preserve"> настоящих условий и порядка, являются:</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свидетельств об установлении эквивалентности документов об образовании (свидетельств о признании документов иностранных государств об уровне образования и (или) квалификации на территории Российской Федерации) (в случаях, установленных законодательством Российской Федерации);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документов, подтверждающих соответствие уровня профессионального образования квалификационным требованиям, предъявляемым к специалистам соответствующей специальности;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положительный результат сдачи экзамена по специальности.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Экзамен по специальности проводится в соответствии с порядком сдачи экзамена по специальности лицами, получившими медицинское или фармацевтическое образование в иностранных государствах, для допуска к медицинской или фармацевтической деятельности, утверждаемым Министерством здравоохранения Российской Федерации.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Сертификационный экзамен проводится организациями по завершении лицами, указанными в </w:t>
      </w:r>
      <w:hyperlink w:anchor="Par45" w:history="1">
        <w:r>
          <w:rPr>
            <w:rFonts w:ascii="Calibri" w:hAnsi="Calibri" w:cs="Calibri"/>
            <w:color w:val="0000FF"/>
          </w:rPr>
          <w:t>пункте 3</w:t>
        </w:r>
      </w:hyperlink>
      <w:r>
        <w:rPr>
          <w:rFonts w:ascii="Calibri" w:hAnsi="Calibri" w:cs="Calibri"/>
        </w:rPr>
        <w:t xml:space="preserve"> настоящих условий и порядка, обучения по основным профессиональным образовательным программам послевузовского профессионального образования (интернатура, ординатура, аспирантура, докторантура) или по дополнительным профессиональным образовательным программам медицинского или фармацевтического образования (повышение квалификации, профессиональная переподготовка).</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организации и проведения сертификационного экзамена организациями создаются экзаменационные комиссии, в состав которых включаются специалисты в области здравоохранения и медицинской науки.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Персональный состав экзаменационной комиссии утверждается руководителем организации, который является председателем экзаменационной комиссии.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экзаменационной комиссии формируется таким образом, чтобы была исключена возможность конфликта интересов, который мог бы повлиять на принимаемые решения.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Регламент работы экзаменационной комиссии и сроки проведения и сдачи сертификационного экзамена определяются организацией и утверждаются ее руководителем.</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Информационные материалы о сроках, времени, месте приема и перечне документов, необходимых для сдачи сертификационного экзамена, требованиях, предъявляемых к лицам, претендующим на получение сертификата, дате, времени и месте проведения сертификационного экзамена, порядке обжалования решений экзаменационной комиссии размещаются в общедоступных местах в помещениях организации не позднее чем за месяц до даты проведения сертификационного экзамена, а также на официальном сайте организации.</w:t>
      </w:r>
    </w:p>
    <w:p w:rsidR="000F70C1" w:rsidRDefault="000F70C1">
      <w:pPr>
        <w:widowControl w:val="0"/>
        <w:autoSpaceDE w:val="0"/>
        <w:autoSpaceDN w:val="0"/>
        <w:adjustRightInd w:val="0"/>
        <w:spacing w:after="0" w:line="240" w:lineRule="auto"/>
        <w:ind w:firstLine="540"/>
        <w:jc w:val="both"/>
        <w:rPr>
          <w:rFonts w:ascii="Calibri" w:hAnsi="Calibri" w:cs="Calibri"/>
        </w:rPr>
      </w:pPr>
      <w:bookmarkStart w:id="7" w:name="Par66"/>
      <w:bookmarkEnd w:id="7"/>
      <w:r>
        <w:rPr>
          <w:rFonts w:ascii="Calibri" w:hAnsi="Calibri" w:cs="Calibri"/>
        </w:rPr>
        <w:t xml:space="preserve">15. Для сдачи сертификационного экзамена в экзаменационную комиссию подается заявление о допуске к сдаче сертификационного экзамена лицами, указанными в </w:t>
      </w:r>
      <w:hyperlink w:anchor="Par45" w:history="1">
        <w:r>
          <w:rPr>
            <w:rFonts w:ascii="Calibri" w:hAnsi="Calibri" w:cs="Calibri"/>
            <w:color w:val="0000FF"/>
          </w:rPr>
          <w:t>пункте 3</w:t>
        </w:r>
      </w:hyperlink>
      <w:r>
        <w:rPr>
          <w:rFonts w:ascii="Calibri" w:hAnsi="Calibri" w:cs="Calibri"/>
        </w:rPr>
        <w:t xml:space="preserve"> настоящих условий и порядка (далее соответственно - заявление, заявитель), с приложением подлинников следующих документов:</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специалистов с высшим медицинским или высшим фармацевтическим образованием: документа государственного образца о высшем медицинском или фармацевтическом образовании, документа о послевузовском профессиональном образовании (интернатура, ординатура), документа о профессиональной переподготовке (в случае получения новой специальности по результатам прохождения профессиональной переподготовки), а также: прежнего сертификата специалиста, документа о повышении квалификации или документа о послевузовском профессиональном образовании (аспирантура, докторантура) по соответствующей специальности (в случае получения сертификата повторно);</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7"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специалистов со средним медицинским или средним фармацевтическим образованием: документа государственного образца о среднем медицинском или фармацевтическом образовании, документа о профессиональной переподготовке (в случае получения новой специальности по результатам прохождения профессиональной переподготовки), а также: прежнего сертификата специалиста, документа о повышении квалификации (в случае получения сертификата повторно).</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Экзаменационная комиссия рассматривает заявление и приложенные к нему документы, указанные в </w:t>
      </w:r>
      <w:hyperlink w:anchor="Par66" w:history="1">
        <w:r>
          <w:rPr>
            <w:rFonts w:ascii="Calibri" w:hAnsi="Calibri" w:cs="Calibri"/>
            <w:color w:val="0000FF"/>
          </w:rPr>
          <w:t>пункте 15</w:t>
        </w:r>
      </w:hyperlink>
      <w:r>
        <w:rPr>
          <w:rFonts w:ascii="Calibri" w:hAnsi="Calibri" w:cs="Calibri"/>
        </w:rPr>
        <w:t xml:space="preserve"> настоящих условий и порядка, принимает решение о допуске (об отказе в допуске) к сдаче сертификационного экзамена и уведомляет об этом заявителя в письменной форме в срок, не превышающий 15 календарных дней с момента получения заявления и приложенных к нему документов.</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Основаниями для принятия экзаменационной комиссией решения об отказе в допуске к сдаче сертификационного экзамена являются: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недостоверная информация, содержащаяся в заявлении;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неполная и (или) недостоверная информация, содержащаяся в документах, прилагаемых к заявлению;</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непредставление документов, предусмотренных </w:t>
      </w:r>
      <w:hyperlink w:anchor="Par66" w:history="1">
        <w:r>
          <w:rPr>
            <w:rFonts w:ascii="Calibri" w:hAnsi="Calibri" w:cs="Calibri"/>
            <w:color w:val="0000FF"/>
          </w:rPr>
          <w:t>пунктом 15</w:t>
        </w:r>
      </w:hyperlink>
      <w:r>
        <w:rPr>
          <w:rFonts w:ascii="Calibri" w:hAnsi="Calibri" w:cs="Calibri"/>
        </w:rPr>
        <w:t xml:space="preserve"> настоящих условий и порядка.</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Сертификационный экзамен сдается лично заявителем на русском языке и состоит из трех этапов: тестового контроля знаний, оценки практических навыков и собеседования.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сдаче сертификационного экзамена устанавливается соответствие документов о профессиональной подготовке лиц, указанных в </w:t>
      </w:r>
      <w:hyperlink w:anchor="Par45" w:history="1">
        <w:r>
          <w:rPr>
            <w:rFonts w:ascii="Calibri" w:hAnsi="Calibri" w:cs="Calibri"/>
            <w:color w:val="0000FF"/>
          </w:rPr>
          <w:t>пункте 3</w:t>
        </w:r>
      </w:hyperlink>
      <w:r>
        <w:rPr>
          <w:rFonts w:ascii="Calibri" w:hAnsi="Calibri" w:cs="Calibri"/>
        </w:rPr>
        <w:t xml:space="preserve"> настоящих условий и порядка, Квалификационным </w:t>
      </w:r>
      <w:hyperlink r:id="rId21"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w:t>
      </w:r>
      <w:hyperlink r:id="rId22" w:history="1">
        <w:r>
          <w:rPr>
            <w:rFonts w:ascii="Calibri" w:hAnsi="Calibri" w:cs="Calibri"/>
            <w:color w:val="0000FF"/>
          </w:rPr>
          <w:t>разделу</w:t>
        </w:r>
      </w:hyperlink>
      <w:r>
        <w:rPr>
          <w:rFonts w:ascii="Calibri" w:hAnsi="Calibri" w:cs="Calibri"/>
        </w:rPr>
        <w:t xml:space="preserve">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Экзаменационная комиссия по результатам сдачи сертификационного экзамена принимает решение:</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положительном результате сдачи сертификационного экзамена;</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неудовлетворительном результате сдачи сертификационного экзамена и направлении на повторную сдачу сертификационного экзамена.</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Результаты сдачи сертификационного экзамена оформляются протоколом заседания экзаменационной комиссии.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 результатах сдачи сертификационного экзамена экзаменационная комиссия сообщает заявителю в письменной форме в течение 3 календарных дней со дня сдачи сертификационного экзамена.</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Повторная сдача сертификационного экзамена возможна в сроки, определяемые экзаменационной комиссией, но не позднее чем через 3 месяца после неудовлетворительной сдачи сертификационного экзамена.</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Заполнение </w:t>
      </w:r>
      <w:hyperlink w:anchor="Par122" w:history="1">
        <w:r>
          <w:rPr>
            <w:rFonts w:ascii="Calibri" w:hAnsi="Calibri" w:cs="Calibri"/>
            <w:color w:val="0000FF"/>
          </w:rPr>
          <w:t>бланка</w:t>
        </w:r>
      </w:hyperlink>
      <w:r>
        <w:rPr>
          <w:rFonts w:ascii="Calibri" w:hAnsi="Calibri" w:cs="Calibri"/>
        </w:rPr>
        <w:t xml:space="preserve"> сертификата осуществляется на русском языке в электронном виде с использованием программного обеспечения. Заполнение бланка сертификата рукописным </w:t>
      </w:r>
      <w:r>
        <w:rPr>
          <w:rFonts w:ascii="Calibri" w:hAnsi="Calibri" w:cs="Calibri"/>
        </w:rPr>
        <w:lastRenderedPageBreak/>
        <w:t>способом не допускается.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оформлении </w:t>
      </w:r>
      <w:hyperlink w:anchor="Par122" w:history="1">
        <w:r>
          <w:rPr>
            <w:rFonts w:ascii="Calibri" w:hAnsi="Calibri" w:cs="Calibri"/>
            <w:color w:val="0000FF"/>
          </w:rPr>
          <w:t>бланка</w:t>
        </w:r>
      </w:hyperlink>
      <w:r>
        <w:rPr>
          <w:rFonts w:ascii="Calibri" w:hAnsi="Calibri" w:cs="Calibri"/>
        </w:rPr>
        <w:t xml:space="preserve"> сертификата указывается: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лица, сдавшего сертификационный экзамен, экзамен по специальности или прошедшего государственную (итоговую) аттестацию;</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организации, при которой создана экзаменационная комиссия или государственная аттестационная комиссия;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номер протокола заседания экзаменационной комиссии или государственной аттестационной комиссии;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наименование специальности в соответствии с указанными в </w:t>
      </w:r>
      <w:hyperlink w:anchor="Par44" w:history="1">
        <w:r>
          <w:rPr>
            <w:rFonts w:ascii="Calibri" w:hAnsi="Calibri" w:cs="Calibri"/>
            <w:color w:val="0000FF"/>
          </w:rPr>
          <w:t>пункте 2</w:t>
        </w:r>
      </w:hyperlink>
      <w:r>
        <w:rPr>
          <w:rFonts w:ascii="Calibri" w:hAnsi="Calibri" w:cs="Calibri"/>
        </w:rPr>
        <w:t xml:space="preserve"> настоящих условий и порядка Номенклатурами специальностей специалистов в сфере здравоохранения.</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Для лиц, указанных в </w:t>
      </w:r>
      <w:hyperlink w:anchor="Par45" w:history="1">
        <w:r>
          <w:rPr>
            <w:rFonts w:ascii="Calibri" w:hAnsi="Calibri" w:cs="Calibri"/>
            <w:color w:val="0000FF"/>
          </w:rPr>
          <w:t>пункте 3</w:t>
        </w:r>
      </w:hyperlink>
      <w:r>
        <w:rPr>
          <w:rFonts w:ascii="Calibri" w:hAnsi="Calibri" w:cs="Calibri"/>
        </w:rPr>
        <w:t xml:space="preserve"> настоящих условий и порядка, сертификат подписывается председателем и секретарем экзаменационной комиссии или государственной аттестационной комиссии с указанием даты выдачи сертификата.</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Для лиц, указанных в </w:t>
      </w:r>
      <w:hyperlink w:anchor="Par47" w:history="1">
        <w:r>
          <w:rPr>
            <w:rFonts w:ascii="Calibri" w:hAnsi="Calibri" w:cs="Calibri"/>
            <w:color w:val="0000FF"/>
          </w:rPr>
          <w:t>пункте 4</w:t>
        </w:r>
      </w:hyperlink>
      <w:r>
        <w:rPr>
          <w:rFonts w:ascii="Calibri" w:hAnsi="Calibri" w:cs="Calibri"/>
        </w:rPr>
        <w:t xml:space="preserve"> настоящих условий и порядка, сертификат подписывается лицом, уполномоченным Федеральной службой по надзору в сфере здравоохранения, с указанием даты выдачи сертификата.</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С правой стороны </w:t>
      </w:r>
      <w:hyperlink w:anchor="Par122" w:history="1">
        <w:r>
          <w:rPr>
            <w:rFonts w:ascii="Calibri" w:hAnsi="Calibri" w:cs="Calibri"/>
            <w:color w:val="0000FF"/>
          </w:rPr>
          <w:t>бланка</w:t>
        </w:r>
      </w:hyperlink>
      <w:r>
        <w:rPr>
          <w:rFonts w:ascii="Calibri" w:hAnsi="Calibri" w:cs="Calibri"/>
        </w:rPr>
        <w:t xml:space="preserve"> сертификата ставится печать организации, выдавшей сертификат (Федеральной службы по надзору в сфере здравоохранения), наименование города, в котором действует экзаменационная комиссия или государственная аттестационная комиссия.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Сертификат выдается лицам, сдавшим сертификационный экзамен, экзамен по специальности или прошедшим государственную (итоговую) аттестацию по предъявлении документов, удостоверяющих их личность, либо представителям указанных лиц по доверенности, оформленной в установленном порядке, либо высылается по почте ценным отправлением с уведомлением о вручении.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Сертификат выдается в течение 10 календарных дней с момента сдачи сертификационного экзамена, экзамена по специальности, прохождения государственной (итоговой) аттестации.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Для регистрации выданных сертификатов в организации (Федеральной службе по надзору в сфере здравоохранения) заводится книга учета выданных сертификатов, в том числе в электронном виде.</w:t>
      </w:r>
    </w:p>
    <w:p w:rsidR="000F70C1" w:rsidRDefault="000F70C1">
      <w:pPr>
        <w:widowControl w:val="0"/>
        <w:autoSpaceDE w:val="0"/>
        <w:autoSpaceDN w:val="0"/>
        <w:adjustRightInd w:val="0"/>
        <w:spacing w:after="0" w:line="240" w:lineRule="auto"/>
        <w:ind w:firstLine="540"/>
        <w:jc w:val="both"/>
        <w:rPr>
          <w:rFonts w:ascii="Calibri" w:hAnsi="Calibri" w:cs="Calibri"/>
        </w:rPr>
      </w:pPr>
      <w:bookmarkStart w:id="8" w:name="Par103"/>
      <w:bookmarkEnd w:id="8"/>
      <w:r>
        <w:rPr>
          <w:rFonts w:ascii="Calibri" w:hAnsi="Calibri" w:cs="Calibri"/>
        </w:rPr>
        <w:t>32. В случае утраты сертификата или его порчи (повреждения) лицо, получившее сертификат, вправе обратиться в организацию (Федеральную службу по надзору в сфере здравоохранения) с заявлением о предоставлении дубликата сертификата, в котором должны быть указаны:</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лица, получившего сертификат;</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утрате сертификата - обстоятельства утраты сертификата;</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порче (повреждении) сертификата - обстоятельства и характер повреждений, исключающих возможность дальнейшего использования сертификата, с приложением поврежденного сертификата.</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Выдача дубликата сертификата осуществляется в течение 15 календарных дней со дня получения организацией (Федеральной службой по надзору в сфере здравоохранения) заявления о предоставлении дубликата сертификата и прилагаемых к нему документов, указанных в </w:t>
      </w:r>
      <w:hyperlink w:anchor="Par103" w:history="1">
        <w:r>
          <w:rPr>
            <w:rFonts w:ascii="Calibri" w:hAnsi="Calibri" w:cs="Calibri"/>
            <w:color w:val="0000FF"/>
          </w:rPr>
          <w:t>пункте 32</w:t>
        </w:r>
      </w:hyperlink>
      <w:r>
        <w:rPr>
          <w:rFonts w:ascii="Calibri" w:hAnsi="Calibri" w:cs="Calibri"/>
        </w:rPr>
        <w:t xml:space="preserve"> условий и порядка, на основании протокола заседания экзаменационной комиссии или государственной аттестационной комиссии. На дубликате сертификата в заголовке под словами "сертификат специалиста" штампом синего цвета ставится слово "дубликат".</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изменения наименования организации дубликат сертификата выдается организацией вместе с документом, подтверждающим изменение наименования организации.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случае реорганизации организации дубликат сертификата выдается организацией, являющейся правопреемником реорганизованной организации.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случае ликвидации организации дубликат сертификата выдается организацией </w:t>
      </w:r>
      <w:r>
        <w:rPr>
          <w:rFonts w:ascii="Calibri" w:hAnsi="Calibri" w:cs="Calibri"/>
        </w:rPr>
        <w:lastRenderedPageBreak/>
        <w:t>(органом), являющейся правопреемником ликвидированной организации. В случае отсутствия правопреемника выдача дубликата сертификата осуществляется по решению учредителя ликвидированной организации.</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right"/>
        <w:rPr>
          <w:rFonts w:ascii="Calibri" w:hAnsi="Calibri" w:cs="Calibri"/>
        </w:rPr>
      </w:pPr>
    </w:p>
    <w:p w:rsidR="000F70C1" w:rsidRDefault="000F70C1">
      <w:pPr>
        <w:widowControl w:val="0"/>
        <w:autoSpaceDE w:val="0"/>
        <w:autoSpaceDN w:val="0"/>
        <w:adjustRightInd w:val="0"/>
        <w:spacing w:after="0" w:line="240" w:lineRule="auto"/>
        <w:jc w:val="right"/>
        <w:outlineLvl w:val="0"/>
        <w:rPr>
          <w:rFonts w:ascii="Calibri" w:hAnsi="Calibri" w:cs="Calibri"/>
        </w:rPr>
      </w:pPr>
      <w:bookmarkStart w:id="9" w:name="Par117"/>
      <w:bookmarkEnd w:id="9"/>
      <w:r>
        <w:rPr>
          <w:rFonts w:ascii="Calibri" w:hAnsi="Calibri" w:cs="Calibri"/>
        </w:rPr>
        <w:t>Приложение N 2</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здравоохранения</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от 29 ноября 2012 г. N 982н</w:t>
      </w:r>
    </w:p>
    <w:p w:rsidR="000F70C1" w:rsidRDefault="000F70C1">
      <w:pPr>
        <w:widowControl w:val="0"/>
        <w:autoSpaceDE w:val="0"/>
        <w:autoSpaceDN w:val="0"/>
        <w:adjustRightInd w:val="0"/>
        <w:spacing w:after="0" w:line="240" w:lineRule="auto"/>
        <w:jc w:val="right"/>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b/>
          <w:bCs/>
        </w:rPr>
      </w:pPr>
      <w:bookmarkStart w:id="10" w:name="Par122"/>
      <w:bookmarkEnd w:id="10"/>
      <w:r>
        <w:rPr>
          <w:rFonts w:ascii="Calibri" w:hAnsi="Calibri" w:cs="Calibri"/>
          <w:b/>
          <w:bCs/>
        </w:rPr>
        <w:t>ФОРМА СЕРТИФИКАТА СПЕЦИАЛИСТА</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ind w:firstLine="540"/>
        <w:jc w:val="both"/>
        <w:outlineLvl w:val="1"/>
        <w:rPr>
          <w:rFonts w:ascii="Calibri" w:hAnsi="Calibri" w:cs="Calibri"/>
        </w:rPr>
      </w:pPr>
      <w:bookmarkStart w:id="11" w:name="Par127"/>
      <w:bookmarkEnd w:id="11"/>
      <w:r>
        <w:rPr>
          <w:rFonts w:ascii="Calibri" w:hAnsi="Calibri" w:cs="Calibri"/>
        </w:rPr>
        <w:t>Лицевая сторона титула бланка сертификата специалиста</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pStyle w:val="ConsPlusNonformat"/>
        <w:jc w:val="both"/>
      </w:pPr>
      <w:r>
        <w:t>┌──────────────────────────────────┬──────────────────────────────────────┐</w:t>
      </w:r>
    </w:p>
    <w:p w:rsidR="000F70C1" w:rsidRDefault="000F70C1">
      <w:pPr>
        <w:pStyle w:val="ConsPlusNonformat"/>
        <w:jc w:val="both"/>
      </w:pPr>
      <w:r>
        <w:t>│                                  │                                      │</w:t>
      </w:r>
    </w:p>
    <w:p w:rsidR="000F70C1" w:rsidRDefault="000F70C1">
      <w:pPr>
        <w:pStyle w:val="ConsPlusNonformat"/>
        <w:jc w:val="both"/>
      </w:pPr>
      <w:r>
        <w:t>│                                  │                                      │</w:t>
      </w:r>
    </w:p>
    <w:p w:rsidR="000F70C1" w:rsidRDefault="000F70C1">
      <w:pPr>
        <w:pStyle w:val="ConsPlusNonformat"/>
        <w:jc w:val="both"/>
      </w:pPr>
      <w:r>
        <w:t>│                                  │         Одноцветное изображение      │</w:t>
      </w:r>
    </w:p>
    <w:p w:rsidR="000F70C1" w:rsidRDefault="000F70C1">
      <w:pPr>
        <w:pStyle w:val="ConsPlusNonformat"/>
        <w:jc w:val="both"/>
      </w:pPr>
      <w:r>
        <w:t>│                                  │         Государственного герба       │</w:t>
      </w:r>
    </w:p>
    <w:p w:rsidR="000F70C1" w:rsidRDefault="000F70C1">
      <w:pPr>
        <w:pStyle w:val="ConsPlusNonformat"/>
        <w:jc w:val="both"/>
      </w:pPr>
      <w:r>
        <w:t>│                                  │        Российской Федерации без      │</w:t>
      </w:r>
    </w:p>
    <w:p w:rsidR="000F70C1" w:rsidRDefault="000F70C1">
      <w:pPr>
        <w:pStyle w:val="ConsPlusNonformat"/>
        <w:jc w:val="both"/>
      </w:pPr>
      <w:r>
        <w:t>│                                  │          геральдического щита        │</w:t>
      </w:r>
    </w:p>
    <w:p w:rsidR="000F70C1" w:rsidRDefault="000F70C1">
      <w:pPr>
        <w:pStyle w:val="ConsPlusNonformat"/>
        <w:jc w:val="both"/>
      </w:pPr>
      <w:r>
        <w:t>│                                  │                                      │</w:t>
      </w:r>
    </w:p>
    <w:p w:rsidR="000F70C1" w:rsidRDefault="000F70C1">
      <w:pPr>
        <w:pStyle w:val="ConsPlusNonformat"/>
        <w:jc w:val="both"/>
      </w:pPr>
      <w:r>
        <w:t>│                                  │         РОССИЙСКАЯ ФЕДЕРАЦИЯ         │</w:t>
      </w:r>
    </w:p>
    <w:p w:rsidR="000F70C1" w:rsidRDefault="000F70C1">
      <w:pPr>
        <w:pStyle w:val="ConsPlusNonformat"/>
        <w:jc w:val="both"/>
      </w:pPr>
      <w:r>
        <w:t>│                                  │                                      │</w:t>
      </w:r>
    </w:p>
    <w:p w:rsidR="000F70C1" w:rsidRDefault="000F70C1">
      <w:pPr>
        <w:pStyle w:val="ConsPlusNonformat"/>
        <w:jc w:val="both"/>
      </w:pPr>
      <w:r>
        <w:t>│                                  │              СЕРТИФИКАТ              │</w:t>
      </w:r>
    </w:p>
    <w:p w:rsidR="000F70C1" w:rsidRDefault="000F70C1">
      <w:pPr>
        <w:pStyle w:val="ConsPlusNonformat"/>
        <w:jc w:val="both"/>
      </w:pPr>
      <w:r>
        <w:t>│                                  │             специалиста              │</w:t>
      </w:r>
    </w:p>
    <w:p w:rsidR="000F70C1" w:rsidRDefault="000F70C1">
      <w:pPr>
        <w:pStyle w:val="ConsPlusNonformat"/>
        <w:jc w:val="both"/>
      </w:pPr>
      <w:r>
        <w:t>│                                  │                                      │</w:t>
      </w:r>
    </w:p>
    <w:p w:rsidR="000F70C1" w:rsidRDefault="000F70C1">
      <w:pPr>
        <w:pStyle w:val="ConsPlusNonformat"/>
        <w:jc w:val="both"/>
      </w:pPr>
      <w:r>
        <w:t>│                                  │                                      │</w:t>
      </w:r>
    </w:p>
    <w:p w:rsidR="000F70C1" w:rsidRDefault="000F70C1">
      <w:pPr>
        <w:pStyle w:val="ConsPlusNonformat"/>
        <w:jc w:val="both"/>
      </w:pPr>
      <w:r>
        <w:t>│                                  │                                      │</w:t>
      </w:r>
    </w:p>
    <w:p w:rsidR="000F70C1" w:rsidRDefault="000F70C1">
      <w:pPr>
        <w:pStyle w:val="ConsPlusNonformat"/>
        <w:jc w:val="both"/>
      </w:pPr>
      <w:r>
        <w:t>│                                  │                                      │</w:t>
      </w:r>
    </w:p>
    <w:p w:rsidR="000F70C1" w:rsidRDefault="000F70C1">
      <w:pPr>
        <w:pStyle w:val="ConsPlusNonformat"/>
        <w:jc w:val="both"/>
      </w:pPr>
      <w:r>
        <w:t>│                                  │        Медицинская символика         │</w:t>
      </w:r>
    </w:p>
    <w:p w:rsidR="000F70C1" w:rsidRDefault="000F70C1">
      <w:pPr>
        <w:pStyle w:val="ConsPlusNonformat"/>
        <w:jc w:val="both"/>
      </w:pPr>
      <w:r>
        <w:t>│                                  │                                      │</w:t>
      </w:r>
    </w:p>
    <w:p w:rsidR="000F70C1" w:rsidRDefault="000F70C1">
      <w:pPr>
        <w:pStyle w:val="ConsPlusNonformat"/>
        <w:jc w:val="both"/>
      </w:pPr>
      <w:r>
        <w:t>└──────────────────────────────────┴──────────────────────────────────────┘</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ind w:firstLine="540"/>
        <w:jc w:val="both"/>
        <w:outlineLvl w:val="1"/>
        <w:rPr>
          <w:rFonts w:ascii="Calibri" w:hAnsi="Calibri" w:cs="Calibri"/>
        </w:rPr>
      </w:pPr>
      <w:bookmarkStart w:id="12" w:name="Par149"/>
      <w:bookmarkEnd w:id="12"/>
      <w:r>
        <w:rPr>
          <w:rFonts w:ascii="Calibri" w:hAnsi="Calibri" w:cs="Calibri"/>
        </w:rPr>
        <w:t>Оборотная сторона титула бланка сертификата специалиста</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pStyle w:val="ConsPlusNonformat"/>
        <w:jc w:val="both"/>
      </w:pPr>
      <w:r>
        <w:t>┌──────────────────────────────────┬──────────────────────────────────────┐</w:t>
      </w:r>
    </w:p>
    <w:p w:rsidR="000F70C1" w:rsidRDefault="000F70C1">
      <w:pPr>
        <w:pStyle w:val="ConsPlusNonformat"/>
        <w:jc w:val="both"/>
      </w:pPr>
      <w:r>
        <w:t>│       Одноцветное изображение    │         Настоящий сертификат         │</w:t>
      </w:r>
    </w:p>
    <w:p w:rsidR="000F70C1" w:rsidRDefault="000F70C1">
      <w:pPr>
        <w:pStyle w:val="ConsPlusNonformat"/>
        <w:jc w:val="both"/>
      </w:pPr>
      <w:r>
        <w:t>│       Государственного герба     │      свидетельствует о том, что      │</w:t>
      </w:r>
    </w:p>
    <w:p w:rsidR="000F70C1" w:rsidRDefault="000F70C1">
      <w:pPr>
        <w:pStyle w:val="ConsPlusNonformat"/>
        <w:jc w:val="both"/>
      </w:pPr>
      <w:r>
        <w:t>│      Российской Федерации без    │                                      │</w:t>
      </w:r>
    </w:p>
    <w:p w:rsidR="000F70C1" w:rsidRDefault="000F70C1">
      <w:pPr>
        <w:pStyle w:val="ConsPlusNonformat"/>
        <w:jc w:val="both"/>
      </w:pPr>
      <w:r>
        <w:t>│        геральдического щита      │                                      │</w:t>
      </w:r>
    </w:p>
    <w:p w:rsidR="000F70C1" w:rsidRDefault="000F70C1">
      <w:pPr>
        <w:pStyle w:val="ConsPlusNonformat"/>
        <w:jc w:val="both"/>
      </w:pPr>
      <w:r>
        <w:t>│                                  │                                      │</w:t>
      </w:r>
    </w:p>
    <w:p w:rsidR="000F70C1" w:rsidRDefault="000F70C1">
      <w:pPr>
        <w:pStyle w:val="ConsPlusNonformat"/>
        <w:jc w:val="both"/>
      </w:pPr>
      <w:r>
        <w:t>│                                  │                                      │</w:t>
      </w:r>
    </w:p>
    <w:p w:rsidR="000F70C1" w:rsidRDefault="000F70C1">
      <w:pPr>
        <w:pStyle w:val="ConsPlusNonformat"/>
        <w:jc w:val="both"/>
      </w:pPr>
      <w:r>
        <w:t>│       РОССИЙСКАЯ ФЕДЕРАЦИЯ       │               Решением               │</w:t>
      </w:r>
    </w:p>
    <w:p w:rsidR="000F70C1" w:rsidRDefault="000F70C1">
      <w:pPr>
        <w:pStyle w:val="ConsPlusNonformat"/>
        <w:jc w:val="both"/>
      </w:pPr>
      <w:r>
        <w:t>│                                  │     экзаменационной комиссии при     │</w:t>
      </w:r>
    </w:p>
    <w:p w:rsidR="000F70C1" w:rsidRDefault="000F70C1">
      <w:pPr>
        <w:pStyle w:val="ConsPlusNonformat"/>
        <w:jc w:val="both"/>
      </w:pPr>
      <w:r>
        <w:t>│                                  │                                      │</w:t>
      </w:r>
    </w:p>
    <w:p w:rsidR="000F70C1" w:rsidRDefault="000F70C1">
      <w:pPr>
        <w:pStyle w:val="ConsPlusNonformat"/>
        <w:jc w:val="both"/>
      </w:pPr>
      <w:r>
        <w:t>│            СЕРТИФИКАТ            │                                      │</w:t>
      </w:r>
    </w:p>
    <w:p w:rsidR="000F70C1" w:rsidRDefault="000F70C1">
      <w:pPr>
        <w:pStyle w:val="ConsPlusNonformat"/>
        <w:jc w:val="both"/>
      </w:pPr>
      <w:r>
        <w:t>│           специалиста            │ Допущен к осуществлению медицинской  │</w:t>
      </w:r>
    </w:p>
    <w:p w:rsidR="000F70C1" w:rsidRDefault="000F70C1">
      <w:pPr>
        <w:pStyle w:val="ConsPlusNonformat"/>
        <w:jc w:val="both"/>
      </w:pPr>
      <w:r>
        <w:t>│                                  │  или фармацевтической деятельности   │</w:t>
      </w:r>
    </w:p>
    <w:p w:rsidR="000F70C1" w:rsidRDefault="000F70C1">
      <w:pPr>
        <w:pStyle w:val="ConsPlusNonformat"/>
        <w:jc w:val="both"/>
      </w:pPr>
      <w:r>
        <w:t>│                                  │           по специальности           │</w:t>
      </w:r>
    </w:p>
    <w:p w:rsidR="000F70C1" w:rsidRDefault="000F70C1">
      <w:pPr>
        <w:pStyle w:val="ConsPlusNonformat"/>
        <w:jc w:val="both"/>
      </w:pPr>
      <w:r>
        <w:t>│          0000000000000           │                                      │</w:t>
      </w:r>
    </w:p>
    <w:p w:rsidR="000F70C1" w:rsidRDefault="000F70C1">
      <w:pPr>
        <w:pStyle w:val="ConsPlusNonformat"/>
        <w:jc w:val="both"/>
      </w:pPr>
      <w:r>
        <w:t>│                                  │                                      │</w:t>
      </w:r>
    </w:p>
    <w:p w:rsidR="000F70C1" w:rsidRDefault="000F70C1">
      <w:pPr>
        <w:pStyle w:val="ConsPlusNonformat"/>
        <w:jc w:val="both"/>
      </w:pPr>
      <w:r>
        <w:t>│  Сертификат является документом  │                                      │</w:t>
      </w:r>
    </w:p>
    <w:p w:rsidR="000F70C1" w:rsidRDefault="000F70C1">
      <w:pPr>
        <w:pStyle w:val="ConsPlusNonformat"/>
        <w:jc w:val="both"/>
      </w:pPr>
      <w:r>
        <w:t>│     государственного образца     │       Сертификат действителен        │</w:t>
      </w:r>
    </w:p>
    <w:p w:rsidR="000F70C1" w:rsidRDefault="000F70C1">
      <w:pPr>
        <w:pStyle w:val="ConsPlusNonformat"/>
        <w:jc w:val="both"/>
      </w:pPr>
      <w:r>
        <w:lastRenderedPageBreak/>
        <w:t>│                                  │           в течение 5 лет.           │</w:t>
      </w:r>
    </w:p>
    <w:p w:rsidR="000F70C1" w:rsidRDefault="000F70C1">
      <w:pPr>
        <w:pStyle w:val="ConsPlusNonformat"/>
        <w:jc w:val="both"/>
      </w:pPr>
      <w:r>
        <w:t>│      Регистрационный номер       │                                      │</w:t>
      </w:r>
    </w:p>
    <w:p w:rsidR="000F70C1" w:rsidRDefault="000F70C1">
      <w:pPr>
        <w:pStyle w:val="ConsPlusNonformat"/>
        <w:jc w:val="both"/>
      </w:pPr>
      <w:r>
        <w:t>│                                  │Председатель экзаменационной          │</w:t>
      </w:r>
    </w:p>
    <w:p w:rsidR="000F70C1" w:rsidRDefault="000F70C1">
      <w:pPr>
        <w:pStyle w:val="ConsPlusNonformat"/>
        <w:jc w:val="both"/>
      </w:pPr>
      <w:r>
        <w:t>│              Город               │(государственной аттестационной)      │</w:t>
      </w:r>
    </w:p>
    <w:p w:rsidR="000F70C1" w:rsidRDefault="000F70C1">
      <w:pPr>
        <w:pStyle w:val="ConsPlusNonformat"/>
        <w:jc w:val="both"/>
      </w:pPr>
      <w:r>
        <w:t>│                                  │комиссии                              │</w:t>
      </w:r>
    </w:p>
    <w:p w:rsidR="000F70C1" w:rsidRDefault="000F70C1">
      <w:pPr>
        <w:pStyle w:val="ConsPlusNonformat"/>
        <w:jc w:val="both"/>
      </w:pPr>
      <w:r>
        <w:t>│           Дата выдачи            │                                      │</w:t>
      </w:r>
    </w:p>
    <w:p w:rsidR="000F70C1" w:rsidRDefault="000F70C1">
      <w:pPr>
        <w:pStyle w:val="ConsPlusNonformat"/>
        <w:jc w:val="both"/>
      </w:pPr>
      <w:r>
        <w:t>│                                  │Ректор/Директор/Руководитель          │</w:t>
      </w:r>
    </w:p>
    <w:p w:rsidR="000F70C1" w:rsidRDefault="000F70C1">
      <w:pPr>
        <w:pStyle w:val="ConsPlusNonformat"/>
        <w:jc w:val="both"/>
      </w:pPr>
      <w:r>
        <w:t>│                                  │                                      │</w:t>
      </w:r>
    </w:p>
    <w:p w:rsidR="000F70C1" w:rsidRDefault="000F70C1">
      <w:pPr>
        <w:pStyle w:val="ConsPlusNonformat"/>
        <w:jc w:val="both"/>
      </w:pPr>
      <w:r>
        <w:t>│                                  │Секретарь                             │</w:t>
      </w:r>
    </w:p>
    <w:p w:rsidR="000F70C1" w:rsidRDefault="000F70C1">
      <w:pPr>
        <w:pStyle w:val="ConsPlusNonformat"/>
        <w:jc w:val="both"/>
      </w:pPr>
      <w:r>
        <w:t>│                                  │                                      │</w:t>
      </w:r>
    </w:p>
    <w:p w:rsidR="000F70C1" w:rsidRDefault="000F70C1">
      <w:pPr>
        <w:pStyle w:val="ConsPlusNonformat"/>
        <w:jc w:val="both"/>
      </w:pPr>
      <w:r>
        <w:t>│                                  │                      М.П.            │</w:t>
      </w:r>
    </w:p>
    <w:p w:rsidR="000F70C1" w:rsidRDefault="000F70C1">
      <w:pPr>
        <w:pStyle w:val="ConsPlusNonformat"/>
        <w:jc w:val="both"/>
      </w:pPr>
      <w:r>
        <w:t>└──────────────────────────────────┴──────────────────────────────────────┘</w:t>
      </w: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jc w:val="right"/>
        <w:outlineLvl w:val="0"/>
        <w:rPr>
          <w:rFonts w:ascii="Calibri" w:hAnsi="Calibri" w:cs="Calibri"/>
        </w:rPr>
      </w:pPr>
      <w:bookmarkStart w:id="13" w:name="Par186"/>
      <w:bookmarkEnd w:id="13"/>
      <w:r>
        <w:rPr>
          <w:rFonts w:ascii="Calibri" w:hAnsi="Calibri" w:cs="Calibri"/>
        </w:rPr>
        <w:t>Приложение N 3</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здравоохранения</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от 29 ноября 2012 г. N 982н</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b/>
          <w:bCs/>
        </w:rPr>
      </w:pPr>
      <w:bookmarkStart w:id="14" w:name="Par191"/>
      <w:bookmarkEnd w:id="14"/>
      <w:r>
        <w:rPr>
          <w:rFonts w:ascii="Calibri" w:hAnsi="Calibri" w:cs="Calibri"/>
          <w:b/>
          <w:bCs/>
        </w:rPr>
        <w:t>ТЕХНИЧЕСКИЕ ТРЕБОВАНИЯ К БЛАНКУ СЕРТИФИКАТА СПЕЦИАЛИСТА</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Минздрава России от 31.07.2013 </w:t>
      </w:r>
      <w:hyperlink r:id="rId29" w:history="1">
        <w:r>
          <w:rPr>
            <w:rFonts w:ascii="Calibri" w:hAnsi="Calibri" w:cs="Calibri"/>
            <w:color w:val="0000FF"/>
          </w:rPr>
          <w:t>N 515н</w:t>
        </w:r>
      </w:hyperlink>
      <w:r>
        <w:rPr>
          <w:rFonts w:ascii="Calibri" w:hAnsi="Calibri" w:cs="Calibri"/>
        </w:rPr>
        <w:t>,</w:t>
      </w: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23.10.2014 </w:t>
      </w:r>
      <w:hyperlink r:id="rId30" w:history="1">
        <w:r>
          <w:rPr>
            <w:rFonts w:ascii="Calibri" w:hAnsi="Calibri" w:cs="Calibri"/>
            <w:color w:val="0000FF"/>
          </w:rPr>
          <w:t>N 658н</w:t>
        </w:r>
      </w:hyperlink>
      <w:r>
        <w:rPr>
          <w:rFonts w:ascii="Calibri" w:hAnsi="Calibri" w:cs="Calibri"/>
        </w:rPr>
        <w:t>)</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22" w:history="1">
        <w:r>
          <w:rPr>
            <w:rFonts w:ascii="Calibri" w:hAnsi="Calibri" w:cs="Calibri"/>
            <w:color w:val="0000FF"/>
          </w:rPr>
          <w:t>Бланк</w:t>
        </w:r>
      </w:hyperlink>
      <w:r>
        <w:rPr>
          <w:rFonts w:ascii="Calibri" w:hAnsi="Calibri" w:cs="Calibri"/>
        </w:rPr>
        <w:t xml:space="preserve"> сертификата специалиста (далее - сертификат) состоит из титула сертификата (далее - титул) и обложки.</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22" w:history="1">
        <w:r>
          <w:rPr>
            <w:rFonts w:ascii="Calibri" w:hAnsi="Calibri" w:cs="Calibri"/>
            <w:color w:val="0000FF"/>
          </w:rPr>
          <w:t>Бланк</w:t>
        </w:r>
      </w:hyperlink>
      <w:r>
        <w:rPr>
          <w:rFonts w:ascii="Calibri" w:hAnsi="Calibri" w:cs="Calibri"/>
        </w:rPr>
        <w:t xml:space="preserve"> титула и обложка являются защищенной полиграфической продукцией уровня "Б" и изготавливаются по единому образцу в установленном законодательством Российской Федерации порядке в соответствии с Техническими </w:t>
      </w:r>
      <w:hyperlink r:id="rId31" w:history="1">
        <w:r>
          <w:rPr>
            <w:rFonts w:ascii="Calibri" w:hAnsi="Calibri" w:cs="Calibri"/>
            <w:color w:val="0000FF"/>
          </w:rPr>
          <w:t>требованиями</w:t>
        </w:r>
      </w:hyperlink>
      <w:r>
        <w:rPr>
          <w:rFonts w:ascii="Calibri" w:hAnsi="Calibri" w:cs="Calibri"/>
        </w:rPr>
        <w:t xml:space="preserve"> и условиями изготовления защищенной полиграфической продукции, утвержденными приказом Министерства финансов Российской Федерации от 7 февраля 2003 г. N 14н (зарегистрирован Министерством юстиции Российской Федерации 17 марта 2003 г. N 4271).</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22" w:history="1">
        <w:r>
          <w:rPr>
            <w:rFonts w:ascii="Calibri" w:hAnsi="Calibri" w:cs="Calibri"/>
            <w:color w:val="0000FF"/>
          </w:rPr>
          <w:t>Бланк</w:t>
        </w:r>
      </w:hyperlink>
      <w:r>
        <w:rPr>
          <w:rFonts w:ascii="Calibri" w:hAnsi="Calibri" w:cs="Calibri"/>
        </w:rPr>
        <w:t xml:space="preserve"> титула имеет серию и номер.</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содержит 6 символов:</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и вторая цифры:</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федерального государственного образовательного учреждения высшего профессионального образования - 01;</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федерального государственного научного учреждения - 02;</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федерального государственного образовательного учреждения дополнительного профессионального образования - 03;</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федерального государственного образовательного учреждения среднего профессионального образования - 04;</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образовательного учреждения высшего профессионального образования субъекта Российской Федерации - 05;</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научного учреждения субъекта Российской Федерации - 06;</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образовательного учреждения дополнительного профессионального образования субъекта Российской Федерации - 07;</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образовательного учреждения среднего профессионального образования субъекта Российской Федерации - 08;</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Федеральной службы по надзору в сфере здравоохранения - 09;</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муниципальной образовательной и научной организации - 10;</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33" w:history="1">
        <w:r>
          <w:rPr>
            <w:rFonts w:ascii="Calibri" w:hAnsi="Calibri" w:cs="Calibri"/>
            <w:color w:val="0000FF"/>
          </w:rPr>
          <w:t>Приказом</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негосударственной образовательной и научной организации - 11;</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Приказом</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третья и четвертая цифры - двузначный цифровой код субъекта Российской Федерации, на территории которого расположено образовательное учреждение (в соответствии с </w:t>
      </w:r>
      <w:hyperlink w:anchor="Par267" w:history="1">
        <w:r>
          <w:rPr>
            <w:rFonts w:ascii="Calibri" w:hAnsi="Calibri" w:cs="Calibri"/>
            <w:color w:val="0000FF"/>
          </w:rPr>
          <w:t>приложением</w:t>
        </w:r>
      </w:hyperlink>
      <w:r>
        <w:rPr>
          <w:rFonts w:ascii="Calibri" w:hAnsi="Calibri" w:cs="Calibri"/>
        </w:rPr>
        <w:t xml:space="preserve"> к настоящим Техническим требованиям) &lt;*&gt;;</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серии сертификата, выдаваемого лицу, обучавшемуся в филиале образовательного учреждения, расположенном на территории другого субъекта Российской Федерации, используется код субъекта Российской Федерации, на территории которого расположено образовательное учреждение.</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и шестая цифры - двузначный номер лицензии, выданной предприятию-изготовителю федеральным органом исполнительной власти, осуществляющим лицензирование производства и реализации защищенной от подделок полиграфической продукции (при однозначном номере лицензии он дополняется слева цифрой "0").</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 </w:t>
      </w:r>
      <w:hyperlink w:anchor="Par122" w:history="1">
        <w:r>
          <w:rPr>
            <w:rFonts w:ascii="Calibri" w:hAnsi="Calibri" w:cs="Calibri"/>
            <w:color w:val="0000FF"/>
          </w:rPr>
          <w:t>бланка</w:t>
        </w:r>
      </w:hyperlink>
      <w:r>
        <w:rPr>
          <w:rFonts w:ascii="Calibri" w:hAnsi="Calibri" w:cs="Calibri"/>
        </w:rPr>
        <w:t xml:space="preserve"> титула представляет собой 7-значный порядковый номер, присвоенный бланку предприятием-изготовителем (начиная с 0000001).</w:t>
      </w: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jc w:val="center"/>
        <w:outlineLvl w:val="1"/>
        <w:rPr>
          <w:rFonts w:ascii="Calibri" w:hAnsi="Calibri" w:cs="Calibri"/>
        </w:rPr>
      </w:pPr>
      <w:bookmarkStart w:id="15" w:name="Par224"/>
      <w:bookmarkEnd w:id="15"/>
      <w:r>
        <w:rPr>
          <w:rFonts w:ascii="Calibri" w:hAnsi="Calibri" w:cs="Calibri"/>
        </w:rPr>
        <w:t>Обложка</w:t>
      </w: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Твердая обложка имеет размер в развороте 170 мм x 227 мм и изготавливается из переплетного материала - тканвинила N 32 с глажением (либо его аналога) зеленого цвета. На лицевой стороне твердой обложки методом горячего тиснения нанесены фольгой золотого цвета одноцветное изображение Государственного герба Российской Федерации без геральдического щита, заключенное в овал, и надпись "СЕРТИФИКАТ специалиста".</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Оборотная сторона твердой обложки обклеена специальной бумагой - форзацем с мультиматной сеткой, состоящей из волнообразных текстов "сертификатспециалиста" и выполненной с применением ирисового раската. Цветовой фон форзаца - переход из зеленого в темно-зеленый и обратно в зеленый.</w:t>
      </w: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jc w:val="center"/>
        <w:outlineLvl w:val="1"/>
        <w:rPr>
          <w:rFonts w:ascii="Calibri" w:hAnsi="Calibri" w:cs="Calibri"/>
        </w:rPr>
      </w:pPr>
      <w:bookmarkStart w:id="16" w:name="Par230"/>
      <w:bookmarkEnd w:id="16"/>
      <w:r>
        <w:rPr>
          <w:rFonts w:ascii="Calibri" w:hAnsi="Calibri" w:cs="Calibri"/>
        </w:rPr>
        <w:t>Бланк титула</w:t>
      </w: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122" w:history="1">
        <w:r>
          <w:rPr>
            <w:rFonts w:ascii="Calibri" w:hAnsi="Calibri" w:cs="Calibri"/>
            <w:color w:val="0000FF"/>
          </w:rPr>
          <w:t>Бланк</w:t>
        </w:r>
      </w:hyperlink>
      <w:r>
        <w:rPr>
          <w:rFonts w:ascii="Calibri" w:hAnsi="Calibri" w:cs="Calibri"/>
        </w:rPr>
        <w:t xml:space="preserve"> титула представляет собой отдельный лист размером 160 мм x 212 мм в развернутом виде.</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22" w:history="1">
        <w:r>
          <w:rPr>
            <w:rFonts w:ascii="Calibri" w:hAnsi="Calibri" w:cs="Calibri"/>
            <w:color w:val="0000FF"/>
          </w:rPr>
          <w:t>Бланк</w:t>
        </w:r>
      </w:hyperlink>
      <w:r>
        <w:rPr>
          <w:rFonts w:ascii="Calibri" w:hAnsi="Calibri" w:cs="Calibri"/>
        </w:rPr>
        <w:t xml:space="preserve"> титула изготавливается на бумаге массой 100г/м2, которая содержит не менее 25% хлопкового или льняного волокна, без оптического отбеливателя, общим двухтоновым водным знаком эмитента по всему полю, являющимся просветно-затененным, обладающим выраженной контрастностью, обеспечивающей его надежный визуальный контроль. Бумага не имеет свечения в УФ-излучении и содержит не менее двух видов защитных волокон: невидимое волокно с желто-зеленым свечением в УФ-излучении; видимое волокно красного цвета с малиновым свечением в УФ-излучении, контролируемых в видимых или иных областях спектра. Графический элемент водяного знака представляет собой изображение медицинской символики "чаша со змеей" по центру и наименования эмитента по кругу. Диаметр графического элемента должен быть не менее 50 мм.</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применение дополнительного защитного волокна, являющегося отличительным признаком предприятия-изготовителя.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w:t>
      </w:r>
      <w:hyperlink w:anchor="Par127" w:history="1">
        <w:r>
          <w:rPr>
            <w:rFonts w:ascii="Calibri" w:hAnsi="Calibri" w:cs="Calibri"/>
            <w:color w:val="0000FF"/>
          </w:rPr>
          <w:t>лицевой</w:t>
        </w:r>
      </w:hyperlink>
      <w:r>
        <w:rPr>
          <w:rFonts w:ascii="Calibri" w:hAnsi="Calibri" w:cs="Calibri"/>
        </w:rPr>
        <w:t xml:space="preserve"> и </w:t>
      </w:r>
      <w:hyperlink w:anchor="Par149" w:history="1">
        <w:r>
          <w:rPr>
            <w:rFonts w:ascii="Calibri" w:hAnsi="Calibri" w:cs="Calibri"/>
            <w:color w:val="0000FF"/>
          </w:rPr>
          <w:t>оборотной сторонах</w:t>
        </w:r>
      </w:hyperlink>
      <w:r>
        <w:rPr>
          <w:rFonts w:ascii="Calibri" w:hAnsi="Calibri" w:cs="Calibri"/>
        </w:rPr>
        <w:t xml:space="preserve"> бланка титула ирисовый раскат с наложением двух фоновых сеток, содержащих изображение медицинской символики и одноцветное изображение Государственного герба Российской Федерации без геральдического щита, выполненных с переменными свойствами заполнения и раскопировкой линий. Ирисовый раскат переходит от зеленого к синему и от синего к зеленому. Сетки отпечатаны краской, обладающей зеленым </w:t>
      </w:r>
      <w:r>
        <w:rPr>
          <w:rFonts w:ascii="Calibri" w:hAnsi="Calibri" w:cs="Calibri"/>
        </w:rPr>
        <w:lastRenderedPageBreak/>
        <w:t>свечением под воздействием УФ-излучения. Одна из сеток выполнена краской с химзащитой, препятствующей несанкционированному внесению изменений.</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127" w:history="1">
        <w:r>
          <w:rPr>
            <w:rFonts w:ascii="Calibri" w:hAnsi="Calibri" w:cs="Calibri"/>
            <w:color w:val="0000FF"/>
          </w:rPr>
          <w:t>Лицевая</w:t>
        </w:r>
      </w:hyperlink>
      <w:r>
        <w:rPr>
          <w:rFonts w:ascii="Calibri" w:hAnsi="Calibri" w:cs="Calibri"/>
        </w:rPr>
        <w:t xml:space="preserve"> и </w:t>
      </w:r>
      <w:hyperlink w:anchor="Par149" w:history="1">
        <w:r>
          <w:rPr>
            <w:rFonts w:ascii="Calibri" w:hAnsi="Calibri" w:cs="Calibri"/>
            <w:color w:val="0000FF"/>
          </w:rPr>
          <w:t>оборотная стороны</w:t>
        </w:r>
      </w:hyperlink>
      <w:r>
        <w:rPr>
          <w:rFonts w:ascii="Calibri" w:hAnsi="Calibri" w:cs="Calibri"/>
        </w:rPr>
        <w:t xml:space="preserve"> бланка титула не содержат подчеркиваний и подстрочных пояснительных надписей.</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изготовлении </w:t>
      </w:r>
      <w:hyperlink w:anchor="Par122" w:history="1">
        <w:r>
          <w:rPr>
            <w:rFonts w:ascii="Calibri" w:hAnsi="Calibri" w:cs="Calibri"/>
            <w:color w:val="0000FF"/>
          </w:rPr>
          <w:t>бланка</w:t>
        </w:r>
      </w:hyperlink>
      <w:r>
        <w:rPr>
          <w:rFonts w:ascii="Calibri" w:hAnsi="Calibri" w:cs="Calibri"/>
        </w:rPr>
        <w:t xml:space="preserve"> титула не допускается использование растровых структур, в том числе спецрастров.</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правой части </w:t>
      </w:r>
      <w:hyperlink w:anchor="Par127" w:history="1">
        <w:r>
          <w:rPr>
            <w:rFonts w:ascii="Calibri" w:hAnsi="Calibri" w:cs="Calibri"/>
            <w:color w:val="0000FF"/>
          </w:rPr>
          <w:t>лицевой стороны</w:t>
        </w:r>
      </w:hyperlink>
      <w:r>
        <w:rPr>
          <w:rFonts w:ascii="Calibri" w:hAnsi="Calibri" w:cs="Calibri"/>
        </w:rPr>
        <w:t xml:space="preserve"> титула размещаются оригинальная гильоширная композиция с использованием медицинской символики, выполненная с переменными свойствами заполнения и раскопировкой линий, надписи и изображения с выравниванием по ширине:</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надпись "РОССИЙСКАЯ ФЕДЕРАЦИЯ", выполненная шрифтом Lazurski 10п;</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одноцветное изображение Государственного герба Российской Федерации без геральдического щита, выполненное бронзовой краской, имеющей оранжевое свечение в УФ-излучении;</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надпись "СЕРТИФИКАТ специалиста", выполненная краской, не имеющей поглощение в ИК-диапазоне спектра;</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элемент в виде медицинской символики по центру, выполненный термохромной краской; указанный элемент обладает зеленым свечением под воздействием УФ-излучения.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левой части лицевой стороны бланка титула внизу с выравниванием влево указываются наименование предприятия-изготовителя и его местонахождение (город), год изготовления продукции, уровень защиты продукции "Б".</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левой части </w:t>
      </w:r>
      <w:hyperlink w:anchor="Par149" w:history="1">
        <w:r>
          <w:rPr>
            <w:rFonts w:ascii="Calibri" w:hAnsi="Calibri" w:cs="Calibri"/>
            <w:color w:val="0000FF"/>
          </w:rPr>
          <w:t>оборотной стороны</w:t>
        </w:r>
      </w:hyperlink>
      <w:r>
        <w:rPr>
          <w:rFonts w:ascii="Calibri" w:hAnsi="Calibri" w:cs="Calibri"/>
        </w:rPr>
        <w:t xml:space="preserve"> бланка титула размещаются надписи и изображение с выравниванием по ширине:</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одноцветное изображение Государственного герба Российской Федерации без геральдического щита, заключенное в овал и окруженное оригинальной гильоширной композицией;</w:t>
      </w:r>
    </w:p>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Минздрава России от 31.07.2013 N 515н)</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надпись "РОССИЙСКАЯ ФЕДЕРАЦИЯ";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специально разработанная надпись "СЕРТИФИКАТ специалиста";</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нумерация бланка титула, выполненная черной краской, обладающей зеленым свечением под воздействием УФ-излучения;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надпись "СЕРТИФИКАТ ЯВЛЯЕТСЯ ДОКУМЕНТОМ ГОСУДАРСТВЕННОГО ОБРАЗЦА", выполненная шрифтом Lazurski 11п;</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надпись "Регистрационный N", "Город" и "Дата выдачи" выполнены шрифтом Lazurski 11п краской, имеющей поглощение в ИК-диапазоне спектра.</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правой части </w:t>
      </w:r>
      <w:hyperlink w:anchor="Par149" w:history="1">
        <w:r>
          <w:rPr>
            <w:rFonts w:ascii="Calibri" w:hAnsi="Calibri" w:cs="Calibri"/>
            <w:color w:val="0000FF"/>
          </w:rPr>
          <w:t>оборотной стороны</w:t>
        </w:r>
      </w:hyperlink>
      <w:r>
        <w:rPr>
          <w:rFonts w:ascii="Calibri" w:hAnsi="Calibri" w:cs="Calibri"/>
        </w:rPr>
        <w:t xml:space="preserve"> бланка титула размещаются:</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Надписи "Настоящий сертификат свидетельствует о том, что", "Решением экзаменационной комиссии при", "допущен к осуществлению медицинской или фармацевтической деятельности по специальности", "Сертификат действителен в течение 5 лет." с выравниванием по ширине, выполненные шрифтом Lazurski 11п;</w:t>
      </w:r>
    </w:p>
    <w:p w:rsidR="000F70C1" w:rsidRDefault="000F7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Надписи "Председатель экзаменационной (государственной аттестационной) комиссии", "Ректор/Директор/Руководитель", "Секретарь" с выравниванием влево, выполненные курсивом; надпись "М.П." с выравниванием вправо; указанные надписи выполняются шрифтом Lazurski 11п.</w:t>
      </w: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autoSpaceDE w:val="0"/>
        <w:autoSpaceDN w:val="0"/>
        <w:adjustRightInd w:val="0"/>
        <w:spacing w:after="0" w:line="240" w:lineRule="auto"/>
        <w:jc w:val="right"/>
        <w:outlineLvl w:val="1"/>
        <w:rPr>
          <w:rFonts w:ascii="Calibri" w:hAnsi="Calibri" w:cs="Calibri"/>
        </w:rPr>
      </w:pPr>
      <w:bookmarkStart w:id="17" w:name="Par263"/>
      <w:bookmarkEnd w:id="17"/>
      <w:r>
        <w:rPr>
          <w:rFonts w:ascii="Calibri" w:hAnsi="Calibri" w:cs="Calibri"/>
        </w:rPr>
        <w:t>Приложение</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к Техническим требованиям</w:t>
      </w:r>
    </w:p>
    <w:p w:rsidR="000F70C1" w:rsidRDefault="000F70C1">
      <w:pPr>
        <w:widowControl w:val="0"/>
        <w:autoSpaceDE w:val="0"/>
        <w:autoSpaceDN w:val="0"/>
        <w:adjustRightInd w:val="0"/>
        <w:spacing w:after="0" w:line="240" w:lineRule="auto"/>
        <w:jc w:val="right"/>
        <w:rPr>
          <w:rFonts w:ascii="Calibri" w:hAnsi="Calibri" w:cs="Calibri"/>
        </w:rPr>
      </w:pPr>
      <w:r>
        <w:rPr>
          <w:rFonts w:ascii="Calibri" w:hAnsi="Calibri" w:cs="Calibri"/>
        </w:rPr>
        <w:t>к бланку сертификата специалиста</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bookmarkStart w:id="18" w:name="Par267"/>
      <w:bookmarkEnd w:id="18"/>
      <w:r>
        <w:rPr>
          <w:rFonts w:ascii="Calibri" w:hAnsi="Calibri" w:cs="Calibri"/>
        </w:rPr>
        <w:t>КОДЫ</w:t>
      </w: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ДЛЯ РОССИЙСКОЙ ФЕДЕРАЦИИ И СУБЪЕКТОВ РОССИЙСКОЙ ФЕДЕРАЦИИ</w:t>
      </w:r>
    </w:p>
    <w:p w:rsidR="000F70C1" w:rsidRDefault="000F70C1">
      <w:pPr>
        <w:widowControl w:val="0"/>
        <w:autoSpaceDE w:val="0"/>
        <w:autoSpaceDN w:val="0"/>
        <w:adjustRightInd w:val="0"/>
        <w:spacing w:after="0" w:line="240" w:lineRule="auto"/>
        <w:jc w:val="center"/>
        <w:rPr>
          <w:rFonts w:ascii="Calibri" w:hAnsi="Calibri" w:cs="Calibri"/>
        </w:rPr>
      </w:pP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Минздрава России от 23.10.2014 N 658н)</w:t>
      </w:r>
    </w:p>
    <w:p w:rsidR="000F70C1" w:rsidRDefault="000F70C1">
      <w:pPr>
        <w:widowControl w:val="0"/>
        <w:autoSpaceDE w:val="0"/>
        <w:autoSpaceDN w:val="0"/>
        <w:adjustRightInd w:val="0"/>
        <w:spacing w:after="0" w:line="240" w:lineRule="auto"/>
        <w:jc w:val="center"/>
        <w:rPr>
          <w:rFonts w:ascii="Calibri" w:hAnsi="Calibri" w:cs="Calibri"/>
        </w:rPr>
        <w:sectPr w:rsidR="000F70C1" w:rsidSect="00066F96">
          <w:pgSz w:w="11906" w:h="16838"/>
          <w:pgMar w:top="1134" w:right="850" w:bottom="1134" w:left="1701" w:header="708" w:footer="708" w:gutter="0"/>
          <w:cols w:space="708"/>
          <w:docGrid w:linePitch="360"/>
        </w:sectPr>
      </w:pPr>
    </w:p>
    <w:p w:rsidR="000F70C1" w:rsidRDefault="000F70C1">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75"/>
        <w:gridCol w:w="825"/>
        <w:gridCol w:w="4620"/>
        <w:gridCol w:w="990"/>
      </w:tblGrid>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Код</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Код</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Российская Федерация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Адыгея (Адыгея)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Калужская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Алтай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Кемеровская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Дагестан</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Курганская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Ингушетия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Калмыкия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Карачаево-Черкесская Республика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Магаданская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Московская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Коми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Мурманская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Омская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lastRenderedPageBreak/>
              <w:t>Республика Тыва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Орловская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Чеченская Республика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 - Чувашия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Рязанская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Алтайский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Камчатский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Сахалинская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Краснодарский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Свердловская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Красноярский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Смоленская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Приморский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Тверская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Хабаровский край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Тульская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Амурская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Астраханская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Брянская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Москва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lastRenderedPageBreak/>
              <w:t>Владимирская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Санкт-Петербург</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Еврейская автономная область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Ненецкий автономный округ</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Воронежская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Ханты-Мансийский</w:t>
            </w:r>
          </w:p>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автономный округ - Югра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Чукотский автономный округ</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r>
      <w:tr w:rsidR="000F70C1">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4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r>
      <w:tr w:rsidR="000F70C1">
        <w:tc>
          <w:tcPr>
            <w:tcW w:w="5775" w:type="dxa"/>
            <w:tcBorders>
              <w:top w:val="single" w:sz="4" w:space="0" w:color="auto"/>
              <w:left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Севастополь</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4620" w:type="dxa"/>
            <w:tcBorders>
              <w:top w:val="single" w:sz="4" w:space="0" w:color="auto"/>
              <w:left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rPr>
                <w:rFonts w:ascii="Calibri" w:hAnsi="Calibri" w:cs="Calibri"/>
              </w:rPr>
            </w:pPr>
            <w:r>
              <w:rPr>
                <w:rFonts w:ascii="Calibri" w:hAnsi="Calibri" w:cs="Calibri"/>
              </w:rPr>
              <w:t>Республика Крым</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r>
      <w:tr w:rsidR="000F70C1">
        <w:tc>
          <w:tcPr>
            <w:tcW w:w="1221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F70C1" w:rsidRDefault="000F70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42" w:history="1">
              <w:r>
                <w:rPr>
                  <w:rFonts w:ascii="Calibri" w:hAnsi="Calibri" w:cs="Calibri"/>
                  <w:color w:val="0000FF"/>
                </w:rPr>
                <w:t>Приказом</w:t>
              </w:r>
            </w:hyperlink>
            <w:r>
              <w:rPr>
                <w:rFonts w:ascii="Calibri" w:hAnsi="Calibri" w:cs="Calibri"/>
              </w:rPr>
              <w:t xml:space="preserve"> Минздрава России от 23.10.2014 N 658н)</w:t>
            </w:r>
          </w:p>
        </w:tc>
      </w:tr>
    </w:tbl>
    <w:p w:rsidR="000F70C1" w:rsidRDefault="000F70C1">
      <w:pPr>
        <w:widowControl w:val="0"/>
        <w:autoSpaceDE w:val="0"/>
        <w:autoSpaceDN w:val="0"/>
        <w:adjustRightInd w:val="0"/>
        <w:spacing w:after="0" w:line="240" w:lineRule="auto"/>
        <w:jc w:val="both"/>
        <w:rPr>
          <w:rFonts w:ascii="Calibri" w:hAnsi="Calibri" w:cs="Calibri"/>
        </w:rPr>
      </w:pPr>
    </w:p>
    <w:p w:rsidR="000F70C1" w:rsidRDefault="000F70C1">
      <w:pPr>
        <w:widowControl w:val="0"/>
        <w:autoSpaceDE w:val="0"/>
        <w:autoSpaceDN w:val="0"/>
        <w:adjustRightInd w:val="0"/>
        <w:spacing w:after="0" w:line="240" w:lineRule="auto"/>
        <w:ind w:firstLine="540"/>
        <w:jc w:val="both"/>
        <w:rPr>
          <w:rFonts w:ascii="Calibri" w:hAnsi="Calibri" w:cs="Calibri"/>
        </w:rPr>
      </w:pPr>
    </w:p>
    <w:p w:rsidR="000F70C1" w:rsidRDefault="000F70C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40234" w:rsidRDefault="00440234"/>
    <w:sectPr w:rsidR="00440234">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C1"/>
    <w:rsid w:val="000F70C1"/>
    <w:rsid w:val="00440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F70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F70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EF923349CE1F0650A13A468726E6EE76AEA4E23705689539A32E680EAB6E473BD6C3C8ADAFB581v8FEI" TargetMode="External"/><Relationship Id="rId13" Type="http://schemas.openxmlformats.org/officeDocument/2006/relationships/hyperlink" Target="consultantplus://offline/ref=D9EF923349CE1F0650A13A468726E6EE7EAAA6E23C563F9768F620v6FDI" TargetMode="External"/><Relationship Id="rId18" Type="http://schemas.openxmlformats.org/officeDocument/2006/relationships/hyperlink" Target="consultantplus://offline/ref=D9EF923349CE1F0650A13A468726E6EE76AEA4E23705689539A32E680EAB6E473BD6C3C8ADAFB581v8F9I" TargetMode="External"/><Relationship Id="rId26" Type="http://schemas.openxmlformats.org/officeDocument/2006/relationships/hyperlink" Target="consultantplus://offline/ref=D9EF923349CE1F0650A13A468726E6EE76AEA4E23705689539A32E680EAB6E473BD6C3C8ADAFB582v8FDI" TargetMode="External"/><Relationship Id="rId39" Type="http://schemas.openxmlformats.org/officeDocument/2006/relationships/hyperlink" Target="consultantplus://offline/ref=D9EF923349CE1F0650A13A468726E6EE76AEA4E23705689539A32E680EAB6E473BD6C3C8ADAFB583v8F7I" TargetMode="External"/><Relationship Id="rId3" Type="http://schemas.openxmlformats.org/officeDocument/2006/relationships/settings" Target="settings.xml"/><Relationship Id="rId21" Type="http://schemas.openxmlformats.org/officeDocument/2006/relationships/hyperlink" Target="consultantplus://offline/ref=D9EF923349CE1F0650A13A468726E6EE76A9ADED3204689539A32E680EAB6E473BD6C3C8ADAFB580v8F7I" TargetMode="External"/><Relationship Id="rId34" Type="http://schemas.openxmlformats.org/officeDocument/2006/relationships/hyperlink" Target="consultantplus://offline/ref=D9EF923349CE1F0650A13A468726E6EE76AEA4E23705689539A32E680EAB6E473BD6C3C8ADAFB583v8FFI" TargetMode="External"/><Relationship Id="rId42" Type="http://schemas.openxmlformats.org/officeDocument/2006/relationships/hyperlink" Target="consultantplus://offline/ref=D9EF923349CE1F0650A13A468726E6EE76ACA4EB3104689539A32E680EAB6E473BD6C3C8ADAFB580v8F8I" TargetMode="External"/><Relationship Id="rId7" Type="http://schemas.openxmlformats.org/officeDocument/2006/relationships/hyperlink" Target="consultantplus://offline/ref=D9EF923349CE1F0650A13A468726E6EE76ACA3ED3F09689539A32E680EAB6E473BD6C3C8ADAFB483v8F9I" TargetMode="External"/><Relationship Id="rId12" Type="http://schemas.openxmlformats.org/officeDocument/2006/relationships/hyperlink" Target="consultantplus://offline/ref=D9EF923349CE1F0650A13A468726E6EE76AEA4E23705689539A32E680EAB6E473BD6C3C8ADAFB581v8FCI" TargetMode="External"/><Relationship Id="rId17" Type="http://schemas.openxmlformats.org/officeDocument/2006/relationships/hyperlink" Target="consultantplus://offline/ref=D9EF923349CE1F0650A13A468726E6EE76AEA4E23705689539A32E680EAB6E473BD6C3C8ADAFB581v8F9I" TargetMode="External"/><Relationship Id="rId25" Type="http://schemas.openxmlformats.org/officeDocument/2006/relationships/hyperlink" Target="consultantplus://offline/ref=D9EF923349CE1F0650A13A468726E6EE76AEA4E23705689539A32E680EAB6E473BD6C3C8ADAFB582v8FCI" TargetMode="External"/><Relationship Id="rId33" Type="http://schemas.openxmlformats.org/officeDocument/2006/relationships/hyperlink" Target="consultantplus://offline/ref=D9EF923349CE1F0650A13A468726E6EE76AEA4E23705689539A32E680EAB6E473BD6C3C8ADAFB582v8F7I" TargetMode="External"/><Relationship Id="rId38" Type="http://schemas.openxmlformats.org/officeDocument/2006/relationships/hyperlink" Target="consultantplus://offline/ref=D9EF923349CE1F0650A13A468726E6EE76AEA4E23705689539A32E680EAB6E473BD6C3C8ADAFB583v8F6I" TargetMode="External"/><Relationship Id="rId2" Type="http://schemas.microsoft.com/office/2007/relationships/stylesWithEffects" Target="stylesWithEffects.xml"/><Relationship Id="rId16" Type="http://schemas.openxmlformats.org/officeDocument/2006/relationships/hyperlink" Target="consultantplus://offline/ref=D9EF923349CE1F0650A13A468726E6EE76AEA4E23705689539A32E680EAB6E473BD6C3C8ADAFB581v8F8I" TargetMode="External"/><Relationship Id="rId20" Type="http://schemas.openxmlformats.org/officeDocument/2006/relationships/hyperlink" Target="consultantplus://offline/ref=D9EF923349CE1F0650A13A468726E6EE76AEA4E23705689539A32E680EAB6E473BD6C3C8ADAFB581v8F7I" TargetMode="External"/><Relationship Id="rId29" Type="http://schemas.openxmlformats.org/officeDocument/2006/relationships/hyperlink" Target="consultantplus://offline/ref=D9EF923349CE1F0650A13A468726E6EE76AEA4E23705689539A32E680EAB6E473BD6C3C8ADAFB582v8F8I" TargetMode="External"/><Relationship Id="rId41" Type="http://schemas.openxmlformats.org/officeDocument/2006/relationships/hyperlink" Target="consultantplus://offline/ref=D9EF923349CE1F0650A13A468726E6EE76ACA4EB3104689539A32E680EAB6E473BD6C3C8ADAFB580v8F8I" TargetMode="External"/><Relationship Id="rId1" Type="http://schemas.openxmlformats.org/officeDocument/2006/relationships/styles" Target="styles.xml"/><Relationship Id="rId6" Type="http://schemas.openxmlformats.org/officeDocument/2006/relationships/hyperlink" Target="consultantplus://offline/ref=D9EF923349CE1F0650A13A468726E6EE76ACA4EB3104689539A32E680EAB6E473BD6C3C8ADAFB580v8F8I" TargetMode="External"/><Relationship Id="rId11" Type="http://schemas.openxmlformats.org/officeDocument/2006/relationships/hyperlink" Target="consultantplus://offline/ref=D9EF923349CE1F0650A13A468726E6EE76AEA4E23705689539A32E680EAB6E473BD6C3C8ADAFB581v8FFI" TargetMode="External"/><Relationship Id="rId24" Type="http://schemas.openxmlformats.org/officeDocument/2006/relationships/hyperlink" Target="consultantplus://offline/ref=D9EF923349CE1F0650A13A468726E6EE76AEA4E23705689539A32E680EAB6E473BD6C3C8ADAFB582v8FFI" TargetMode="External"/><Relationship Id="rId32" Type="http://schemas.openxmlformats.org/officeDocument/2006/relationships/hyperlink" Target="consultantplus://offline/ref=D9EF923349CE1F0650A13A468726E6EE76AEA4E23705689539A32E680EAB6E473BD6C3C8ADAFB582v8F6I" TargetMode="External"/><Relationship Id="rId37" Type="http://schemas.openxmlformats.org/officeDocument/2006/relationships/hyperlink" Target="consultantplus://offline/ref=D9EF923349CE1F0650A13A468726E6EE76AEA4E23705689539A32E680EAB6E473BD6C3C8ADAFB583v8F8I" TargetMode="External"/><Relationship Id="rId40" Type="http://schemas.openxmlformats.org/officeDocument/2006/relationships/hyperlink" Target="consultantplus://offline/ref=D9EF923349CE1F0650A13A468726E6EE76AEA4E23705689539A32E680EAB6E473BD6C3C8ADAFB584v8FEI" TargetMode="External"/><Relationship Id="rId5" Type="http://schemas.openxmlformats.org/officeDocument/2006/relationships/hyperlink" Target="consultantplus://offline/ref=D9EF923349CE1F0650A13A468726E6EE76AEA4E23705689539A32E680EAB6E473BD6C3C8ADAFB580v8F8I" TargetMode="External"/><Relationship Id="rId15" Type="http://schemas.openxmlformats.org/officeDocument/2006/relationships/hyperlink" Target="consultantplus://offline/ref=D9EF923349CE1F0650A13A468726E6EE76AEA4E23705689539A32E680EAB6E473BD6C3C8ADAFB581v8FAI" TargetMode="External"/><Relationship Id="rId23" Type="http://schemas.openxmlformats.org/officeDocument/2006/relationships/hyperlink" Target="consultantplus://offline/ref=D9EF923349CE1F0650A13A468726E6EE76AEA4E23705689539A32E680EAB6E473BD6C3C8ADAFB582v8FEI" TargetMode="External"/><Relationship Id="rId28" Type="http://schemas.openxmlformats.org/officeDocument/2006/relationships/hyperlink" Target="consultantplus://offline/ref=D9EF923349CE1F0650A13A468726E6EE76AEA4E23705689539A32E680EAB6E473BD6C3C8ADAFB582v8FBI" TargetMode="External"/><Relationship Id="rId36" Type="http://schemas.openxmlformats.org/officeDocument/2006/relationships/hyperlink" Target="consultantplus://offline/ref=D9EF923349CE1F0650A13A468726E6EE76AEA4E23705689539A32E680EAB6E473BD6C3C8ADAFB583v8FDI" TargetMode="External"/><Relationship Id="rId10" Type="http://schemas.openxmlformats.org/officeDocument/2006/relationships/hyperlink" Target="consultantplus://offline/ref=D9EF923349CE1F0650A13A468726E6EE76AAA0E23405689539A32E680EAB6E473BD6C3C8ADAFB581v8FEI" TargetMode="External"/><Relationship Id="rId19" Type="http://schemas.openxmlformats.org/officeDocument/2006/relationships/hyperlink" Target="consultantplus://offline/ref=D9EF923349CE1F0650A13A468726E6EE76AEA4E23705689539A32E680EAB6E473BD6C3C8ADAFB581v8F6I" TargetMode="External"/><Relationship Id="rId31" Type="http://schemas.openxmlformats.org/officeDocument/2006/relationships/hyperlink" Target="consultantplus://offline/ref=D9EF923349CE1F0650A13A468726E6EE72AFADED300B359F31FA226A09A431503C9FCFC9ADAFBCv8F2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9EF923349CE1F0650A13A468726E6EE76ABA5E93E01689539A32E680EAB6E473BD6C3C8ADAFB580v8F7I" TargetMode="External"/><Relationship Id="rId14" Type="http://schemas.openxmlformats.org/officeDocument/2006/relationships/hyperlink" Target="consultantplus://offline/ref=D9EF923349CE1F0650A13A468726E6EE76AEA4E23705689539A32E680EAB6E473BD6C3C8ADAFB581v8FDI" TargetMode="External"/><Relationship Id="rId22" Type="http://schemas.openxmlformats.org/officeDocument/2006/relationships/hyperlink" Target="consultantplus://offline/ref=D9EF923349CE1F0650A13A468726E6EE76ABA1E83101689539A32E680EAB6E473BD6C3C8ADAFB581v8FEI" TargetMode="External"/><Relationship Id="rId27" Type="http://schemas.openxmlformats.org/officeDocument/2006/relationships/hyperlink" Target="consultantplus://offline/ref=D9EF923349CE1F0650A13A468726E6EE76AEA4E23705689539A32E680EAB6E473BD6C3C8ADAFB582v8FAI" TargetMode="External"/><Relationship Id="rId30" Type="http://schemas.openxmlformats.org/officeDocument/2006/relationships/hyperlink" Target="consultantplus://offline/ref=D9EF923349CE1F0650A13A468726E6EE76ACA4EB3104689539A32E680EAB6E473BD6C3C8ADAFB580v8F8I" TargetMode="External"/><Relationship Id="rId35" Type="http://schemas.openxmlformats.org/officeDocument/2006/relationships/hyperlink" Target="consultantplus://offline/ref=D9EF923349CE1F0650A13A468726E6EE76AEA4E23705689539A32E680EAB6E473BD6C3C8ADAFB583v8FC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5408</Words>
  <Characters>30827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36163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Балахнина Ольга Федоровна</dc:creator>
  <cp:keywords/>
  <dc:description/>
  <cp:lastModifiedBy>Балахнина Ольга Федоровна</cp:lastModifiedBy>
  <cp:revision>1</cp:revision>
  <dcterms:created xsi:type="dcterms:W3CDTF">2015-05-20T08:05:00Z</dcterms:created>
  <dcterms:modified xsi:type="dcterms:W3CDTF">2015-05-20T08:07:00Z</dcterms:modified>
</cp:coreProperties>
</file>