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62" w:rsidRPr="00E21554" w:rsidRDefault="00850A05" w:rsidP="005C4F92">
      <w:pPr>
        <w:pStyle w:val="Default"/>
        <w:jc w:val="center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 xml:space="preserve">ФЕДЕРАЛЬНОЕ УЧЕБНО-МЕТОДИЧЕСКОЕ ОБЪЕДИНЕНИЕ </w:t>
      </w:r>
    </w:p>
    <w:p w:rsidR="00C97154" w:rsidRPr="00E21554" w:rsidRDefault="00A47362" w:rsidP="005C4F92">
      <w:pPr>
        <w:pStyle w:val="Default"/>
        <w:jc w:val="center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 xml:space="preserve">В СИСТЕМЕ ВЫСШЕГО ОБРАЗОВАНИЯ </w:t>
      </w:r>
      <w:r w:rsidR="00850A05" w:rsidRPr="00E21554">
        <w:rPr>
          <w:color w:val="auto"/>
          <w:sz w:val="28"/>
          <w:szCs w:val="28"/>
        </w:rPr>
        <w:t xml:space="preserve">ПО УГСН </w:t>
      </w:r>
      <w:r w:rsidR="00CC6350" w:rsidRPr="00E21554">
        <w:rPr>
          <w:color w:val="auto"/>
          <w:sz w:val="28"/>
          <w:szCs w:val="28"/>
        </w:rPr>
        <w:t xml:space="preserve">32.00.00 </w:t>
      </w:r>
    </w:p>
    <w:p w:rsidR="00850A05" w:rsidRPr="00E21554" w:rsidRDefault="00CC6350" w:rsidP="005C4F92">
      <w:pPr>
        <w:pStyle w:val="Default"/>
        <w:jc w:val="center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НАУКИ О ЗДОРОВЬЕ И ПРОФИЛАКТИЧЕСКАЯ МЕДИЦИНА</w:t>
      </w:r>
    </w:p>
    <w:p w:rsidR="00C81B17" w:rsidRPr="00E21554" w:rsidRDefault="00C81B17" w:rsidP="005C4F92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</w:rPr>
      </w:pPr>
    </w:p>
    <w:p w:rsidR="00583768" w:rsidRPr="00E21554" w:rsidRDefault="00583768" w:rsidP="005C4F92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</w:rPr>
      </w:pPr>
    </w:p>
    <w:p w:rsidR="00583768" w:rsidRPr="00E21554" w:rsidRDefault="00583768" w:rsidP="005C4F92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</w:rPr>
      </w:pPr>
    </w:p>
    <w:p w:rsidR="007D564F" w:rsidRPr="00E21554" w:rsidRDefault="007D564F" w:rsidP="005C4F92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</w:rPr>
      </w:pPr>
    </w:p>
    <w:p w:rsidR="007D564F" w:rsidRPr="00E21554" w:rsidRDefault="007D564F" w:rsidP="005C4F92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</w:rPr>
      </w:pPr>
    </w:p>
    <w:p w:rsidR="007D564F" w:rsidRPr="00E21554" w:rsidRDefault="007D564F" w:rsidP="005C4F92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</w:rPr>
      </w:pPr>
    </w:p>
    <w:p w:rsidR="003B104D" w:rsidRPr="00E21554" w:rsidRDefault="003B104D" w:rsidP="005C4F92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</w:rPr>
      </w:pPr>
    </w:p>
    <w:p w:rsidR="003D52C2" w:rsidRPr="00E21554" w:rsidRDefault="00426AAF" w:rsidP="005C4F92">
      <w:pPr>
        <w:pStyle w:val="Default"/>
        <w:jc w:val="center"/>
        <w:rPr>
          <w:rFonts w:eastAsia="Times New Roman"/>
          <w:b/>
          <w:bCs/>
          <w:color w:val="auto"/>
          <w:sz w:val="32"/>
          <w:szCs w:val="32"/>
        </w:rPr>
      </w:pPr>
      <w:r w:rsidRPr="00E21554">
        <w:rPr>
          <w:rFonts w:eastAsia="Times New Roman"/>
          <w:b/>
          <w:bCs/>
          <w:color w:val="auto"/>
          <w:sz w:val="32"/>
          <w:szCs w:val="32"/>
        </w:rPr>
        <w:t>П</w:t>
      </w:r>
      <w:r w:rsidR="003D52C2" w:rsidRPr="00E21554">
        <w:rPr>
          <w:rFonts w:eastAsia="Times New Roman"/>
          <w:b/>
          <w:bCs/>
          <w:color w:val="auto"/>
          <w:sz w:val="32"/>
          <w:szCs w:val="32"/>
        </w:rPr>
        <w:t>римерн</w:t>
      </w:r>
      <w:r w:rsidRPr="00E21554">
        <w:rPr>
          <w:rFonts w:eastAsia="Times New Roman"/>
          <w:b/>
          <w:bCs/>
          <w:color w:val="auto"/>
          <w:sz w:val="32"/>
          <w:szCs w:val="32"/>
        </w:rPr>
        <w:t>ая</w:t>
      </w:r>
      <w:r w:rsidR="003D52C2" w:rsidRPr="00E21554">
        <w:rPr>
          <w:rFonts w:eastAsia="Times New Roman"/>
          <w:b/>
          <w:bCs/>
          <w:color w:val="auto"/>
          <w:sz w:val="32"/>
          <w:szCs w:val="32"/>
        </w:rPr>
        <w:t xml:space="preserve"> основн</w:t>
      </w:r>
      <w:r w:rsidRPr="00E21554">
        <w:rPr>
          <w:rFonts w:eastAsia="Times New Roman"/>
          <w:b/>
          <w:bCs/>
          <w:color w:val="auto"/>
          <w:sz w:val="32"/>
          <w:szCs w:val="32"/>
        </w:rPr>
        <w:t>ая</w:t>
      </w:r>
      <w:r w:rsidR="003D52C2" w:rsidRPr="00E21554">
        <w:rPr>
          <w:rFonts w:eastAsia="Times New Roman"/>
          <w:b/>
          <w:bCs/>
          <w:color w:val="auto"/>
          <w:sz w:val="32"/>
          <w:szCs w:val="32"/>
        </w:rPr>
        <w:t xml:space="preserve"> образовательн</w:t>
      </w:r>
      <w:r w:rsidRPr="00E21554">
        <w:rPr>
          <w:rFonts w:eastAsia="Times New Roman"/>
          <w:b/>
          <w:bCs/>
          <w:color w:val="auto"/>
          <w:sz w:val="32"/>
          <w:szCs w:val="32"/>
        </w:rPr>
        <w:t>ая</w:t>
      </w:r>
      <w:r w:rsidR="003D52C2" w:rsidRPr="00E21554">
        <w:rPr>
          <w:rFonts w:eastAsia="Times New Roman"/>
          <w:b/>
          <w:bCs/>
          <w:color w:val="auto"/>
          <w:sz w:val="32"/>
          <w:szCs w:val="32"/>
        </w:rPr>
        <w:t xml:space="preserve"> программ</w:t>
      </w:r>
      <w:r w:rsidRPr="00E21554">
        <w:rPr>
          <w:rFonts w:eastAsia="Times New Roman"/>
          <w:b/>
          <w:bCs/>
          <w:color w:val="auto"/>
          <w:sz w:val="32"/>
          <w:szCs w:val="32"/>
        </w:rPr>
        <w:t>а</w:t>
      </w:r>
    </w:p>
    <w:p w:rsidR="003D52C2" w:rsidRPr="00E21554" w:rsidRDefault="003D52C2" w:rsidP="005C4F92">
      <w:pPr>
        <w:pStyle w:val="Default"/>
        <w:jc w:val="center"/>
        <w:rPr>
          <w:rFonts w:eastAsia="Times New Roman"/>
          <w:strike/>
          <w:color w:val="auto"/>
          <w:sz w:val="32"/>
          <w:szCs w:val="32"/>
        </w:rPr>
      </w:pPr>
    </w:p>
    <w:p w:rsidR="003D52C2" w:rsidRPr="00E21554" w:rsidRDefault="003D52C2" w:rsidP="005C4F92">
      <w:pPr>
        <w:pStyle w:val="Default"/>
        <w:jc w:val="center"/>
        <w:rPr>
          <w:rFonts w:eastAsia="Times New Roman"/>
          <w:color w:val="auto"/>
          <w:sz w:val="32"/>
          <w:szCs w:val="32"/>
        </w:rPr>
      </w:pPr>
    </w:p>
    <w:p w:rsidR="00850A05" w:rsidRPr="00E21554" w:rsidRDefault="003D52C2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  <w:r w:rsidRPr="00E21554">
        <w:rPr>
          <w:rFonts w:eastAsia="Times New Roman"/>
          <w:color w:val="auto"/>
          <w:sz w:val="28"/>
          <w:szCs w:val="28"/>
        </w:rPr>
        <w:t>Направление подготовки</w:t>
      </w:r>
      <w:r w:rsidR="0087626C" w:rsidRPr="00E21554">
        <w:rPr>
          <w:rFonts w:eastAsia="Times New Roman"/>
          <w:color w:val="auto"/>
          <w:sz w:val="28"/>
          <w:szCs w:val="28"/>
        </w:rPr>
        <w:t xml:space="preserve"> (специальность)</w:t>
      </w:r>
    </w:p>
    <w:p w:rsidR="00CC6350" w:rsidRPr="00E21554" w:rsidRDefault="00CC6350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3D52C2" w:rsidRPr="00E21554" w:rsidRDefault="00CC6350" w:rsidP="005C4F92">
      <w:pPr>
        <w:pStyle w:val="Default"/>
        <w:jc w:val="center"/>
        <w:rPr>
          <w:rFonts w:eastAsia="Times New Roman"/>
          <w:color w:val="auto"/>
          <w:sz w:val="28"/>
          <w:szCs w:val="28"/>
          <w:u w:val="single"/>
        </w:rPr>
      </w:pPr>
      <w:r w:rsidRPr="00E21554">
        <w:rPr>
          <w:rFonts w:eastAsia="Times New Roman"/>
          <w:color w:val="auto"/>
          <w:sz w:val="28"/>
          <w:szCs w:val="28"/>
          <w:u w:val="single"/>
        </w:rPr>
        <w:t xml:space="preserve">32.05.01 </w:t>
      </w:r>
      <w:r w:rsidR="00FF4340" w:rsidRPr="00E21554">
        <w:rPr>
          <w:rFonts w:eastAsia="Times New Roman"/>
          <w:color w:val="auto"/>
          <w:sz w:val="28"/>
          <w:szCs w:val="28"/>
          <w:u w:val="single"/>
        </w:rPr>
        <w:t>«</w:t>
      </w:r>
      <w:r w:rsidRPr="00E21554">
        <w:rPr>
          <w:rFonts w:eastAsia="Times New Roman"/>
          <w:color w:val="auto"/>
          <w:sz w:val="28"/>
          <w:szCs w:val="28"/>
          <w:u w:val="single"/>
        </w:rPr>
        <w:t>Медико-профилактическое дело</w:t>
      </w:r>
      <w:r w:rsidR="00FF4340" w:rsidRPr="00E21554">
        <w:rPr>
          <w:rFonts w:eastAsia="Times New Roman"/>
          <w:color w:val="auto"/>
          <w:sz w:val="28"/>
          <w:szCs w:val="28"/>
          <w:u w:val="single"/>
        </w:rPr>
        <w:t>»</w:t>
      </w:r>
    </w:p>
    <w:p w:rsidR="00E0763C" w:rsidRPr="00E21554" w:rsidRDefault="00E0763C" w:rsidP="005C4F92">
      <w:pPr>
        <w:pStyle w:val="Default"/>
        <w:jc w:val="center"/>
        <w:rPr>
          <w:rFonts w:eastAsia="Times New Roman"/>
          <w:b/>
          <w:color w:val="auto"/>
          <w:sz w:val="28"/>
          <w:szCs w:val="28"/>
        </w:rPr>
      </w:pPr>
    </w:p>
    <w:p w:rsidR="00E0763C" w:rsidRPr="00E21554" w:rsidRDefault="00E0763C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  <w:r w:rsidRPr="00E21554">
        <w:rPr>
          <w:rFonts w:eastAsia="Times New Roman"/>
          <w:color w:val="auto"/>
          <w:sz w:val="28"/>
          <w:szCs w:val="28"/>
        </w:rPr>
        <w:t>Уровень высшего образования</w:t>
      </w:r>
    </w:p>
    <w:p w:rsidR="00E0763C" w:rsidRPr="00E21554" w:rsidRDefault="00FF4340" w:rsidP="005C4F92">
      <w:pPr>
        <w:pStyle w:val="Default"/>
        <w:jc w:val="center"/>
        <w:rPr>
          <w:rFonts w:eastAsia="Times New Roman"/>
          <w:color w:val="auto"/>
          <w:sz w:val="28"/>
          <w:szCs w:val="28"/>
          <w:u w:val="single"/>
        </w:rPr>
      </w:pPr>
      <w:r w:rsidRPr="00E21554">
        <w:rPr>
          <w:rFonts w:eastAsia="Times New Roman"/>
          <w:color w:val="auto"/>
          <w:sz w:val="28"/>
          <w:szCs w:val="28"/>
          <w:u w:val="single"/>
        </w:rPr>
        <w:t>С</w:t>
      </w:r>
      <w:r w:rsidR="00CC6350" w:rsidRPr="00E21554">
        <w:rPr>
          <w:rFonts w:eastAsia="Times New Roman"/>
          <w:color w:val="auto"/>
          <w:sz w:val="28"/>
          <w:szCs w:val="28"/>
          <w:u w:val="single"/>
        </w:rPr>
        <w:t>пециалитет</w:t>
      </w:r>
    </w:p>
    <w:p w:rsidR="00583768" w:rsidRPr="00E21554" w:rsidRDefault="00583768" w:rsidP="005C4F92">
      <w:pPr>
        <w:pStyle w:val="Default"/>
        <w:rPr>
          <w:rFonts w:eastAsia="Times New Roman"/>
          <w:color w:val="auto"/>
          <w:sz w:val="28"/>
          <w:szCs w:val="28"/>
        </w:rPr>
      </w:pPr>
    </w:p>
    <w:p w:rsidR="00E0763C" w:rsidRPr="00E21554" w:rsidRDefault="00E0763C" w:rsidP="005C4F92">
      <w:pPr>
        <w:pStyle w:val="Default"/>
        <w:rPr>
          <w:rFonts w:eastAsia="Times New Roman"/>
          <w:color w:val="auto"/>
          <w:sz w:val="28"/>
          <w:szCs w:val="28"/>
        </w:rPr>
      </w:pPr>
    </w:p>
    <w:p w:rsidR="00E0763C" w:rsidRPr="00E21554" w:rsidRDefault="00E0763C" w:rsidP="005C4F92">
      <w:pPr>
        <w:pStyle w:val="Default"/>
        <w:rPr>
          <w:rFonts w:eastAsia="Times New Roman"/>
          <w:color w:val="auto"/>
          <w:sz w:val="28"/>
          <w:szCs w:val="28"/>
        </w:rPr>
      </w:pPr>
    </w:p>
    <w:p w:rsidR="003D52C2" w:rsidRPr="00E21554" w:rsidRDefault="003D52C2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C739F6" w:rsidRPr="00E21554" w:rsidRDefault="00C739F6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C739F6" w:rsidRPr="00E21554" w:rsidRDefault="00C739F6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962903" w:rsidRPr="00E21554" w:rsidRDefault="00962903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962903" w:rsidRPr="00E21554" w:rsidRDefault="00962903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962903" w:rsidRPr="00E21554" w:rsidRDefault="00962903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962903" w:rsidRPr="00E21554" w:rsidRDefault="00962903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962903" w:rsidRPr="00E21554" w:rsidRDefault="00962903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E0763C" w:rsidRPr="00E21554" w:rsidRDefault="00E0763C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E0763C" w:rsidRPr="00E21554" w:rsidRDefault="00E0763C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3D52C2" w:rsidRPr="00E21554" w:rsidRDefault="003D52C2" w:rsidP="005C4F92">
      <w:pPr>
        <w:pStyle w:val="Default"/>
        <w:rPr>
          <w:rFonts w:eastAsia="Times New Roman"/>
          <w:color w:val="auto"/>
          <w:sz w:val="28"/>
          <w:szCs w:val="28"/>
        </w:rPr>
      </w:pPr>
      <w:r w:rsidRPr="00E21554">
        <w:rPr>
          <w:rFonts w:eastAsia="Times New Roman"/>
          <w:color w:val="auto"/>
          <w:sz w:val="28"/>
          <w:szCs w:val="28"/>
        </w:rPr>
        <w:t xml:space="preserve">Зарегистрировано в государственном реестре </w:t>
      </w:r>
      <w:r w:rsidR="004E78C6" w:rsidRPr="00E21554">
        <w:rPr>
          <w:rFonts w:eastAsia="Times New Roman"/>
          <w:color w:val="auto"/>
          <w:sz w:val="28"/>
          <w:szCs w:val="28"/>
        </w:rPr>
        <w:t>примерных основных образовательных программ</w:t>
      </w:r>
      <w:r w:rsidRPr="00E21554">
        <w:rPr>
          <w:rFonts w:eastAsia="Times New Roman"/>
          <w:color w:val="auto"/>
          <w:sz w:val="28"/>
          <w:szCs w:val="28"/>
        </w:rPr>
        <w:t xml:space="preserve"> под номером ________</w:t>
      </w:r>
    </w:p>
    <w:p w:rsidR="003D52C2" w:rsidRPr="00E21554" w:rsidRDefault="003D52C2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C80A77" w:rsidRPr="00E21554" w:rsidRDefault="00C80A77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C80A77" w:rsidRPr="00E21554" w:rsidRDefault="00C80A77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C80A77" w:rsidRPr="00E21554" w:rsidRDefault="00C80A77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C80A77" w:rsidRPr="00E21554" w:rsidRDefault="00C80A77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C80A77" w:rsidRPr="00E21554" w:rsidRDefault="00C80A77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C80A77" w:rsidRPr="00E21554" w:rsidRDefault="00C80A77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3D52C2" w:rsidRPr="00E21554" w:rsidRDefault="003D52C2" w:rsidP="005C4F92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FB19A3" w:rsidRPr="00E21554" w:rsidRDefault="001F69C7" w:rsidP="005C4F92">
      <w:pPr>
        <w:jc w:val="center"/>
        <w:rPr>
          <w:sz w:val="28"/>
          <w:szCs w:val="28"/>
        </w:rPr>
      </w:pPr>
      <w:r w:rsidRPr="00E21554">
        <w:rPr>
          <w:sz w:val="28"/>
          <w:szCs w:val="28"/>
        </w:rPr>
        <w:t>201</w:t>
      </w:r>
      <w:r w:rsidR="00FF4340" w:rsidRPr="00E21554">
        <w:rPr>
          <w:sz w:val="28"/>
          <w:szCs w:val="28"/>
        </w:rPr>
        <w:t>9</w:t>
      </w:r>
      <w:r w:rsidRPr="00E21554">
        <w:rPr>
          <w:sz w:val="28"/>
          <w:szCs w:val="28"/>
        </w:rPr>
        <w:t xml:space="preserve"> </w:t>
      </w:r>
      <w:r w:rsidR="003D52C2" w:rsidRPr="00E21554">
        <w:rPr>
          <w:sz w:val="28"/>
          <w:szCs w:val="28"/>
        </w:rPr>
        <w:t>г</w:t>
      </w:r>
      <w:r w:rsidRPr="00E21554">
        <w:rPr>
          <w:sz w:val="28"/>
          <w:szCs w:val="28"/>
        </w:rPr>
        <w:t>од</w:t>
      </w:r>
    </w:p>
    <w:p w:rsidR="003D52C2" w:rsidRPr="00E21554" w:rsidRDefault="003D52C2" w:rsidP="005C4F92"/>
    <w:p w:rsidR="00D340A1" w:rsidRPr="00E21554" w:rsidRDefault="00D340A1" w:rsidP="005C4F92">
      <w:r w:rsidRPr="00E21554">
        <w:br w:type="page"/>
      </w:r>
    </w:p>
    <w:p w:rsidR="00A47362" w:rsidRPr="00E21554" w:rsidRDefault="00A47362" w:rsidP="005C4F92">
      <w:pPr>
        <w:pStyle w:val="Default"/>
        <w:jc w:val="center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lastRenderedPageBreak/>
        <w:t>СОДЕРЖАНИЕ</w:t>
      </w:r>
    </w:p>
    <w:p w:rsidR="005C0BAF" w:rsidRPr="00E21554" w:rsidRDefault="005C0BAF" w:rsidP="005C4F92">
      <w:pPr>
        <w:pStyle w:val="10"/>
        <w:spacing w:line="240" w:lineRule="auto"/>
        <w:jc w:val="left"/>
        <w:rPr>
          <w:b w:val="0"/>
          <w:sz w:val="26"/>
          <w:szCs w:val="26"/>
        </w:rPr>
      </w:pPr>
      <w:r w:rsidRPr="00E21554">
        <w:rPr>
          <w:b w:val="0"/>
          <w:sz w:val="26"/>
          <w:szCs w:val="26"/>
        </w:rPr>
        <w:t>Раздел 1. ОБЩИЕ ПОЛОЖЕНИЯ</w:t>
      </w:r>
    </w:p>
    <w:p w:rsidR="005C0BAF" w:rsidRPr="00E21554" w:rsidRDefault="003643B7" w:rsidP="005C4F92">
      <w:pPr>
        <w:pStyle w:val="a7"/>
        <w:ind w:left="284"/>
        <w:rPr>
          <w:bCs/>
          <w:sz w:val="26"/>
          <w:szCs w:val="26"/>
        </w:rPr>
      </w:pPr>
      <w:r w:rsidRPr="00E21554">
        <w:rPr>
          <w:bCs/>
          <w:sz w:val="26"/>
          <w:szCs w:val="26"/>
        </w:rPr>
        <w:t xml:space="preserve">1.1. </w:t>
      </w:r>
      <w:r w:rsidR="005C0BAF" w:rsidRPr="00E21554">
        <w:rPr>
          <w:bCs/>
          <w:sz w:val="26"/>
          <w:szCs w:val="26"/>
        </w:rPr>
        <w:t>Назначение примерной основной образовательной программы</w:t>
      </w:r>
    </w:p>
    <w:p w:rsidR="005C0BAF" w:rsidRPr="00E21554" w:rsidRDefault="005C0BAF" w:rsidP="005C4F92">
      <w:pPr>
        <w:ind w:left="284"/>
        <w:rPr>
          <w:i/>
          <w:sz w:val="26"/>
          <w:szCs w:val="26"/>
        </w:rPr>
      </w:pPr>
      <w:r w:rsidRPr="00E21554">
        <w:rPr>
          <w:sz w:val="26"/>
          <w:szCs w:val="26"/>
        </w:rPr>
        <w:t xml:space="preserve">1.2. </w:t>
      </w:r>
      <w:r w:rsidRPr="00E21554">
        <w:rPr>
          <w:bCs/>
          <w:sz w:val="26"/>
          <w:szCs w:val="26"/>
        </w:rPr>
        <w:t xml:space="preserve">Нормативные </w:t>
      </w:r>
      <w:r w:rsidR="00C739F6" w:rsidRPr="00E21554">
        <w:rPr>
          <w:bCs/>
          <w:sz w:val="26"/>
          <w:szCs w:val="26"/>
        </w:rPr>
        <w:t>документы</w:t>
      </w:r>
    </w:p>
    <w:p w:rsidR="005C0BAF" w:rsidRPr="00E21554" w:rsidRDefault="005C0BAF" w:rsidP="005C4F92">
      <w:pPr>
        <w:ind w:left="284"/>
        <w:rPr>
          <w:sz w:val="26"/>
          <w:szCs w:val="26"/>
        </w:rPr>
      </w:pPr>
      <w:r w:rsidRPr="00E21554">
        <w:rPr>
          <w:sz w:val="26"/>
          <w:szCs w:val="26"/>
        </w:rPr>
        <w:t>1.3. Перечень сокращений</w:t>
      </w:r>
    </w:p>
    <w:p w:rsidR="00402775" w:rsidRPr="00E21554" w:rsidRDefault="00402775" w:rsidP="005C4F92">
      <w:pPr>
        <w:pStyle w:val="10"/>
        <w:spacing w:line="240" w:lineRule="auto"/>
        <w:jc w:val="left"/>
        <w:rPr>
          <w:b w:val="0"/>
          <w:sz w:val="26"/>
          <w:szCs w:val="26"/>
        </w:rPr>
      </w:pPr>
      <w:r w:rsidRPr="00E21554">
        <w:rPr>
          <w:b w:val="0"/>
          <w:sz w:val="26"/>
          <w:szCs w:val="26"/>
        </w:rPr>
        <w:t xml:space="preserve">Раздел 2. ХАРАКТЕРИСТИКА ПРОФЕССИОНАЛЬНОЙ ДЕЯТЕЛЬНОСТИ ВЫПУСКНИКОВ </w:t>
      </w:r>
    </w:p>
    <w:p w:rsidR="00402775" w:rsidRPr="00E21554" w:rsidRDefault="00402775" w:rsidP="005C4F92">
      <w:pPr>
        <w:ind w:left="284"/>
        <w:rPr>
          <w:sz w:val="26"/>
          <w:szCs w:val="26"/>
        </w:rPr>
      </w:pPr>
      <w:r w:rsidRPr="00E21554">
        <w:rPr>
          <w:sz w:val="26"/>
          <w:szCs w:val="26"/>
        </w:rPr>
        <w:t>2.1. Общее описание профессиональной деятельности выпускников</w:t>
      </w:r>
    </w:p>
    <w:p w:rsidR="00402775" w:rsidRPr="00E21554" w:rsidRDefault="00402775" w:rsidP="005C4F92">
      <w:pPr>
        <w:ind w:left="284"/>
        <w:rPr>
          <w:strike/>
          <w:sz w:val="26"/>
          <w:szCs w:val="26"/>
        </w:rPr>
      </w:pPr>
      <w:r w:rsidRPr="00E21554">
        <w:rPr>
          <w:sz w:val="26"/>
          <w:szCs w:val="26"/>
        </w:rPr>
        <w:t xml:space="preserve">2.2. </w:t>
      </w:r>
      <w:r w:rsidR="006162BD" w:rsidRPr="00E21554">
        <w:rPr>
          <w:sz w:val="26"/>
          <w:szCs w:val="26"/>
        </w:rPr>
        <w:t>П</w:t>
      </w:r>
      <w:r w:rsidRPr="00E21554">
        <w:rPr>
          <w:sz w:val="26"/>
          <w:szCs w:val="26"/>
        </w:rPr>
        <w:t>еречень профессиональных стандартов, соотнесенных с ФГОС</w:t>
      </w:r>
    </w:p>
    <w:p w:rsidR="00402775" w:rsidRPr="00E21554" w:rsidRDefault="00402775" w:rsidP="005C4F92">
      <w:pPr>
        <w:ind w:left="284"/>
        <w:rPr>
          <w:sz w:val="26"/>
          <w:szCs w:val="26"/>
        </w:rPr>
      </w:pPr>
      <w:r w:rsidRPr="00E21554">
        <w:rPr>
          <w:sz w:val="26"/>
          <w:szCs w:val="26"/>
        </w:rPr>
        <w:t>2.3. Перечень основных задач профессион</w:t>
      </w:r>
      <w:r w:rsidR="004E78C6" w:rsidRPr="00E21554">
        <w:rPr>
          <w:sz w:val="26"/>
          <w:szCs w:val="26"/>
        </w:rPr>
        <w:t>альной деятельности выпускников</w:t>
      </w:r>
    </w:p>
    <w:p w:rsidR="005C0BAF" w:rsidRPr="00E21554" w:rsidRDefault="005C0BAF" w:rsidP="005C4F92">
      <w:pPr>
        <w:tabs>
          <w:tab w:val="left" w:pos="993"/>
        </w:tabs>
        <w:rPr>
          <w:sz w:val="26"/>
          <w:szCs w:val="26"/>
        </w:rPr>
      </w:pPr>
      <w:r w:rsidRPr="00E21554">
        <w:rPr>
          <w:sz w:val="26"/>
          <w:szCs w:val="26"/>
        </w:rPr>
        <w:t xml:space="preserve">Раздел </w:t>
      </w:r>
      <w:r w:rsidR="00402775" w:rsidRPr="00E21554">
        <w:rPr>
          <w:sz w:val="26"/>
          <w:szCs w:val="26"/>
        </w:rPr>
        <w:t>3</w:t>
      </w:r>
      <w:r w:rsidRPr="00E21554">
        <w:rPr>
          <w:sz w:val="26"/>
          <w:szCs w:val="26"/>
        </w:rPr>
        <w:t xml:space="preserve">. ОБЩАЯ ХАРАКТЕРИСТИКА ОБРАЗОВАТЕЛЬНЫХ ПРОГРАММ, РЕАЛИЗУЕМЫХ В РАМКАХ НАПРАВЛЕНИЯ ПОДГОТОВКИ (СПЕЦИАЛЬНОСТИ) </w:t>
      </w:r>
      <w:r w:rsidR="00FF4340" w:rsidRPr="00E21554">
        <w:rPr>
          <w:sz w:val="26"/>
          <w:szCs w:val="26"/>
        </w:rPr>
        <w:t>32.05.01 «Медико-профилактическое дело»</w:t>
      </w:r>
    </w:p>
    <w:p w:rsidR="00402775" w:rsidRPr="00E21554" w:rsidRDefault="00402775" w:rsidP="005C4F92">
      <w:pPr>
        <w:ind w:left="284"/>
        <w:rPr>
          <w:sz w:val="26"/>
          <w:szCs w:val="26"/>
        </w:rPr>
      </w:pPr>
      <w:r w:rsidRPr="00E21554">
        <w:rPr>
          <w:sz w:val="26"/>
          <w:szCs w:val="26"/>
        </w:rPr>
        <w:t>3.1. Направленности (профили) образовательных программ в рамках направления подготовки (специальности)</w:t>
      </w:r>
    </w:p>
    <w:p w:rsidR="005C0BAF" w:rsidRPr="00E21554" w:rsidRDefault="00402775" w:rsidP="005C4F92">
      <w:pPr>
        <w:ind w:left="284"/>
        <w:rPr>
          <w:sz w:val="26"/>
          <w:szCs w:val="26"/>
        </w:rPr>
      </w:pPr>
      <w:r w:rsidRPr="00E21554">
        <w:rPr>
          <w:sz w:val="26"/>
          <w:szCs w:val="26"/>
        </w:rPr>
        <w:t>3</w:t>
      </w:r>
      <w:r w:rsidR="003643B7" w:rsidRPr="00E21554">
        <w:rPr>
          <w:sz w:val="26"/>
          <w:szCs w:val="26"/>
        </w:rPr>
        <w:t>.</w:t>
      </w:r>
      <w:r w:rsidRPr="00E21554">
        <w:rPr>
          <w:sz w:val="26"/>
          <w:szCs w:val="26"/>
        </w:rPr>
        <w:t>2</w:t>
      </w:r>
      <w:r w:rsidR="003643B7" w:rsidRPr="00E21554">
        <w:rPr>
          <w:sz w:val="26"/>
          <w:szCs w:val="26"/>
        </w:rPr>
        <w:t>. Квалификация, присваиваемая выпускникам образовательных программ</w:t>
      </w:r>
    </w:p>
    <w:p w:rsidR="003643B7" w:rsidRPr="00E21554" w:rsidRDefault="00402775" w:rsidP="005C4F92">
      <w:pPr>
        <w:ind w:left="284"/>
        <w:rPr>
          <w:sz w:val="26"/>
          <w:szCs w:val="26"/>
        </w:rPr>
      </w:pPr>
      <w:r w:rsidRPr="00E21554">
        <w:rPr>
          <w:sz w:val="26"/>
          <w:szCs w:val="26"/>
        </w:rPr>
        <w:t>3</w:t>
      </w:r>
      <w:r w:rsidR="003643B7" w:rsidRPr="00E21554">
        <w:rPr>
          <w:sz w:val="26"/>
          <w:szCs w:val="26"/>
        </w:rPr>
        <w:t>.</w:t>
      </w:r>
      <w:r w:rsidRPr="00E21554">
        <w:rPr>
          <w:sz w:val="26"/>
          <w:szCs w:val="26"/>
        </w:rPr>
        <w:t>3</w:t>
      </w:r>
      <w:r w:rsidR="003643B7" w:rsidRPr="00E21554">
        <w:rPr>
          <w:sz w:val="26"/>
          <w:szCs w:val="26"/>
        </w:rPr>
        <w:t>. Объем программы</w:t>
      </w:r>
    </w:p>
    <w:p w:rsidR="003643B7" w:rsidRPr="00E21554" w:rsidRDefault="00402775" w:rsidP="005C4F92">
      <w:pPr>
        <w:ind w:left="284"/>
        <w:rPr>
          <w:sz w:val="26"/>
          <w:szCs w:val="26"/>
        </w:rPr>
      </w:pPr>
      <w:r w:rsidRPr="00E21554">
        <w:rPr>
          <w:sz w:val="26"/>
          <w:szCs w:val="26"/>
        </w:rPr>
        <w:t>3</w:t>
      </w:r>
      <w:r w:rsidR="003643B7" w:rsidRPr="00E21554">
        <w:rPr>
          <w:sz w:val="26"/>
          <w:szCs w:val="26"/>
        </w:rPr>
        <w:t>.</w:t>
      </w:r>
      <w:r w:rsidRPr="00E21554">
        <w:rPr>
          <w:sz w:val="26"/>
          <w:szCs w:val="26"/>
        </w:rPr>
        <w:t>4</w:t>
      </w:r>
      <w:r w:rsidR="003643B7" w:rsidRPr="00E21554">
        <w:rPr>
          <w:sz w:val="26"/>
          <w:szCs w:val="26"/>
        </w:rPr>
        <w:t>. Формы обучения</w:t>
      </w:r>
    </w:p>
    <w:p w:rsidR="003643B7" w:rsidRPr="00E21554" w:rsidRDefault="00402775" w:rsidP="005C4F92">
      <w:pPr>
        <w:ind w:left="284"/>
        <w:rPr>
          <w:sz w:val="26"/>
          <w:szCs w:val="26"/>
        </w:rPr>
      </w:pPr>
      <w:r w:rsidRPr="00E21554">
        <w:rPr>
          <w:sz w:val="26"/>
          <w:szCs w:val="26"/>
        </w:rPr>
        <w:t>3</w:t>
      </w:r>
      <w:r w:rsidR="003643B7" w:rsidRPr="00E21554">
        <w:rPr>
          <w:sz w:val="26"/>
          <w:szCs w:val="26"/>
        </w:rPr>
        <w:t>.</w:t>
      </w:r>
      <w:r w:rsidRPr="00E21554">
        <w:rPr>
          <w:sz w:val="26"/>
          <w:szCs w:val="26"/>
        </w:rPr>
        <w:t>5</w:t>
      </w:r>
      <w:r w:rsidR="003643B7" w:rsidRPr="00E21554">
        <w:rPr>
          <w:sz w:val="26"/>
          <w:szCs w:val="26"/>
        </w:rPr>
        <w:t>. Срок получения образования</w:t>
      </w:r>
    </w:p>
    <w:p w:rsidR="005C0BAF" w:rsidRPr="00E21554" w:rsidRDefault="005C0BAF" w:rsidP="005C4F92">
      <w:pPr>
        <w:pStyle w:val="Default"/>
        <w:rPr>
          <w:bCs/>
          <w:color w:val="auto"/>
          <w:sz w:val="26"/>
          <w:szCs w:val="26"/>
        </w:rPr>
      </w:pPr>
      <w:r w:rsidRPr="00E21554">
        <w:rPr>
          <w:bCs/>
          <w:color w:val="auto"/>
          <w:sz w:val="26"/>
          <w:szCs w:val="26"/>
        </w:rPr>
        <w:t>Раздел 4. ПЛАНИРУЕМЫЕ РЕЗУЛЬТАТЫ ОСВОЕНИЯ ОБРАЗОВАТЕЛЬНОЙ ПРОГРАММЫ</w:t>
      </w:r>
    </w:p>
    <w:p w:rsidR="00940C5E" w:rsidRPr="00E21554" w:rsidRDefault="00940C5E" w:rsidP="005C4F92">
      <w:pPr>
        <w:ind w:left="284"/>
        <w:rPr>
          <w:sz w:val="26"/>
          <w:szCs w:val="26"/>
        </w:rPr>
      </w:pPr>
      <w:r w:rsidRPr="00E21554">
        <w:rPr>
          <w:sz w:val="26"/>
          <w:szCs w:val="26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</w:t>
      </w:r>
      <w:r w:rsidR="003A1C12" w:rsidRPr="00E21554">
        <w:rPr>
          <w:sz w:val="26"/>
          <w:szCs w:val="26"/>
        </w:rPr>
        <w:t xml:space="preserve">обязательной </w:t>
      </w:r>
      <w:r w:rsidRPr="00E21554">
        <w:rPr>
          <w:sz w:val="26"/>
          <w:szCs w:val="26"/>
        </w:rPr>
        <w:t>части</w:t>
      </w:r>
    </w:p>
    <w:p w:rsidR="00CB0F18" w:rsidRPr="00E21554" w:rsidRDefault="00CB0F18" w:rsidP="005C4F92">
      <w:pPr>
        <w:ind w:left="426"/>
        <w:rPr>
          <w:sz w:val="26"/>
          <w:szCs w:val="26"/>
        </w:rPr>
      </w:pPr>
      <w:r w:rsidRPr="00E21554">
        <w:rPr>
          <w:sz w:val="26"/>
          <w:szCs w:val="26"/>
        </w:rPr>
        <w:t>4.</w:t>
      </w:r>
      <w:r w:rsidR="00940C5E" w:rsidRPr="00E21554">
        <w:rPr>
          <w:sz w:val="26"/>
          <w:szCs w:val="26"/>
        </w:rPr>
        <w:t>1.</w:t>
      </w:r>
      <w:r w:rsidRPr="00E21554">
        <w:rPr>
          <w:sz w:val="26"/>
          <w:szCs w:val="26"/>
        </w:rPr>
        <w:t xml:space="preserve">1. Универсальные компетенции выпускников и индикаторы их достижения </w:t>
      </w:r>
    </w:p>
    <w:p w:rsidR="00CB0F18" w:rsidRPr="00E21554" w:rsidRDefault="00CB0F18" w:rsidP="005C4F92">
      <w:pPr>
        <w:ind w:left="426"/>
        <w:rPr>
          <w:spacing w:val="-2"/>
          <w:sz w:val="26"/>
          <w:szCs w:val="26"/>
        </w:rPr>
      </w:pPr>
      <w:r w:rsidRPr="00E21554">
        <w:rPr>
          <w:spacing w:val="-2"/>
          <w:sz w:val="26"/>
          <w:szCs w:val="26"/>
        </w:rPr>
        <w:t>4.</w:t>
      </w:r>
      <w:r w:rsidR="00940C5E" w:rsidRPr="00E21554">
        <w:rPr>
          <w:spacing w:val="-2"/>
          <w:sz w:val="26"/>
          <w:szCs w:val="26"/>
        </w:rPr>
        <w:t>1.</w:t>
      </w:r>
      <w:r w:rsidRPr="00E21554">
        <w:rPr>
          <w:spacing w:val="-2"/>
          <w:sz w:val="26"/>
          <w:szCs w:val="26"/>
        </w:rPr>
        <w:t>2. Общепрофессиональные компетенции выпускников и индикаторы их достижения</w:t>
      </w:r>
    </w:p>
    <w:p w:rsidR="00CB0F18" w:rsidRPr="00E21554" w:rsidRDefault="00CB0F18" w:rsidP="005C4F92">
      <w:pPr>
        <w:ind w:left="426"/>
        <w:rPr>
          <w:sz w:val="26"/>
          <w:szCs w:val="26"/>
        </w:rPr>
      </w:pPr>
      <w:r w:rsidRPr="00E21554">
        <w:rPr>
          <w:sz w:val="26"/>
          <w:szCs w:val="26"/>
        </w:rPr>
        <w:t>4.</w:t>
      </w:r>
      <w:r w:rsidR="00940C5E" w:rsidRPr="00E21554">
        <w:rPr>
          <w:sz w:val="26"/>
          <w:szCs w:val="26"/>
        </w:rPr>
        <w:t>1.</w:t>
      </w:r>
      <w:r w:rsidRPr="00E21554">
        <w:rPr>
          <w:sz w:val="26"/>
          <w:szCs w:val="26"/>
        </w:rPr>
        <w:t xml:space="preserve">3. </w:t>
      </w:r>
      <w:r w:rsidR="003A1C12" w:rsidRPr="00E21554">
        <w:rPr>
          <w:sz w:val="26"/>
          <w:szCs w:val="26"/>
        </w:rPr>
        <w:t>Обязательные п</w:t>
      </w:r>
      <w:r w:rsidRPr="00E21554">
        <w:rPr>
          <w:sz w:val="26"/>
          <w:szCs w:val="26"/>
        </w:rPr>
        <w:t xml:space="preserve">рофессиональные компетенции выпускников и индикаторы их достижения </w:t>
      </w:r>
    </w:p>
    <w:p w:rsidR="00BF487F" w:rsidRPr="00E21554" w:rsidRDefault="00BF487F" w:rsidP="005C4F92">
      <w:pPr>
        <w:ind w:left="426"/>
        <w:rPr>
          <w:sz w:val="26"/>
          <w:szCs w:val="26"/>
        </w:rPr>
      </w:pPr>
      <w:r w:rsidRPr="00E21554">
        <w:rPr>
          <w:sz w:val="26"/>
          <w:szCs w:val="26"/>
        </w:rPr>
        <w:t>4.1.4. Рекомендуемые профессиональные компетенции выпускников и индикаторы их достижения</w:t>
      </w:r>
    </w:p>
    <w:p w:rsidR="005C0BAF" w:rsidRPr="00E21554" w:rsidRDefault="005C0BAF" w:rsidP="005C4F92">
      <w:pPr>
        <w:pStyle w:val="Default"/>
        <w:rPr>
          <w:color w:val="auto"/>
          <w:sz w:val="26"/>
          <w:szCs w:val="26"/>
        </w:rPr>
      </w:pPr>
      <w:r w:rsidRPr="00E21554">
        <w:rPr>
          <w:bCs/>
          <w:color w:val="auto"/>
          <w:sz w:val="26"/>
          <w:szCs w:val="26"/>
        </w:rPr>
        <w:t>Раздел 5. ПРИМЕРНАЯ СТРУКТУРА И СОДЕРЖАНИЕ ОПОП</w:t>
      </w:r>
    </w:p>
    <w:p w:rsidR="00402775" w:rsidRPr="00E21554" w:rsidRDefault="005C0BAF" w:rsidP="005C4F92">
      <w:pPr>
        <w:ind w:left="284"/>
        <w:rPr>
          <w:sz w:val="26"/>
          <w:szCs w:val="26"/>
        </w:rPr>
      </w:pPr>
      <w:r w:rsidRPr="00E21554">
        <w:rPr>
          <w:sz w:val="26"/>
          <w:szCs w:val="26"/>
        </w:rPr>
        <w:t xml:space="preserve">5.1. </w:t>
      </w:r>
      <w:r w:rsidR="00402775" w:rsidRPr="00E21554">
        <w:rPr>
          <w:sz w:val="26"/>
          <w:szCs w:val="26"/>
        </w:rPr>
        <w:t>Рекомендуемый объем обязательной части образовательной программы</w:t>
      </w:r>
    </w:p>
    <w:p w:rsidR="005C0BAF" w:rsidRPr="00E21554" w:rsidRDefault="00402775" w:rsidP="005C4F92">
      <w:pPr>
        <w:ind w:left="284"/>
        <w:rPr>
          <w:sz w:val="26"/>
          <w:szCs w:val="26"/>
        </w:rPr>
      </w:pPr>
      <w:r w:rsidRPr="00E21554">
        <w:rPr>
          <w:sz w:val="26"/>
          <w:szCs w:val="26"/>
        </w:rPr>
        <w:t xml:space="preserve">5.2. </w:t>
      </w:r>
      <w:r w:rsidR="000A2A8C" w:rsidRPr="00E21554">
        <w:rPr>
          <w:sz w:val="26"/>
          <w:szCs w:val="26"/>
        </w:rPr>
        <w:t>Рекомендуемые типы практики</w:t>
      </w:r>
      <w:r w:rsidR="005C0BAF" w:rsidRPr="00E21554">
        <w:rPr>
          <w:sz w:val="26"/>
          <w:szCs w:val="26"/>
        </w:rPr>
        <w:t xml:space="preserve"> </w:t>
      </w:r>
    </w:p>
    <w:p w:rsidR="005C0BAF" w:rsidRPr="00E21554" w:rsidRDefault="00402775" w:rsidP="005C4F92">
      <w:pPr>
        <w:ind w:left="284"/>
        <w:rPr>
          <w:sz w:val="26"/>
          <w:szCs w:val="26"/>
        </w:rPr>
      </w:pPr>
      <w:r w:rsidRPr="00E21554">
        <w:rPr>
          <w:sz w:val="26"/>
          <w:szCs w:val="26"/>
        </w:rPr>
        <w:t xml:space="preserve">5.3. </w:t>
      </w:r>
      <w:r w:rsidR="005C0BAF" w:rsidRPr="00E21554">
        <w:rPr>
          <w:sz w:val="26"/>
          <w:szCs w:val="26"/>
        </w:rPr>
        <w:t xml:space="preserve">Примерный учебный план и примерный календарный учебный график </w:t>
      </w:r>
    </w:p>
    <w:p w:rsidR="005C0BAF" w:rsidRPr="00E21554" w:rsidRDefault="00402775" w:rsidP="005C4F92">
      <w:pPr>
        <w:ind w:left="284"/>
        <w:rPr>
          <w:sz w:val="26"/>
          <w:szCs w:val="26"/>
        </w:rPr>
      </w:pPr>
      <w:r w:rsidRPr="00E21554">
        <w:rPr>
          <w:sz w:val="26"/>
          <w:szCs w:val="26"/>
        </w:rPr>
        <w:t xml:space="preserve">5.4. </w:t>
      </w:r>
      <w:r w:rsidR="005C0BAF" w:rsidRPr="00E21554">
        <w:rPr>
          <w:sz w:val="26"/>
          <w:szCs w:val="26"/>
        </w:rPr>
        <w:t xml:space="preserve">Примерные </w:t>
      </w:r>
      <w:r w:rsidR="004E78C6" w:rsidRPr="00E21554">
        <w:rPr>
          <w:sz w:val="26"/>
          <w:szCs w:val="26"/>
        </w:rPr>
        <w:t xml:space="preserve">рабочие </w:t>
      </w:r>
      <w:r w:rsidR="005C0BAF" w:rsidRPr="00E21554">
        <w:rPr>
          <w:sz w:val="26"/>
          <w:szCs w:val="26"/>
        </w:rPr>
        <w:t xml:space="preserve">программы дисциплин (модулей) и практик </w:t>
      </w:r>
    </w:p>
    <w:p w:rsidR="005C0BAF" w:rsidRPr="00E21554" w:rsidRDefault="00402775" w:rsidP="005C4F92">
      <w:pPr>
        <w:ind w:left="284"/>
        <w:rPr>
          <w:sz w:val="26"/>
          <w:szCs w:val="26"/>
        </w:rPr>
      </w:pPr>
      <w:r w:rsidRPr="00E21554">
        <w:rPr>
          <w:sz w:val="26"/>
          <w:szCs w:val="26"/>
        </w:rPr>
        <w:t xml:space="preserve">5.5. </w:t>
      </w:r>
      <w:r w:rsidR="00410AEB" w:rsidRPr="00E21554">
        <w:rPr>
          <w:sz w:val="26"/>
          <w:szCs w:val="26"/>
        </w:rPr>
        <w:t>Рекомендации по разработке фондов оценочных сре</w:t>
      </w:r>
      <w:proofErr w:type="gramStart"/>
      <w:r w:rsidR="00410AEB" w:rsidRPr="00E21554">
        <w:rPr>
          <w:sz w:val="26"/>
          <w:szCs w:val="26"/>
        </w:rPr>
        <w:t>дств дл</w:t>
      </w:r>
      <w:proofErr w:type="gramEnd"/>
      <w:r w:rsidR="00410AEB" w:rsidRPr="00E21554">
        <w:rPr>
          <w:sz w:val="26"/>
          <w:szCs w:val="26"/>
        </w:rPr>
        <w:t>я промежуточной аттестации</w:t>
      </w:r>
      <w:r w:rsidR="004E78C6" w:rsidRPr="00E21554">
        <w:rPr>
          <w:sz w:val="26"/>
          <w:szCs w:val="26"/>
        </w:rPr>
        <w:t xml:space="preserve"> по дисциплинам (модулям) и практикам</w:t>
      </w:r>
    </w:p>
    <w:p w:rsidR="005C0BAF" w:rsidRPr="00E21554" w:rsidRDefault="00402775" w:rsidP="005C4F92">
      <w:pPr>
        <w:ind w:left="284"/>
        <w:rPr>
          <w:sz w:val="26"/>
          <w:szCs w:val="26"/>
        </w:rPr>
      </w:pPr>
      <w:r w:rsidRPr="00E21554">
        <w:rPr>
          <w:sz w:val="26"/>
          <w:szCs w:val="26"/>
        </w:rPr>
        <w:t xml:space="preserve">5.6. </w:t>
      </w:r>
      <w:r w:rsidR="005C0BAF" w:rsidRPr="00E21554">
        <w:rPr>
          <w:sz w:val="26"/>
          <w:szCs w:val="26"/>
        </w:rPr>
        <w:t>Рекомендации по разработке программы госу</w:t>
      </w:r>
      <w:r w:rsidR="00D52341" w:rsidRPr="00E21554">
        <w:rPr>
          <w:sz w:val="26"/>
          <w:szCs w:val="26"/>
        </w:rPr>
        <w:t>дарственной итоговой аттестации</w:t>
      </w:r>
    </w:p>
    <w:p w:rsidR="005C0BAF" w:rsidRPr="00E21554" w:rsidRDefault="005C0BAF" w:rsidP="005C4F92">
      <w:pPr>
        <w:pStyle w:val="Default"/>
        <w:rPr>
          <w:bCs/>
          <w:color w:val="auto"/>
          <w:sz w:val="26"/>
          <w:szCs w:val="26"/>
        </w:rPr>
      </w:pPr>
      <w:r w:rsidRPr="00E21554">
        <w:rPr>
          <w:bCs/>
          <w:color w:val="auto"/>
          <w:sz w:val="26"/>
          <w:szCs w:val="26"/>
        </w:rPr>
        <w:t>Раздел 6. ПРИМЕРНЫЕ УСЛОВИЯ ОСУЩЕСТВЛЕНИЯ ОБРАЗОВАТЕЛЬНОЙ ДЕЯТЕЛЬНОСТИ ПО ОПОП</w:t>
      </w:r>
      <w:r w:rsidRPr="00E21554">
        <w:rPr>
          <w:color w:val="auto"/>
          <w:sz w:val="26"/>
          <w:szCs w:val="26"/>
        </w:rPr>
        <w:t xml:space="preserve"> </w:t>
      </w:r>
    </w:p>
    <w:p w:rsidR="005C0BAF" w:rsidRPr="00E21554" w:rsidRDefault="003643B7" w:rsidP="005C4F92">
      <w:pPr>
        <w:pStyle w:val="Default"/>
        <w:rPr>
          <w:bCs/>
          <w:color w:val="auto"/>
          <w:sz w:val="26"/>
          <w:szCs w:val="26"/>
        </w:rPr>
      </w:pPr>
      <w:r w:rsidRPr="00E21554">
        <w:rPr>
          <w:bCs/>
          <w:color w:val="auto"/>
          <w:sz w:val="26"/>
          <w:szCs w:val="26"/>
        </w:rPr>
        <w:t>Раздел 7</w:t>
      </w:r>
      <w:r w:rsidR="005C0BAF" w:rsidRPr="00E21554">
        <w:rPr>
          <w:color w:val="auto"/>
          <w:sz w:val="26"/>
          <w:szCs w:val="26"/>
          <w:shd w:val="clear" w:color="auto" w:fill="FFFFFF"/>
        </w:rPr>
        <w:t xml:space="preserve">. </w:t>
      </w:r>
      <w:r w:rsidRPr="00E21554">
        <w:rPr>
          <w:bCs/>
          <w:color w:val="auto"/>
          <w:sz w:val="26"/>
          <w:szCs w:val="26"/>
        </w:rPr>
        <w:t>СПИСОК РАЗРАБОТЧИКОВ ПООП</w:t>
      </w:r>
    </w:p>
    <w:p w:rsidR="007E3C84" w:rsidRPr="00E21554" w:rsidRDefault="007E3C84" w:rsidP="005C4F92">
      <w:pPr>
        <w:pStyle w:val="Default"/>
        <w:rPr>
          <w:bCs/>
          <w:color w:val="auto"/>
          <w:sz w:val="26"/>
          <w:szCs w:val="26"/>
        </w:rPr>
      </w:pPr>
      <w:r w:rsidRPr="00E21554">
        <w:rPr>
          <w:bCs/>
          <w:color w:val="auto"/>
          <w:sz w:val="26"/>
          <w:szCs w:val="26"/>
        </w:rPr>
        <w:t>Приложение 1</w:t>
      </w:r>
    </w:p>
    <w:p w:rsidR="00C80A77" w:rsidRPr="00E21554" w:rsidRDefault="007E3C84" w:rsidP="005C4F92">
      <w:pPr>
        <w:pStyle w:val="Default"/>
        <w:rPr>
          <w:bCs/>
          <w:color w:val="auto"/>
          <w:sz w:val="26"/>
          <w:szCs w:val="26"/>
        </w:rPr>
      </w:pPr>
      <w:r w:rsidRPr="00E21554">
        <w:rPr>
          <w:bCs/>
          <w:color w:val="auto"/>
          <w:sz w:val="26"/>
          <w:szCs w:val="26"/>
        </w:rPr>
        <w:t>Приложение 2</w:t>
      </w:r>
    </w:p>
    <w:p w:rsidR="005C0BAF" w:rsidRPr="00E21554" w:rsidRDefault="005C0BAF" w:rsidP="005C4F92">
      <w:pPr>
        <w:pStyle w:val="Default"/>
        <w:rPr>
          <w:bCs/>
          <w:color w:val="auto"/>
          <w:sz w:val="26"/>
          <w:szCs w:val="26"/>
        </w:rPr>
      </w:pPr>
      <w:r w:rsidRPr="00E21554">
        <w:rPr>
          <w:b/>
          <w:color w:val="auto"/>
        </w:rPr>
        <w:br w:type="page"/>
      </w:r>
    </w:p>
    <w:p w:rsidR="00882397" w:rsidRPr="00E21554" w:rsidRDefault="00882397" w:rsidP="005C4F92">
      <w:pPr>
        <w:pStyle w:val="10"/>
        <w:spacing w:line="240" w:lineRule="auto"/>
      </w:pPr>
      <w:r w:rsidRPr="00E21554">
        <w:lastRenderedPageBreak/>
        <w:t>Раздел 1. О</w:t>
      </w:r>
      <w:r w:rsidR="00BB5C2A" w:rsidRPr="00E21554">
        <w:t>БЩИЕ ПОЛОЖЕНИЯ</w:t>
      </w:r>
    </w:p>
    <w:p w:rsidR="00F434D2" w:rsidRPr="00E21554" w:rsidRDefault="00F434D2" w:rsidP="005C4F92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1E2D42" w:rsidRPr="00E21554" w:rsidRDefault="00E0763C" w:rsidP="005C4F92">
      <w:pPr>
        <w:pStyle w:val="a7"/>
        <w:numPr>
          <w:ilvl w:val="1"/>
          <w:numId w:val="3"/>
        </w:numPr>
        <w:ind w:left="0" w:firstLine="312"/>
        <w:jc w:val="both"/>
        <w:rPr>
          <w:bCs/>
          <w:sz w:val="28"/>
          <w:szCs w:val="28"/>
        </w:rPr>
      </w:pPr>
      <w:r w:rsidRPr="00E21554">
        <w:rPr>
          <w:b/>
          <w:bCs/>
          <w:sz w:val="28"/>
          <w:szCs w:val="28"/>
        </w:rPr>
        <w:t>Назначение примерной основной образовательной программы</w:t>
      </w:r>
      <w:r w:rsidR="00CC6350" w:rsidRPr="00E21554">
        <w:rPr>
          <w:bCs/>
          <w:sz w:val="28"/>
          <w:szCs w:val="28"/>
        </w:rPr>
        <w:t xml:space="preserve"> по направлению подготовки (специальности) 32.05.01 Медико-профилактическое дело и уровню высшего образования специалитет (далее – ПООП, примерная программа) </w:t>
      </w:r>
    </w:p>
    <w:p w:rsidR="00CC6350" w:rsidRPr="00E21554" w:rsidRDefault="00CC6350" w:rsidP="005C4F92">
      <w:pPr>
        <w:ind w:firstLine="567"/>
        <w:jc w:val="both"/>
        <w:rPr>
          <w:bCs/>
          <w:sz w:val="28"/>
          <w:szCs w:val="28"/>
        </w:rPr>
      </w:pPr>
      <w:r w:rsidRPr="00E21554">
        <w:rPr>
          <w:bCs/>
          <w:sz w:val="28"/>
          <w:szCs w:val="28"/>
        </w:rPr>
        <w:t xml:space="preserve">ПООП – комплексный методический документ, рекомендованный организациям, осуществляющим образовательную деятельность по </w:t>
      </w:r>
      <w:r w:rsidR="001D5036" w:rsidRPr="00E21554">
        <w:rPr>
          <w:bCs/>
          <w:sz w:val="28"/>
          <w:szCs w:val="28"/>
        </w:rPr>
        <w:t>указанному выше направлению под</w:t>
      </w:r>
      <w:r w:rsidRPr="00E21554">
        <w:rPr>
          <w:bCs/>
          <w:sz w:val="28"/>
          <w:szCs w:val="28"/>
        </w:rPr>
        <w:t xml:space="preserve">готовки (специальности) и уровню высшего образования, для разработки и реализации основных профессиональных образовательных программ на основе соответствующего ФГОС ВО (далее – ОПОП, образовательная программа) и с учетом профессионального стандарта, сопряженного с профессиональной деятельностью выпускников. </w:t>
      </w:r>
    </w:p>
    <w:p w:rsidR="00CC6350" w:rsidRPr="00E21554" w:rsidRDefault="00CC6350" w:rsidP="005C4F92">
      <w:pPr>
        <w:ind w:firstLine="596"/>
        <w:jc w:val="both"/>
        <w:rPr>
          <w:bCs/>
          <w:sz w:val="28"/>
          <w:szCs w:val="28"/>
        </w:rPr>
      </w:pPr>
      <w:proofErr w:type="gramStart"/>
      <w:r w:rsidRPr="00E21554">
        <w:rPr>
          <w:bCs/>
          <w:sz w:val="28"/>
          <w:szCs w:val="28"/>
        </w:rPr>
        <w:t>ПООП по направлению подготовки 32.05.01 Медико-профилактическое дело в соответствии с Федеральным законом от 29 декабря 2012 года №273-ФЗ «Об образовании в Российской Федерации» представляет собой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</w:t>
      </w:r>
      <w:proofErr w:type="gramEnd"/>
      <w:r w:rsidRPr="00E21554">
        <w:rPr>
          <w:bCs/>
          <w:sz w:val="28"/>
          <w:szCs w:val="28"/>
        </w:rPr>
        <w:t xml:space="preserve"> методических материалов.</w:t>
      </w:r>
    </w:p>
    <w:p w:rsidR="00CC6350" w:rsidRPr="00E21554" w:rsidRDefault="00CC6350" w:rsidP="005C4F92">
      <w:pPr>
        <w:ind w:firstLine="596"/>
        <w:jc w:val="both"/>
        <w:rPr>
          <w:bCs/>
          <w:sz w:val="28"/>
          <w:szCs w:val="28"/>
        </w:rPr>
      </w:pPr>
      <w:r w:rsidRPr="00E21554">
        <w:rPr>
          <w:bCs/>
          <w:sz w:val="28"/>
          <w:szCs w:val="28"/>
        </w:rPr>
        <w:t xml:space="preserve">Примерная программа, прошедшая в установленном порядке экспертизу и одобренная Федеральным учебно-методическим объединением по укрупненной группе профессий, специальностей и направлений подготовки 32.00.00 Науки о здоровье и профилактическая медицина (далее - ФУМО), размещается в Реестре ПООП, являющемся государственным информационным ресурсом. </w:t>
      </w:r>
    </w:p>
    <w:p w:rsidR="00CC6350" w:rsidRPr="00E21554" w:rsidRDefault="00CC6350" w:rsidP="005C4F92">
      <w:pPr>
        <w:ind w:firstLine="596"/>
        <w:jc w:val="both"/>
        <w:rPr>
          <w:bCs/>
          <w:sz w:val="28"/>
          <w:szCs w:val="28"/>
        </w:rPr>
      </w:pPr>
      <w:r w:rsidRPr="00E21554">
        <w:rPr>
          <w:bCs/>
          <w:sz w:val="28"/>
          <w:szCs w:val="28"/>
        </w:rPr>
        <w:t>Согласно законодательной норме ПООП должна быть учтена при разработке образовательных программ организациями, реализующими ОПОП на основе ФГОС ВО.</w:t>
      </w:r>
    </w:p>
    <w:p w:rsidR="003D52C2" w:rsidRPr="00E21554" w:rsidRDefault="003D52C2" w:rsidP="005C4F92">
      <w:pPr>
        <w:ind w:firstLine="596"/>
        <w:jc w:val="both"/>
        <w:rPr>
          <w:b/>
          <w:i/>
          <w:sz w:val="28"/>
          <w:szCs w:val="28"/>
        </w:rPr>
      </w:pPr>
      <w:r w:rsidRPr="00E21554">
        <w:rPr>
          <w:sz w:val="28"/>
          <w:szCs w:val="28"/>
        </w:rPr>
        <w:t>1.</w:t>
      </w:r>
      <w:r w:rsidR="00882397" w:rsidRPr="00E21554">
        <w:rPr>
          <w:sz w:val="28"/>
          <w:szCs w:val="28"/>
        </w:rPr>
        <w:t>2</w:t>
      </w:r>
      <w:r w:rsidRPr="00E21554">
        <w:rPr>
          <w:sz w:val="28"/>
          <w:szCs w:val="28"/>
        </w:rPr>
        <w:t xml:space="preserve">. </w:t>
      </w:r>
      <w:r w:rsidR="00882397" w:rsidRPr="00E21554">
        <w:rPr>
          <w:b/>
          <w:bCs/>
          <w:sz w:val="28"/>
          <w:szCs w:val="28"/>
        </w:rPr>
        <w:t>Нормативн</w:t>
      </w:r>
      <w:r w:rsidR="00E0763C" w:rsidRPr="00E21554">
        <w:rPr>
          <w:b/>
          <w:bCs/>
          <w:sz w:val="28"/>
          <w:szCs w:val="28"/>
        </w:rPr>
        <w:t xml:space="preserve">ые </w:t>
      </w:r>
      <w:r w:rsidR="00C739F6" w:rsidRPr="00E21554">
        <w:rPr>
          <w:b/>
          <w:bCs/>
          <w:sz w:val="28"/>
          <w:szCs w:val="28"/>
        </w:rPr>
        <w:t>документы</w:t>
      </w:r>
      <w:r w:rsidR="004947FF" w:rsidRPr="00E21554">
        <w:rPr>
          <w:b/>
          <w:bCs/>
          <w:sz w:val="28"/>
          <w:szCs w:val="28"/>
        </w:rPr>
        <w:t>.</w:t>
      </w:r>
    </w:p>
    <w:p w:rsidR="00BB5C2A" w:rsidRPr="00E21554" w:rsidRDefault="00BB5C2A" w:rsidP="00C7127F">
      <w:pPr>
        <w:pStyle w:val="a7"/>
        <w:numPr>
          <w:ilvl w:val="0"/>
          <w:numId w:val="18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E21554">
        <w:rPr>
          <w:sz w:val="28"/>
          <w:szCs w:val="28"/>
        </w:rPr>
        <w:t>Федеральный закон от 29 декабря 2012</w:t>
      </w:r>
      <w:r w:rsidRPr="00E21554">
        <w:rPr>
          <w:rStyle w:val="apple-converted-space"/>
          <w:sz w:val="28"/>
          <w:szCs w:val="28"/>
        </w:rPr>
        <w:t> </w:t>
      </w:r>
      <w:r w:rsidR="00D96E4C" w:rsidRPr="00E21554">
        <w:rPr>
          <w:sz w:val="28"/>
          <w:szCs w:val="28"/>
        </w:rPr>
        <w:t>г.</w:t>
      </w:r>
      <w:r w:rsidRPr="00E21554">
        <w:rPr>
          <w:sz w:val="28"/>
          <w:szCs w:val="28"/>
        </w:rPr>
        <w:t xml:space="preserve"> №</w:t>
      </w:r>
      <w:r w:rsidR="00F14C75" w:rsidRPr="00E21554">
        <w:rPr>
          <w:sz w:val="28"/>
          <w:szCs w:val="28"/>
        </w:rPr>
        <w:t xml:space="preserve"> </w:t>
      </w:r>
      <w:r w:rsidRPr="00E21554">
        <w:rPr>
          <w:sz w:val="28"/>
          <w:szCs w:val="28"/>
        </w:rPr>
        <w:t>273-ФЗ «Об образовании в Российской Федерации»;</w:t>
      </w:r>
    </w:p>
    <w:p w:rsidR="00060B88" w:rsidRPr="00E21554" w:rsidRDefault="00060B88" w:rsidP="00C7127F">
      <w:pPr>
        <w:pStyle w:val="Default"/>
        <w:numPr>
          <w:ilvl w:val="0"/>
          <w:numId w:val="18"/>
        </w:numPr>
        <w:ind w:left="0" w:firstLine="567"/>
        <w:jc w:val="both"/>
        <w:rPr>
          <w:bCs/>
          <w:color w:val="auto"/>
          <w:sz w:val="28"/>
          <w:szCs w:val="28"/>
        </w:rPr>
      </w:pPr>
      <w:r w:rsidRPr="00E21554">
        <w:rPr>
          <w:bCs/>
          <w:color w:val="auto"/>
          <w:sz w:val="28"/>
          <w:szCs w:val="28"/>
        </w:rPr>
        <w:t xml:space="preserve"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</w:t>
      </w:r>
      <w:proofErr w:type="spellStart"/>
      <w:r w:rsidRPr="00E21554">
        <w:rPr>
          <w:bCs/>
          <w:color w:val="auto"/>
          <w:sz w:val="28"/>
          <w:szCs w:val="28"/>
        </w:rPr>
        <w:t>Минобр</w:t>
      </w:r>
      <w:r w:rsidR="00D96E4C" w:rsidRPr="00E21554">
        <w:rPr>
          <w:bCs/>
          <w:color w:val="auto"/>
          <w:sz w:val="28"/>
          <w:szCs w:val="28"/>
        </w:rPr>
        <w:t>науки</w:t>
      </w:r>
      <w:proofErr w:type="spellEnd"/>
      <w:r w:rsidR="00D96E4C" w:rsidRPr="00E21554">
        <w:rPr>
          <w:bCs/>
          <w:color w:val="auto"/>
          <w:sz w:val="28"/>
          <w:szCs w:val="28"/>
        </w:rPr>
        <w:t xml:space="preserve"> России от 28 мая 2014 г.</w:t>
      </w:r>
      <w:r w:rsidRPr="00E21554">
        <w:rPr>
          <w:bCs/>
          <w:color w:val="auto"/>
          <w:sz w:val="28"/>
          <w:szCs w:val="28"/>
        </w:rPr>
        <w:t xml:space="preserve"> № 594; </w:t>
      </w:r>
    </w:p>
    <w:p w:rsidR="00BB5C2A" w:rsidRPr="00E21554" w:rsidRDefault="00BB5C2A" w:rsidP="00C7127F">
      <w:pPr>
        <w:pStyle w:val="Default"/>
        <w:numPr>
          <w:ilvl w:val="0"/>
          <w:numId w:val="18"/>
        </w:numPr>
        <w:ind w:left="0" w:firstLine="567"/>
        <w:jc w:val="both"/>
        <w:rPr>
          <w:bCs/>
          <w:color w:val="auto"/>
          <w:sz w:val="28"/>
          <w:szCs w:val="28"/>
        </w:rPr>
      </w:pPr>
      <w:r w:rsidRPr="00E21554">
        <w:rPr>
          <w:bCs/>
          <w:color w:val="auto"/>
          <w:sz w:val="28"/>
          <w:szCs w:val="28"/>
        </w:rPr>
        <w:t xml:space="preserve">Федеральный государственный образовательный стандарт </w:t>
      </w:r>
      <w:r w:rsidR="00DC6BD1" w:rsidRPr="00E21554">
        <w:rPr>
          <w:bCs/>
          <w:color w:val="auto"/>
          <w:sz w:val="28"/>
          <w:szCs w:val="28"/>
        </w:rPr>
        <w:t>высшего образования - специалитет по специальности Медико-профилактическое дело</w:t>
      </w:r>
      <w:r w:rsidRPr="00E21554">
        <w:rPr>
          <w:bCs/>
          <w:color w:val="auto"/>
          <w:sz w:val="28"/>
          <w:szCs w:val="28"/>
        </w:rPr>
        <w:t xml:space="preserve">, утвержденный приказом </w:t>
      </w:r>
      <w:proofErr w:type="spellStart"/>
      <w:r w:rsidRPr="00E21554">
        <w:rPr>
          <w:bCs/>
          <w:color w:val="auto"/>
          <w:sz w:val="28"/>
          <w:szCs w:val="28"/>
        </w:rPr>
        <w:t>Мино</w:t>
      </w:r>
      <w:r w:rsidR="006729F4" w:rsidRPr="00E21554">
        <w:rPr>
          <w:bCs/>
          <w:color w:val="auto"/>
          <w:sz w:val="28"/>
          <w:szCs w:val="28"/>
        </w:rPr>
        <w:t>б</w:t>
      </w:r>
      <w:r w:rsidRPr="00E21554">
        <w:rPr>
          <w:bCs/>
          <w:color w:val="auto"/>
          <w:sz w:val="28"/>
          <w:szCs w:val="28"/>
        </w:rPr>
        <w:t>рнауки</w:t>
      </w:r>
      <w:proofErr w:type="spellEnd"/>
      <w:r w:rsidRPr="00E21554">
        <w:rPr>
          <w:bCs/>
          <w:color w:val="auto"/>
          <w:sz w:val="28"/>
          <w:szCs w:val="28"/>
        </w:rPr>
        <w:t xml:space="preserve"> России от</w:t>
      </w:r>
      <w:r w:rsidR="00DC6BD1" w:rsidRPr="00E21554">
        <w:rPr>
          <w:bCs/>
          <w:color w:val="auto"/>
          <w:sz w:val="28"/>
          <w:szCs w:val="28"/>
        </w:rPr>
        <w:t xml:space="preserve"> 15 июня 2017 г.</w:t>
      </w:r>
      <w:r w:rsidRPr="00E21554">
        <w:rPr>
          <w:bCs/>
          <w:color w:val="auto"/>
          <w:sz w:val="28"/>
          <w:szCs w:val="28"/>
        </w:rPr>
        <w:t xml:space="preserve"> №</w:t>
      </w:r>
      <w:r w:rsidR="00DC6BD1" w:rsidRPr="00E21554">
        <w:rPr>
          <w:bCs/>
          <w:color w:val="auto"/>
          <w:sz w:val="28"/>
          <w:szCs w:val="28"/>
        </w:rPr>
        <w:t xml:space="preserve"> 552 </w:t>
      </w:r>
      <w:r w:rsidR="00F434D2" w:rsidRPr="00E21554">
        <w:rPr>
          <w:bCs/>
          <w:color w:val="auto"/>
          <w:sz w:val="28"/>
          <w:szCs w:val="28"/>
        </w:rPr>
        <w:t>(далее – ФГОС ВО)</w:t>
      </w:r>
      <w:r w:rsidRPr="00E21554">
        <w:rPr>
          <w:bCs/>
          <w:color w:val="auto"/>
          <w:sz w:val="28"/>
          <w:szCs w:val="28"/>
        </w:rPr>
        <w:t>;</w:t>
      </w:r>
    </w:p>
    <w:p w:rsidR="006729F4" w:rsidRPr="00E21554" w:rsidRDefault="006729F4" w:rsidP="00C7127F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E21554">
        <w:rPr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E21554">
        <w:rPr>
          <w:sz w:val="28"/>
          <w:szCs w:val="28"/>
        </w:rPr>
        <w:t>бакалавриата</w:t>
      </w:r>
      <w:proofErr w:type="spellEnd"/>
      <w:r w:rsidRPr="00E21554">
        <w:rPr>
          <w:sz w:val="28"/>
          <w:szCs w:val="28"/>
        </w:rPr>
        <w:t xml:space="preserve">, программам </w:t>
      </w:r>
      <w:proofErr w:type="spellStart"/>
      <w:r w:rsidRPr="00E21554">
        <w:rPr>
          <w:sz w:val="28"/>
          <w:szCs w:val="28"/>
        </w:rPr>
        <w:t>специалитета</w:t>
      </w:r>
      <w:proofErr w:type="spellEnd"/>
      <w:r w:rsidRPr="00E21554">
        <w:rPr>
          <w:sz w:val="28"/>
          <w:szCs w:val="28"/>
        </w:rPr>
        <w:t xml:space="preserve">, </w:t>
      </w:r>
      <w:r w:rsidR="006A1C76" w:rsidRPr="00E21554">
        <w:rPr>
          <w:sz w:val="28"/>
          <w:szCs w:val="28"/>
        </w:rPr>
        <w:t xml:space="preserve">программам магистратуры, </w:t>
      </w:r>
      <w:r w:rsidRPr="00E21554">
        <w:rPr>
          <w:sz w:val="28"/>
          <w:szCs w:val="28"/>
        </w:rPr>
        <w:t xml:space="preserve">утвержденный приказом </w:t>
      </w:r>
      <w:proofErr w:type="spellStart"/>
      <w:proofErr w:type="gramStart"/>
      <w:r w:rsidRPr="00E21554">
        <w:rPr>
          <w:bCs/>
          <w:sz w:val="28"/>
          <w:szCs w:val="28"/>
        </w:rPr>
        <w:t>приказом</w:t>
      </w:r>
      <w:proofErr w:type="spellEnd"/>
      <w:proofErr w:type="gramEnd"/>
      <w:r w:rsidRPr="00E21554">
        <w:rPr>
          <w:bCs/>
          <w:sz w:val="28"/>
          <w:szCs w:val="28"/>
        </w:rPr>
        <w:t xml:space="preserve"> </w:t>
      </w:r>
      <w:proofErr w:type="spellStart"/>
      <w:r w:rsidRPr="00E21554">
        <w:rPr>
          <w:bCs/>
          <w:sz w:val="28"/>
          <w:szCs w:val="28"/>
        </w:rPr>
        <w:t>Минобрнауки</w:t>
      </w:r>
      <w:proofErr w:type="spellEnd"/>
      <w:r w:rsidR="006A1C76" w:rsidRPr="00E21554">
        <w:rPr>
          <w:bCs/>
          <w:sz w:val="28"/>
          <w:szCs w:val="28"/>
        </w:rPr>
        <w:t xml:space="preserve"> </w:t>
      </w:r>
      <w:r w:rsidR="001C10B4" w:rsidRPr="00E21554">
        <w:rPr>
          <w:sz w:val="28"/>
          <w:szCs w:val="28"/>
        </w:rPr>
        <w:t>России от 5 апреля 2017 г. N 301</w:t>
      </w:r>
      <w:r w:rsidR="00F434D2" w:rsidRPr="00E21554">
        <w:rPr>
          <w:bCs/>
          <w:sz w:val="28"/>
          <w:szCs w:val="28"/>
        </w:rPr>
        <w:t xml:space="preserve"> (далее – Порядок организации образовательной деятельности</w:t>
      </w:r>
      <w:r w:rsidR="00FC5C7D" w:rsidRPr="00E21554">
        <w:rPr>
          <w:bCs/>
          <w:sz w:val="28"/>
          <w:szCs w:val="28"/>
        </w:rPr>
        <w:t>)</w:t>
      </w:r>
      <w:r w:rsidRPr="00E21554">
        <w:rPr>
          <w:sz w:val="28"/>
          <w:szCs w:val="28"/>
        </w:rPr>
        <w:t>;</w:t>
      </w:r>
    </w:p>
    <w:p w:rsidR="006729F4" w:rsidRPr="00E21554" w:rsidRDefault="00EB1397" w:rsidP="00C7127F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E21554">
        <w:rPr>
          <w:rFonts w:eastAsia="Calibri"/>
          <w:sz w:val="28"/>
          <w:szCs w:val="28"/>
          <w:lang w:eastAsia="en-US"/>
        </w:rPr>
        <w:lastRenderedPageBreak/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E21554">
        <w:rPr>
          <w:rFonts w:eastAsia="Calibri"/>
          <w:sz w:val="28"/>
          <w:szCs w:val="28"/>
          <w:lang w:eastAsia="en-US"/>
        </w:rPr>
        <w:t>бакалавриата</w:t>
      </w:r>
      <w:proofErr w:type="spellEnd"/>
      <w:r w:rsidRPr="00E21554">
        <w:rPr>
          <w:rFonts w:eastAsia="Calibri"/>
          <w:sz w:val="28"/>
          <w:szCs w:val="28"/>
          <w:lang w:eastAsia="en-US"/>
        </w:rPr>
        <w:t xml:space="preserve">, программам </w:t>
      </w:r>
      <w:proofErr w:type="spellStart"/>
      <w:r w:rsidRPr="00E21554">
        <w:rPr>
          <w:rFonts w:eastAsia="Calibri"/>
          <w:sz w:val="28"/>
          <w:szCs w:val="28"/>
          <w:lang w:eastAsia="en-US"/>
        </w:rPr>
        <w:t>специалитета</w:t>
      </w:r>
      <w:proofErr w:type="spellEnd"/>
      <w:r w:rsidRPr="00E21554">
        <w:rPr>
          <w:rFonts w:eastAsia="Calibri"/>
          <w:sz w:val="28"/>
          <w:szCs w:val="28"/>
          <w:lang w:eastAsia="en-US"/>
        </w:rPr>
        <w:t xml:space="preserve"> и программам магистратуры, утвержденный приказом </w:t>
      </w:r>
      <w:proofErr w:type="spellStart"/>
      <w:r w:rsidRPr="00E21554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E21554">
        <w:rPr>
          <w:rFonts w:eastAsia="Calibri"/>
          <w:sz w:val="28"/>
          <w:szCs w:val="28"/>
          <w:lang w:eastAsia="en-US"/>
        </w:rPr>
        <w:t xml:space="preserve"> России от 29 июня 2015 г. № 636</w:t>
      </w:r>
      <w:r w:rsidR="006729F4" w:rsidRPr="00E21554">
        <w:rPr>
          <w:sz w:val="28"/>
          <w:szCs w:val="28"/>
        </w:rPr>
        <w:t>;</w:t>
      </w:r>
    </w:p>
    <w:p w:rsidR="005D61CB" w:rsidRPr="00E21554" w:rsidRDefault="00487215" w:rsidP="00C7127F">
      <w:pPr>
        <w:pStyle w:val="Default"/>
        <w:numPr>
          <w:ilvl w:val="0"/>
          <w:numId w:val="18"/>
        </w:numPr>
        <w:ind w:left="0" w:firstLine="567"/>
        <w:jc w:val="both"/>
        <w:rPr>
          <w:bCs/>
          <w:color w:val="auto"/>
          <w:sz w:val="28"/>
          <w:szCs w:val="28"/>
        </w:rPr>
      </w:pPr>
      <w:proofErr w:type="gramStart"/>
      <w:r w:rsidRPr="00E21554">
        <w:rPr>
          <w:color w:val="auto"/>
          <w:sz w:val="28"/>
          <w:szCs w:val="28"/>
        </w:rPr>
        <w:t xml:space="preserve">Положение о практике обучающихся, осваивающих основные профессиональные образовательные программы высшего образования, утвержденное приказом </w:t>
      </w:r>
      <w:proofErr w:type="spellStart"/>
      <w:r w:rsidRPr="00E21554">
        <w:rPr>
          <w:color w:val="auto"/>
          <w:sz w:val="28"/>
          <w:szCs w:val="28"/>
        </w:rPr>
        <w:t>Минобрнауки</w:t>
      </w:r>
      <w:proofErr w:type="spellEnd"/>
      <w:r w:rsidRPr="00E21554">
        <w:rPr>
          <w:color w:val="auto"/>
          <w:sz w:val="28"/>
          <w:szCs w:val="28"/>
        </w:rPr>
        <w:t xml:space="preserve"> России от 27 ноября 2015 г. № 1383;</w:t>
      </w:r>
      <w:proofErr w:type="gramEnd"/>
    </w:p>
    <w:p w:rsidR="005D61CB" w:rsidRPr="00E21554" w:rsidRDefault="005D61CB" w:rsidP="00C7127F">
      <w:pPr>
        <w:pStyle w:val="Default"/>
        <w:numPr>
          <w:ilvl w:val="0"/>
          <w:numId w:val="18"/>
        </w:numPr>
        <w:ind w:left="0" w:firstLine="567"/>
        <w:jc w:val="both"/>
        <w:rPr>
          <w:bCs/>
          <w:color w:val="auto"/>
          <w:sz w:val="28"/>
          <w:szCs w:val="28"/>
        </w:rPr>
      </w:pPr>
      <w:r w:rsidRPr="00E21554">
        <w:rPr>
          <w:bCs/>
          <w:color w:val="auto"/>
          <w:sz w:val="28"/>
          <w:szCs w:val="28"/>
        </w:rPr>
        <w:t xml:space="preserve">Профессиональный стандарт «Специалист в области медико-профилактического дела», утвержденный приказом Министерства труда и социальной защиты Российской Федерации от 25 июня 2015 </w:t>
      </w:r>
      <w:r w:rsidR="00D96E4C" w:rsidRPr="00E21554">
        <w:rPr>
          <w:bCs/>
          <w:color w:val="auto"/>
          <w:sz w:val="28"/>
          <w:szCs w:val="28"/>
        </w:rPr>
        <w:t xml:space="preserve">г. </w:t>
      </w:r>
      <w:r w:rsidRPr="00E21554">
        <w:rPr>
          <w:bCs/>
          <w:color w:val="auto"/>
          <w:sz w:val="28"/>
          <w:szCs w:val="28"/>
        </w:rPr>
        <w:t>№399-н;</w:t>
      </w:r>
    </w:p>
    <w:p w:rsidR="005D61CB" w:rsidRPr="00E21554" w:rsidRDefault="005D61CB" w:rsidP="00C7127F">
      <w:pPr>
        <w:pStyle w:val="Default"/>
        <w:numPr>
          <w:ilvl w:val="0"/>
          <w:numId w:val="18"/>
        </w:numPr>
        <w:ind w:left="0" w:firstLine="567"/>
        <w:jc w:val="both"/>
        <w:rPr>
          <w:bCs/>
          <w:color w:val="auto"/>
          <w:sz w:val="28"/>
          <w:szCs w:val="28"/>
        </w:rPr>
      </w:pPr>
      <w:r w:rsidRPr="00E21554">
        <w:rPr>
          <w:bCs/>
          <w:color w:val="auto"/>
          <w:sz w:val="28"/>
          <w:szCs w:val="28"/>
        </w:rPr>
        <w:t xml:space="preserve">Перечень направлений подготовки (специальностей) ВПО для подготовки специалистов, утвержденный постановлением Правительства Российской Федерации от 30.12.2009 </w:t>
      </w:r>
      <w:r w:rsidR="00D96E4C" w:rsidRPr="00E21554">
        <w:rPr>
          <w:bCs/>
          <w:color w:val="auto"/>
          <w:sz w:val="28"/>
          <w:szCs w:val="28"/>
        </w:rPr>
        <w:t xml:space="preserve">г. </w:t>
      </w:r>
      <w:r w:rsidRPr="00E21554">
        <w:rPr>
          <w:bCs/>
          <w:color w:val="auto"/>
          <w:sz w:val="28"/>
          <w:szCs w:val="28"/>
        </w:rPr>
        <w:t>№1136;</w:t>
      </w:r>
    </w:p>
    <w:p w:rsidR="005D61CB" w:rsidRPr="00E21554" w:rsidRDefault="005D61CB" w:rsidP="00C7127F">
      <w:pPr>
        <w:pStyle w:val="Default"/>
        <w:numPr>
          <w:ilvl w:val="0"/>
          <w:numId w:val="18"/>
        </w:numPr>
        <w:ind w:left="0" w:firstLine="567"/>
        <w:jc w:val="both"/>
        <w:rPr>
          <w:bCs/>
          <w:color w:val="auto"/>
          <w:sz w:val="28"/>
          <w:szCs w:val="28"/>
        </w:rPr>
      </w:pPr>
      <w:r w:rsidRPr="00E21554">
        <w:rPr>
          <w:bCs/>
          <w:color w:val="auto"/>
          <w:sz w:val="28"/>
          <w:szCs w:val="28"/>
        </w:rPr>
        <w:t xml:space="preserve">О разработке вузами основных образовательных программ (письмо </w:t>
      </w:r>
      <w:proofErr w:type="spellStart"/>
      <w:r w:rsidRPr="00E21554">
        <w:rPr>
          <w:bCs/>
          <w:color w:val="auto"/>
          <w:sz w:val="28"/>
          <w:szCs w:val="28"/>
        </w:rPr>
        <w:t>Минобрнауки</w:t>
      </w:r>
      <w:proofErr w:type="spellEnd"/>
      <w:r w:rsidRPr="00E21554">
        <w:rPr>
          <w:bCs/>
          <w:color w:val="auto"/>
          <w:sz w:val="28"/>
          <w:szCs w:val="28"/>
        </w:rPr>
        <w:t xml:space="preserve"> России от 13.05.2010 г. № 03-956);</w:t>
      </w:r>
    </w:p>
    <w:p w:rsidR="005D61CB" w:rsidRPr="00E21554" w:rsidRDefault="005D61CB" w:rsidP="00C7127F">
      <w:pPr>
        <w:pStyle w:val="Default"/>
        <w:numPr>
          <w:ilvl w:val="0"/>
          <w:numId w:val="18"/>
        </w:numPr>
        <w:ind w:left="0" w:firstLine="567"/>
        <w:jc w:val="both"/>
        <w:rPr>
          <w:bCs/>
          <w:color w:val="auto"/>
          <w:sz w:val="28"/>
          <w:szCs w:val="28"/>
        </w:rPr>
      </w:pPr>
      <w:r w:rsidRPr="00E21554">
        <w:rPr>
          <w:bCs/>
          <w:color w:val="auto"/>
          <w:sz w:val="28"/>
          <w:szCs w:val="28"/>
        </w:rPr>
        <w:t>Устав образовательной организации.</w:t>
      </w:r>
    </w:p>
    <w:p w:rsidR="00D96E4C" w:rsidRPr="00E21554" w:rsidRDefault="00D96E4C" w:rsidP="005C4F92">
      <w:pPr>
        <w:ind w:firstLine="596"/>
        <w:jc w:val="both"/>
        <w:rPr>
          <w:sz w:val="28"/>
          <w:szCs w:val="28"/>
        </w:rPr>
      </w:pPr>
    </w:p>
    <w:p w:rsidR="00882397" w:rsidRPr="00E21554" w:rsidRDefault="00882397" w:rsidP="005C4F92">
      <w:pPr>
        <w:ind w:firstLine="596"/>
        <w:jc w:val="both"/>
        <w:rPr>
          <w:b/>
          <w:sz w:val="28"/>
          <w:szCs w:val="28"/>
        </w:rPr>
      </w:pPr>
      <w:r w:rsidRPr="00E21554">
        <w:rPr>
          <w:sz w:val="28"/>
          <w:szCs w:val="28"/>
        </w:rPr>
        <w:t xml:space="preserve">1.3. </w:t>
      </w:r>
      <w:r w:rsidRPr="00E21554">
        <w:rPr>
          <w:b/>
          <w:sz w:val="28"/>
          <w:szCs w:val="28"/>
        </w:rPr>
        <w:t>Перечень сокращений</w:t>
      </w:r>
    </w:p>
    <w:p w:rsidR="005D61CB" w:rsidRPr="00E21554" w:rsidRDefault="005C3FA6" w:rsidP="001D51D2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proofErr w:type="spellStart"/>
      <w:r w:rsidRPr="00E21554">
        <w:rPr>
          <w:color w:val="auto"/>
          <w:sz w:val="28"/>
          <w:szCs w:val="28"/>
        </w:rPr>
        <w:t>з</w:t>
      </w:r>
      <w:r w:rsidR="005D61CB" w:rsidRPr="00E21554">
        <w:rPr>
          <w:color w:val="auto"/>
          <w:sz w:val="28"/>
          <w:szCs w:val="28"/>
        </w:rPr>
        <w:t>.</w:t>
      </w:r>
      <w:r w:rsidRPr="00E21554">
        <w:rPr>
          <w:color w:val="auto"/>
          <w:sz w:val="28"/>
          <w:szCs w:val="28"/>
        </w:rPr>
        <w:t>е</w:t>
      </w:r>
      <w:proofErr w:type="spellEnd"/>
      <w:r w:rsidRPr="00E21554">
        <w:rPr>
          <w:color w:val="auto"/>
          <w:sz w:val="28"/>
          <w:szCs w:val="28"/>
        </w:rPr>
        <w:t>. – зачетная единица</w:t>
      </w:r>
    </w:p>
    <w:p w:rsidR="005C3FA6" w:rsidRPr="00E21554" w:rsidRDefault="005C3FA6" w:rsidP="001D51D2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ОПОП – основная профессиональная образовательная программа</w:t>
      </w:r>
    </w:p>
    <w:p w:rsidR="005C3FA6" w:rsidRPr="00E21554" w:rsidRDefault="005C3FA6" w:rsidP="001D51D2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ОПК – общепрофессиональные компетенции</w:t>
      </w:r>
    </w:p>
    <w:p w:rsidR="005C3FA6" w:rsidRPr="00E21554" w:rsidRDefault="005C3FA6" w:rsidP="001D51D2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E21554">
        <w:rPr>
          <w:sz w:val="28"/>
          <w:szCs w:val="28"/>
        </w:rPr>
        <w:t>Организация - организация, осуществляющая образовательную деятельность по программе специалитета по направлению подготовки</w:t>
      </w:r>
      <w:r w:rsidRPr="00E21554">
        <w:rPr>
          <w:color w:val="auto"/>
          <w:sz w:val="28"/>
          <w:szCs w:val="28"/>
        </w:rPr>
        <w:t xml:space="preserve"> (специальности) 32.05.01 Медико-профилактическое дело</w:t>
      </w:r>
    </w:p>
    <w:p w:rsidR="005D61CB" w:rsidRPr="00E21554" w:rsidRDefault="005D61CB" w:rsidP="001D51D2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ПК – профессиональные компетенции</w:t>
      </w:r>
    </w:p>
    <w:p w:rsidR="005D61CB" w:rsidRPr="00E21554" w:rsidRDefault="005D61CB" w:rsidP="001D51D2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 xml:space="preserve">ПООП – примерная основная образовательная программа </w:t>
      </w:r>
    </w:p>
    <w:p w:rsidR="005D61CB" w:rsidRPr="00E21554" w:rsidRDefault="005D61CB" w:rsidP="001D51D2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ПС – профессиональный стандарт</w:t>
      </w:r>
    </w:p>
    <w:p w:rsidR="005C3FA6" w:rsidRPr="00E21554" w:rsidRDefault="005C3FA6" w:rsidP="001D51D2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УГСН – укрупненная группа направлений и специальностей</w:t>
      </w:r>
    </w:p>
    <w:p w:rsidR="001D51D2" w:rsidRPr="00E21554" w:rsidRDefault="001D51D2" w:rsidP="001D51D2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УК – универсальные компетенции</w:t>
      </w:r>
    </w:p>
    <w:p w:rsidR="005C3FA6" w:rsidRPr="00E21554" w:rsidRDefault="001D51D2" w:rsidP="001D51D2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ФЗ – Федеральный закон</w:t>
      </w:r>
    </w:p>
    <w:p w:rsidR="001D51D2" w:rsidRPr="00E21554" w:rsidRDefault="001D51D2" w:rsidP="001D51D2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ФГОС ВО – федеральный государственный образовательный стандарт высшего образования</w:t>
      </w:r>
    </w:p>
    <w:p w:rsidR="001D51D2" w:rsidRPr="00E21554" w:rsidRDefault="001D51D2" w:rsidP="001D51D2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ФУМО – федеральное учебно-методическое объединение</w:t>
      </w:r>
    </w:p>
    <w:p w:rsidR="005D61CB" w:rsidRPr="00E21554" w:rsidRDefault="001D51D2" w:rsidP="001D51D2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ПКО</w:t>
      </w:r>
      <w:r w:rsidR="005D61CB" w:rsidRPr="00E21554">
        <w:rPr>
          <w:color w:val="auto"/>
          <w:sz w:val="28"/>
          <w:szCs w:val="28"/>
        </w:rPr>
        <w:t xml:space="preserve"> – об</w:t>
      </w:r>
      <w:r w:rsidRPr="00E21554">
        <w:rPr>
          <w:color w:val="auto"/>
          <w:sz w:val="28"/>
          <w:szCs w:val="28"/>
        </w:rPr>
        <w:t xml:space="preserve">язательные </w:t>
      </w:r>
      <w:r w:rsidR="005D61CB" w:rsidRPr="00E21554">
        <w:rPr>
          <w:color w:val="auto"/>
          <w:sz w:val="28"/>
          <w:szCs w:val="28"/>
        </w:rPr>
        <w:t>профессиональные компетенции</w:t>
      </w:r>
    </w:p>
    <w:p w:rsidR="005D61CB" w:rsidRPr="00E21554" w:rsidRDefault="005D61CB" w:rsidP="001D51D2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СГМ – социально-гигиенический мониторинг</w:t>
      </w:r>
    </w:p>
    <w:p w:rsidR="005D61CB" w:rsidRPr="00E21554" w:rsidRDefault="001D51D2" w:rsidP="001D51D2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ГИА – государственная итоговая аттестация</w:t>
      </w:r>
    </w:p>
    <w:p w:rsidR="00C3046E" w:rsidRPr="00E21554" w:rsidRDefault="00C3046E" w:rsidP="005C4F92">
      <w:pPr>
        <w:ind w:firstLine="709"/>
        <w:jc w:val="center"/>
        <w:rPr>
          <w:b/>
          <w:sz w:val="28"/>
          <w:szCs w:val="28"/>
        </w:rPr>
      </w:pPr>
    </w:p>
    <w:p w:rsidR="004C3048" w:rsidRPr="00E21554" w:rsidRDefault="004C3048" w:rsidP="005C4F92">
      <w:pPr>
        <w:ind w:firstLine="709"/>
        <w:jc w:val="center"/>
        <w:rPr>
          <w:b/>
          <w:sz w:val="28"/>
          <w:szCs w:val="28"/>
        </w:rPr>
      </w:pPr>
      <w:r w:rsidRPr="00E21554">
        <w:rPr>
          <w:b/>
          <w:sz w:val="28"/>
          <w:szCs w:val="28"/>
        </w:rPr>
        <w:t xml:space="preserve">Раздел </w:t>
      </w:r>
      <w:r w:rsidR="00402775" w:rsidRPr="00E21554">
        <w:rPr>
          <w:b/>
          <w:sz w:val="28"/>
          <w:szCs w:val="28"/>
        </w:rPr>
        <w:t>2</w:t>
      </w:r>
      <w:r w:rsidRPr="00E21554">
        <w:rPr>
          <w:b/>
          <w:sz w:val="28"/>
          <w:szCs w:val="28"/>
        </w:rPr>
        <w:t>. Х</w:t>
      </w:r>
      <w:r w:rsidR="006D4856" w:rsidRPr="00E21554">
        <w:rPr>
          <w:b/>
          <w:sz w:val="28"/>
          <w:szCs w:val="28"/>
        </w:rPr>
        <w:t>АРАКТЕРИСТИКА ПРОФЕССИОНАЛЬНОЙ ДЕЯТЕЛЬН</w:t>
      </w:r>
      <w:r w:rsidR="00CD779C" w:rsidRPr="00E21554">
        <w:rPr>
          <w:b/>
          <w:sz w:val="28"/>
          <w:szCs w:val="28"/>
        </w:rPr>
        <w:t>О</w:t>
      </w:r>
      <w:r w:rsidR="006D4856" w:rsidRPr="00E21554">
        <w:rPr>
          <w:b/>
          <w:sz w:val="28"/>
          <w:szCs w:val="28"/>
        </w:rPr>
        <w:t xml:space="preserve">СТИ ВЫПУСКНИКОВ </w:t>
      </w:r>
    </w:p>
    <w:p w:rsidR="004C3048" w:rsidRPr="00E21554" w:rsidRDefault="004C3048" w:rsidP="005C4F92">
      <w:pPr>
        <w:pStyle w:val="Default"/>
        <w:ind w:firstLine="596"/>
        <w:jc w:val="center"/>
        <w:rPr>
          <w:b/>
          <w:bCs/>
          <w:color w:val="auto"/>
          <w:sz w:val="28"/>
          <w:szCs w:val="28"/>
        </w:rPr>
      </w:pPr>
    </w:p>
    <w:p w:rsidR="00BE04DD" w:rsidRPr="00E21554" w:rsidRDefault="00402775" w:rsidP="005C4F92">
      <w:pPr>
        <w:ind w:firstLine="596"/>
        <w:jc w:val="both"/>
        <w:rPr>
          <w:b/>
          <w:sz w:val="28"/>
          <w:szCs w:val="28"/>
          <w:u w:val="single"/>
        </w:rPr>
      </w:pPr>
      <w:r w:rsidRPr="00E21554">
        <w:rPr>
          <w:b/>
          <w:sz w:val="28"/>
          <w:szCs w:val="28"/>
        </w:rPr>
        <w:t>2</w:t>
      </w:r>
      <w:r w:rsidR="00BE04DD" w:rsidRPr="00E21554">
        <w:rPr>
          <w:b/>
          <w:sz w:val="28"/>
          <w:szCs w:val="28"/>
        </w:rPr>
        <w:t>.1. Общее описание профессиональной деятельности выпускников</w:t>
      </w:r>
      <w:r w:rsidR="00B772E6" w:rsidRPr="00E21554">
        <w:rPr>
          <w:b/>
          <w:sz w:val="28"/>
          <w:szCs w:val="28"/>
        </w:rPr>
        <w:t>.</w:t>
      </w:r>
    </w:p>
    <w:p w:rsidR="00DC6BD1" w:rsidRPr="00E21554" w:rsidRDefault="00DC6BD1" w:rsidP="005C4F92">
      <w:pPr>
        <w:ind w:firstLine="595"/>
        <w:jc w:val="both"/>
        <w:rPr>
          <w:sz w:val="28"/>
          <w:szCs w:val="28"/>
        </w:rPr>
      </w:pPr>
      <w:r w:rsidRPr="00E21554">
        <w:rPr>
          <w:sz w:val="28"/>
          <w:szCs w:val="28"/>
        </w:rPr>
        <w:lastRenderedPageBreak/>
        <w:t>Области профессиональной деятельности и</w:t>
      </w:r>
      <w:r w:rsidR="002A3859" w:rsidRPr="00E21554">
        <w:rPr>
          <w:sz w:val="28"/>
          <w:szCs w:val="28"/>
        </w:rPr>
        <w:t xml:space="preserve"> (или)</w:t>
      </w:r>
      <w:r w:rsidRPr="00E21554">
        <w:rPr>
          <w:sz w:val="28"/>
          <w:szCs w:val="28"/>
        </w:rPr>
        <w:t xml:space="preserve"> сферы профессиональной деятельности, в которых выпускники, освоившие программу</w:t>
      </w:r>
      <w:r w:rsidR="002A3859" w:rsidRPr="00E21554">
        <w:rPr>
          <w:sz w:val="28"/>
          <w:szCs w:val="28"/>
        </w:rPr>
        <w:t>,</w:t>
      </w:r>
      <w:r w:rsidRPr="00E21554">
        <w:rPr>
          <w:sz w:val="28"/>
          <w:szCs w:val="28"/>
        </w:rPr>
        <w:t xml:space="preserve"> могут осуществлять профессиональную деятельность:</w:t>
      </w:r>
    </w:p>
    <w:p w:rsidR="00DC6BD1" w:rsidRPr="00E21554" w:rsidRDefault="00366006" w:rsidP="005C4F92">
      <w:pPr>
        <w:ind w:firstLine="595"/>
        <w:jc w:val="both"/>
        <w:rPr>
          <w:sz w:val="28"/>
          <w:szCs w:val="28"/>
        </w:rPr>
      </w:pPr>
      <w:r w:rsidRPr="00E21554">
        <w:rPr>
          <w:sz w:val="28"/>
          <w:szCs w:val="28"/>
        </w:rPr>
        <w:t>0</w:t>
      </w:r>
      <w:r w:rsidR="002A3859" w:rsidRPr="00E21554">
        <w:rPr>
          <w:sz w:val="28"/>
          <w:szCs w:val="28"/>
        </w:rPr>
        <w:t>1</w:t>
      </w:r>
      <w:r w:rsidR="00DC6BD1" w:rsidRPr="00E21554">
        <w:rPr>
          <w:sz w:val="28"/>
          <w:szCs w:val="28"/>
        </w:rPr>
        <w:tab/>
        <w:t>Образование и наука;</w:t>
      </w:r>
    </w:p>
    <w:p w:rsidR="00DC6BD1" w:rsidRPr="00E21554" w:rsidRDefault="00366006" w:rsidP="005C4F92">
      <w:pPr>
        <w:ind w:firstLine="595"/>
        <w:jc w:val="both"/>
        <w:rPr>
          <w:sz w:val="28"/>
          <w:szCs w:val="28"/>
        </w:rPr>
      </w:pPr>
      <w:r w:rsidRPr="00E21554">
        <w:rPr>
          <w:sz w:val="28"/>
          <w:szCs w:val="28"/>
        </w:rPr>
        <w:t>0</w:t>
      </w:r>
      <w:r w:rsidR="002A3859" w:rsidRPr="00E21554">
        <w:rPr>
          <w:sz w:val="28"/>
          <w:szCs w:val="28"/>
        </w:rPr>
        <w:t>2</w:t>
      </w:r>
      <w:r w:rsidR="00DC6BD1" w:rsidRPr="00E21554">
        <w:rPr>
          <w:sz w:val="28"/>
          <w:szCs w:val="28"/>
        </w:rPr>
        <w:tab/>
        <w:t>Здравоохранение (в сфере обеспечения санитарно-эпидемиологического благополучия населения, защиты прав потребителей, профилактической медицины).</w:t>
      </w:r>
    </w:p>
    <w:p w:rsidR="00D52AB3" w:rsidRPr="00E21554" w:rsidRDefault="00D52AB3" w:rsidP="005C4F92">
      <w:pPr>
        <w:ind w:firstLine="595"/>
        <w:jc w:val="both"/>
        <w:rPr>
          <w:spacing w:val="-7"/>
          <w:sz w:val="28"/>
          <w:szCs w:val="28"/>
        </w:rPr>
      </w:pPr>
      <w:r w:rsidRPr="00E21554">
        <w:rPr>
          <w:spacing w:val="-7"/>
          <w:sz w:val="28"/>
          <w:szCs w:val="28"/>
        </w:rPr>
        <w:t xml:space="preserve">Типы задач профессиональной деятельности выпускников: </w:t>
      </w:r>
    </w:p>
    <w:p w:rsidR="00D52AB3" w:rsidRPr="00E21554" w:rsidRDefault="009A029B" w:rsidP="002A3859">
      <w:pPr>
        <w:numPr>
          <w:ilvl w:val="0"/>
          <w:numId w:val="20"/>
        </w:numPr>
        <w:jc w:val="both"/>
        <w:rPr>
          <w:spacing w:val="-7"/>
          <w:sz w:val="28"/>
          <w:szCs w:val="28"/>
        </w:rPr>
      </w:pPr>
      <w:r w:rsidRPr="00E21554">
        <w:rPr>
          <w:spacing w:val="-7"/>
          <w:sz w:val="28"/>
          <w:szCs w:val="28"/>
        </w:rPr>
        <w:t>профилактический</w:t>
      </w:r>
      <w:r w:rsidR="00D52AB3" w:rsidRPr="00E21554">
        <w:rPr>
          <w:spacing w:val="-7"/>
          <w:sz w:val="28"/>
          <w:szCs w:val="28"/>
        </w:rPr>
        <w:t xml:space="preserve">; </w:t>
      </w:r>
    </w:p>
    <w:p w:rsidR="00D52AB3" w:rsidRPr="00E21554" w:rsidRDefault="009A029B" w:rsidP="002A3859">
      <w:pPr>
        <w:numPr>
          <w:ilvl w:val="0"/>
          <w:numId w:val="20"/>
        </w:numPr>
        <w:jc w:val="both"/>
        <w:rPr>
          <w:spacing w:val="-7"/>
          <w:sz w:val="28"/>
          <w:szCs w:val="28"/>
        </w:rPr>
      </w:pPr>
      <w:r w:rsidRPr="00E21554">
        <w:rPr>
          <w:spacing w:val="-7"/>
          <w:sz w:val="28"/>
          <w:szCs w:val="28"/>
        </w:rPr>
        <w:t>диагностический</w:t>
      </w:r>
      <w:r w:rsidR="00D52AB3" w:rsidRPr="00E21554">
        <w:rPr>
          <w:spacing w:val="-7"/>
          <w:sz w:val="28"/>
          <w:szCs w:val="28"/>
        </w:rPr>
        <w:t xml:space="preserve">; </w:t>
      </w:r>
    </w:p>
    <w:p w:rsidR="00D52AB3" w:rsidRPr="00E21554" w:rsidRDefault="00D52AB3" w:rsidP="002A3859">
      <w:pPr>
        <w:numPr>
          <w:ilvl w:val="0"/>
          <w:numId w:val="20"/>
        </w:numPr>
        <w:jc w:val="both"/>
        <w:rPr>
          <w:spacing w:val="-7"/>
          <w:sz w:val="28"/>
          <w:szCs w:val="28"/>
        </w:rPr>
      </w:pPr>
      <w:r w:rsidRPr="00E21554">
        <w:rPr>
          <w:spacing w:val="-7"/>
          <w:sz w:val="28"/>
          <w:szCs w:val="28"/>
        </w:rPr>
        <w:t>организационно-управленче</w:t>
      </w:r>
      <w:r w:rsidR="009A029B" w:rsidRPr="00E21554">
        <w:rPr>
          <w:spacing w:val="-7"/>
          <w:sz w:val="28"/>
          <w:szCs w:val="28"/>
        </w:rPr>
        <w:t>ский</w:t>
      </w:r>
      <w:r w:rsidRPr="00E21554">
        <w:rPr>
          <w:spacing w:val="-7"/>
          <w:sz w:val="28"/>
          <w:szCs w:val="28"/>
        </w:rPr>
        <w:t xml:space="preserve">, </w:t>
      </w:r>
    </w:p>
    <w:p w:rsidR="00D52AB3" w:rsidRPr="00E21554" w:rsidRDefault="00D52AB3" w:rsidP="002A3859">
      <w:pPr>
        <w:numPr>
          <w:ilvl w:val="0"/>
          <w:numId w:val="20"/>
        </w:numPr>
        <w:jc w:val="both"/>
        <w:rPr>
          <w:spacing w:val="-7"/>
          <w:sz w:val="28"/>
          <w:szCs w:val="28"/>
        </w:rPr>
      </w:pPr>
      <w:r w:rsidRPr="00E21554">
        <w:rPr>
          <w:spacing w:val="-7"/>
          <w:sz w:val="28"/>
          <w:szCs w:val="28"/>
        </w:rPr>
        <w:t>научно-исс</w:t>
      </w:r>
      <w:r w:rsidR="008A2FAA" w:rsidRPr="00E21554">
        <w:rPr>
          <w:spacing w:val="-7"/>
          <w:sz w:val="28"/>
          <w:szCs w:val="28"/>
        </w:rPr>
        <w:t>ледовательский</w:t>
      </w:r>
      <w:r w:rsidRPr="00E21554">
        <w:rPr>
          <w:spacing w:val="-7"/>
          <w:sz w:val="28"/>
          <w:szCs w:val="28"/>
        </w:rPr>
        <w:t>.</w:t>
      </w:r>
    </w:p>
    <w:p w:rsidR="005E2B2A" w:rsidRPr="00E21554" w:rsidRDefault="001846E3" w:rsidP="005C4F92">
      <w:pPr>
        <w:shd w:val="clear" w:color="auto" w:fill="FFFFFF"/>
        <w:ind w:firstLine="596"/>
        <w:jc w:val="both"/>
        <w:rPr>
          <w:spacing w:val="-7"/>
          <w:sz w:val="28"/>
          <w:szCs w:val="28"/>
        </w:rPr>
      </w:pPr>
      <w:r w:rsidRPr="00E21554">
        <w:rPr>
          <w:spacing w:val="-7"/>
          <w:sz w:val="28"/>
          <w:szCs w:val="28"/>
        </w:rPr>
        <w:t>П</w:t>
      </w:r>
      <w:r w:rsidR="004C3048" w:rsidRPr="00E21554">
        <w:rPr>
          <w:spacing w:val="-7"/>
          <w:sz w:val="28"/>
          <w:szCs w:val="28"/>
        </w:rPr>
        <w:t>еречень</w:t>
      </w:r>
      <w:r w:rsidR="00F434D2" w:rsidRPr="00E21554">
        <w:rPr>
          <w:spacing w:val="-7"/>
          <w:sz w:val="28"/>
          <w:szCs w:val="28"/>
        </w:rPr>
        <w:t xml:space="preserve"> </w:t>
      </w:r>
      <w:r w:rsidRPr="00E21554">
        <w:rPr>
          <w:spacing w:val="-7"/>
          <w:sz w:val="28"/>
          <w:szCs w:val="28"/>
        </w:rPr>
        <w:t xml:space="preserve">основных </w:t>
      </w:r>
      <w:r w:rsidR="00DB6655" w:rsidRPr="00E21554">
        <w:rPr>
          <w:spacing w:val="-7"/>
          <w:sz w:val="28"/>
          <w:szCs w:val="28"/>
        </w:rPr>
        <w:t>объектов</w:t>
      </w:r>
      <w:r w:rsidR="001D1FFB" w:rsidRPr="00E21554">
        <w:rPr>
          <w:spacing w:val="-7"/>
          <w:sz w:val="28"/>
          <w:szCs w:val="28"/>
        </w:rPr>
        <w:t xml:space="preserve"> (или областей знания)</w:t>
      </w:r>
      <w:r w:rsidR="00DB6655" w:rsidRPr="00E21554">
        <w:rPr>
          <w:spacing w:val="-7"/>
          <w:sz w:val="28"/>
          <w:szCs w:val="28"/>
        </w:rPr>
        <w:t xml:space="preserve"> </w:t>
      </w:r>
      <w:r w:rsidR="007D2449" w:rsidRPr="00E21554">
        <w:rPr>
          <w:spacing w:val="-7"/>
          <w:sz w:val="28"/>
          <w:szCs w:val="28"/>
        </w:rPr>
        <w:t>профессиональной деятельности выпускников</w:t>
      </w:r>
      <w:r w:rsidR="007E3C84" w:rsidRPr="00E21554">
        <w:rPr>
          <w:rStyle w:val="aa"/>
          <w:spacing w:val="-7"/>
          <w:sz w:val="28"/>
          <w:szCs w:val="28"/>
        </w:rPr>
        <w:footnoteReference w:id="1"/>
      </w:r>
      <w:r w:rsidR="005E2B2A" w:rsidRPr="00E21554">
        <w:rPr>
          <w:spacing w:val="-7"/>
          <w:sz w:val="28"/>
          <w:szCs w:val="28"/>
        </w:rPr>
        <w:t>:</w:t>
      </w:r>
    </w:p>
    <w:p w:rsidR="005E2B2A" w:rsidRPr="00E21554" w:rsidRDefault="005E2B2A" w:rsidP="00385DE6">
      <w:pPr>
        <w:numPr>
          <w:ilvl w:val="0"/>
          <w:numId w:val="21"/>
        </w:numPr>
        <w:ind w:left="0" w:firstLine="567"/>
        <w:jc w:val="both"/>
        <w:rPr>
          <w:spacing w:val="-7"/>
          <w:sz w:val="28"/>
          <w:szCs w:val="28"/>
        </w:rPr>
      </w:pPr>
      <w:r w:rsidRPr="00E21554">
        <w:rPr>
          <w:spacing w:val="-7"/>
          <w:sz w:val="28"/>
          <w:szCs w:val="28"/>
        </w:rPr>
        <w:t>население;</w:t>
      </w:r>
    </w:p>
    <w:p w:rsidR="005E2B2A" w:rsidRPr="00E21554" w:rsidRDefault="005E2B2A" w:rsidP="00385DE6">
      <w:pPr>
        <w:numPr>
          <w:ilvl w:val="0"/>
          <w:numId w:val="21"/>
        </w:numPr>
        <w:ind w:left="0" w:firstLine="567"/>
        <w:jc w:val="both"/>
        <w:rPr>
          <w:spacing w:val="-7"/>
          <w:sz w:val="28"/>
          <w:szCs w:val="28"/>
        </w:rPr>
      </w:pPr>
      <w:r w:rsidRPr="00E21554">
        <w:rPr>
          <w:spacing w:val="-7"/>
          <w:sz w:val="28"/>
          <w:szCs w:val="28"/>
        </w:rPr>
        <w:t>среда обитания человека;</w:t>
      </w:r>
    </w:p>
    <w:p w:rsidR="00C95ED2" w:rsidRPr="00E21554" w:rsidRDefault="005E2B2A" w:rsidP="00385DE6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E21554">
        <w:rPr>
          <w:spacing w:val="-7"/>
          <w:sz w:val="28"/>
          <w:szCs w:val="28"/>
        </w:rPr>
        <w:t>физические</w:t>
      </w:r>
      <w:r w:rsidRPr="00E21554">
        <w:rPr>
          <w:sz w:val="28"/>
          <w:szCs w:val="28"/>
        </w:rPr>
        <w:t xml:space="preserve"> и юридические лица;</w:t>
      </w:r>
    </w:p>
    <w:p w:rsidR="005E2B2A" w:rsidRPr="00E21554" w:rsidRDefault="005E2B2A" w:rsidP="00385DE6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E21554">
        <w:rPr>
          <w:sz w:val="28"/>
          <w:szCs w:val="28"/>
        </w:rPr>
        <w:t>совокупность средств и технологий, направленных на обеспечение санитарно-эпидемиологического благополучия населения, сохранение и улучшение его здоровья, в том числе надзора в</w:t>
      </w:r>
      <w:r w:rsidR="00175EF7" w:rsidRPr="00E21554">
        <w:rPr>
          <w:sz w:val="28"/>
          <w:szCs w:val="28"/>
        </w:rPr>
        <w:t xml:space="preserve"> сфере защиты прав потребителей;</w:t>
      </w:r>
    </w:p>
    <w:p w:rsidR="00175EF7" w:rsidRPr="00E21554" w:rsidRDefault="00175EF7" w:rsidP="00385DE6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E21554">
        <w:rPr>
          <w:sz w:val="28"/>
          <w:szCs w:val="28"/>
        </w:rPr>
        <w:t>области законодательства в сфере обеспечения санитарно-эпидемиологического благополучия населения, технического регулирования, защиты прав потребителей.</w:t>
      </w:r>
    </w:p>
    <w:p w:rsidR="00BC5C11" w:rsidRPr="00E21554" w:rsidRDefault="00BC5C11" w:rsidP="00BC5C11">
      <w:pPr>
        <w:ind w:left="1315"/>
        <w:jc w:val="both"/>
        <w:rPr>
          <w:sz w:val="28"/>
          <w:szCs w:val="28"/>
        </w:rPr>
      </w:pPr>
    </w:p>
    <w:p w:rsidR="004E78C6" w:rsidRPr="00E21554" w:rsidRDefault="00402775" w:rsidP="005C4F92">
      <w:pPr>
        <w:ind w:firstLine="596"/>
        <w:jc w:val="both"/>
        <w:rPr>
          <w:b/>
          <w:sz w:val="28"/>
          <w:szCs w:val="28"/>
        </w:rPr>
      </w:pPr>
      <w:r w:rsidRPr="00E21554">
        <w:rPr>
          <w:b/>
          <w:sz w:val="28"/>
          <w:szCs w:val="28"/>
        </w:rPr>
        <w:t>2</w:t>
      </w:r>
      <w:r w:rsidR="00206E35" w:rsidRPr="00E21554">
        <w:rPr>
          <w:b/>
          <w:sz w:val="28"/>
          <w:szCs w:val="28"/>
        </w:rPr>
        <w:t>.2</w:t>
      </w:r>
      <w:r w:rsidR="008F6CC9" w:rsidRPr="00E21554">
        <w:rPr>
          <w:b/>
          <w:sz w:val="28"/>
          <w:szCs w:val="28"/>
        </w:rPr>
        <w:t xml:space="preserve">. </w:t>
      </w:r>
      <w:r w:rsidR="004E78C6" w:rsidRPr="00E21554">
        <w:rPr>
          <w:b/>
          <w:sz w:val="28"/>
          <w:szCs w:val="28"/>
        </w:rPr>
        <w:t>Перечень профессиональных стандартов, соотнесенных с ФГОС</w:t>
      </w:r>
      <w:r w:rsidR="00C80A77" w:rsidRPr="00E21554">
        <w:rPr>
          <w:b/>
          <w:sz w:val="28"/>
          <w:szCs w:val="28"/>
        </w:rPr>
        <w:t xml:space="preserve"> ВО</w:t>
      </w:r>
      <w:r w:rsidR="00B772E6" w:rsidRPr="00E21554">
        <w:rPr>
          <w:b/>
          <w:sz w:val="28"/>
          <w:szCs w:val="28"/>
        </w:rPr>
        <w:t>.</w:t>
      </w:r>
    </w:p>
    <w:p w:rsidR="00373715" w:rsidRPr="00E21554" w:rsidRDefault="002C590C" w:rsidP="005C4F92">
      <w:pPr>
        <w:ind w:firstLine="596"/>
        <w:jc w:val="both"/>
        <w:rPr>
          <w:sz w:val="28"/>
          <w:szCs w:val="28"/>
        </w:rPr>
      </w:pPr>
      <w:r w:rsidRPr="00E21554">
        <w:rPr>
          <w:sz w:val="28"/>
          <w:szCs w:val="28"/>
        </w:rPr>
        <w:t xml:space="preserve">Перечень профессиональных </w:t>
      </w:r>
      <w:r w:rsidRPr="00E21554">
        <w:rPr>
          <w:spacing w:val="-4"/>
          <w:sz w:val="28"/>
          <w:szCs w:val="28"/>
        </w:rPr>
        <w:t xml:space="preserve">стандартов, </w:t>
      </w:r>
      <w:r w:rsidRPr="00E21554">
        <w:rPr>
          <w:sz w:val="28"/>
          <w:szCs w:val="28"/>
        </w:rPr>
        <w:t>соотнесенных с федеральным государственным образовательным стандартом по направлению подготовки, приведен в Приложении 1.</w:t>
      </w:r>
      <w:r w:rsidR="006A5871" w:rsidRPr="00E21554">
        <w:rPr>
          <w:sz w:val="28"/>
          <w:szCs w:val="28"/>
        </w:rPr>
        <w:t xml:space="preserve"> </w:t>
      </w:r>
    </w:p>
    <w:p w:rsidR="00206E35" w:rsidRPr="00E21554" w:rsidRDefault="006A5871" w:rsidP="005C4F92">
      <w:pPr>
        <w:ind w:firstLine="596"/>
        <w:jc w:val="both"/>
        <w:rPr>
          <w:sz w:val="28"/>
          <w:szCs w:val="28"/>
        </w:rPr>
      </w:pPr>
      <w:r w:rsidRPr="00E21554">
        <w:rPr>
          <w:sz w:val="28"/>
          <w:szCs w:val="28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r w:rsidR="00E60AA2" w:rsidRPr="00E21554">
        <w:rPr>
          <w:sz w:val="28"/>
          <w:szCs w:val="28"/>
        </w:rPr>
        <w:t xml:space="preserve">специалитета </w:t>
      </w:r>
      <w:r w:rsidRPr="00E21554">
        <w:rPr>
          <w:sz w:val="28"/>
          <w:szCs w:val="28"/>
        </w:rPr>
        <w:t xml:space="preserve">по направлению подготовки </w:t>
      </w:r>
      <w:r w:rsidR="00913FE5" w:rsidRPr="00E21554">
        <w:rPr>
          <w:sz w:val="28"/>
          <w:szCs w:val="28"/>
        </w:rPr>
        <w:t xml:space="preserve">(специальности) </w:t>
      </w:r>
      <w:r w:rsidR="00E60AA2" w:rsidRPr="00E21554">
        <w:rPr>
          <w:sz w:val="28"/>
          <w:szCs w:val="28"/>
        </w:rPr>
        <w:t>32.05.01 Медико-профилактическое дело</w:t>
      </w:r>
      <w:r w:rsidRPr="00E21554">
        <w:rPr>
          <w:sz w:val="28"/>
          <w:szCs w:val="28"/>
        </w:rPr>
        <w:t>, представлен в Приложении 2.</w:t>
      </w:r>
    </w:p>
    <w:p w:rsidR="00206E35" w:rsidRPr="00E21554" w:rsidRDefault="00402775" w:rsidP="005C4F92">
      <w:pPr>
        <w:shd w:val="clear" w:color="auto" w:fill="FFFFFF"/>
        <w:ind w:firstLine="708"/>
        <w:jc w:val="center"/>
        <w:rPr>
          <w:sz w:val="28"/>
          <w:szCs w:val="28"/>
        </w:rPr>
      </w:pPr>
      <w:r w:rsidRPr="00E21554">
        <w:rPr>
          <w:sz w:val="28"/>
          <w:szCs w:val="28"/>
        </w:rPr>
        <w:t>2</w:t>
      </w:r>
      <w:r w:rsidR="00206E35" w:rsidRPr="00E21554">
        <w:rPr>
          <w:sz w:val="28"/>
          <w:szCs w:val="28"/>
        </w:rPr>
        <w:t>.3. Перечень основных задач профессион</w:t>
      </w:r>
      <w:r w:rsidR="004E78C6" w:rsidRPr="00E21554">
        <w:rPr>
          <w:sz w:val="28"/>
          <w:szCs w:val="28"/>
        </w:rPr>
        <w:t>альной деятельности выпускников</w:t>
      </w:r>
    </w:p>
    <w:p w:rsidR="005D73CA" w:rsidRPr="00E21554" w:rsidRDefault="00693D89" w:rsidP="005C4F92">
      <w:pPr>
        <w:shd w:val="clear" w:color="auto" w:fill="FFFFFF"/>
        <w:ind w:left="956"/>
        <w:jc w:val="right"/>
        <w:rPr>
          <w:spacing w:val="-7"/>
          <w:sz w:val="28"/>
          <w:szCs w:val="28"/>
        </w:rPr>
      </w:pPr>
      <w:r w:rsidRPr="00E21554">
        <w:rPr>
          <w:spacing w:val="-7"/>
          <w:sz w:val="28"/>
          <w:szCs w:val="28"/>
        </w:rPr>
        <w:t xml:space="preserve">Таблица </w:t>
      </w:r>
      <w:r w:rsidR="00402775" w:rsidRPr="00E21554">
        <w:rPr>
          <w:spacing w:val="-7"/>
          <w:sz w:val="28"/>
          <w:szCs w:val="28"/>
        </w:rPr>
        <w:t>2</w:t>
      </w:r>
      <w:r w:rsidRPr="00E21554">
        <w:rPr>
          <w:spacing w:val="-7"/>
          <w:sz w:val="28"/>
          <w:szCs w:val="28"/>
        </w:rPr>
        <w:t>.1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268"/>
        <w:gridCol w:w="3685"/>
        <w:gridCol w:w="2160"/>
      </w:tblGrid>
      <w:tr w:rsidR="00FB3831" w:rsidRPr="00E21554" w:rsidTr="00E518DC">
        <w:tc>
          <w:tcPr>
            <w:tcW w:w="2235" w:type="dxa"/>
          </w:tcPr>
          <w:p w:rsidR="00C739F6" w:rsidRPr="00E21554" w:rsidRDefault="00C739F6" w:rsidP="005C4F92">
            <w:pPr>
              <w:jc w:val="center"/>
              <w:rPr>
                <w:b/>
                <w:sz w:val="24"/>
                <w:szCs w:val="24"/>
              </w:rPr>
            </w:pPr>
            <w:r w:rsidRPr="00E21554">
              <w:rPr>
                <w:b/>
                <w:sz w:val="24"/>
                <w:szCs w:val="24"/>
              </w:rPr>
              <w:t xml:space="preserve">Область профессиональной деятельности </w:t>
            </w:r>
            <w:r w:rsidRPr="00E21554">
              <w:rPr>
                <w:b/>
                <w:sz w:val="24"/>
                <w:szCs w:val="24"/>
              </w:rPr>
              <w:br/>
              <w:t>(по Реестру Минтруда)</w:t>
            </w:r>
          </w:p>
        </w:tc>
        <w:tc>
          <w:tcPr>
            <w:tcW w:w="2268" w:type="dxa"/>
          </w:tcPr>
          <w:p w:rsidR="00C739F6" w:rsidRPr="00E21554" w:rsidRDefault="00C739F6" w:rsidP="005C4F92">
            <w:pPr>
              <w:jc w:val="center"/>
              <w:rPr>
                <w:b/>
                <w:sz w:val="24"/>
                <w:szCs w:val="24"/>
              </w:rPr>
            </w:pPr>
            <w:r w:rsidRPr="00E21554">
              <w:rPr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3685" w:type="dxa"/>
          </w:tcPr>
          <w:p w:rsidR="00C739F6" w:rsidRPr="00E21554" w:rsidRDefault="00C739F6" w:rsidP="005C4F92">
            <w:pPr>
              <w:jc w:val="center"/>
              <w:rPr>
                <w:b/>
                <w:i/>
                <w:sz w:val="24"/>
                <w:szCs w:val="24"/>
              </w:rPr>
            </w:pPr>
            <w:r w:rsidRPr="00E21554">
              <w:rPr>
                <w:b/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2160" w:type="dxa"/>
          </w:tcPr>
          <w:p w:rsidR="00C739F6" w:rsidRPr="00E21554" w:rsidRDefault="00C739F6" w:rsidP="00385DE6">
            <w:pPr>
              <w:jc w:val="center"/>
              <w:rPr>
                <w:b/>
                <w:sz w:val="24"/>
                <w:szCs w:val="24"/>
              </w:rPr>
            </w:pPr>
            <w:r w:rsidRPr="00E21554">
              <w:rPr>
                <w:b/>
                <w:sz w:val="24"/>
                <w:szCs w:val="24"/>
              </w:rPr>
              <w:t>Объекты профессиональной дея</w:t>
            </w:r>
            <w:r w:rsidR="00385DE6" w:rsidRPr="00E21554">
              <w:rPr>
                <w:b/>
                <w:sz w:val="24"/>
                <w:szCs w:val="24"/>
              </w:rPr>
              <w:t>тельности (или области знания)</w:t>
            </w:r>
          </w:p>
        </w:tc>
      </w:tr>
      <w:tr w:rsidR="00FB3831" w:rsidRPr="00E21554" w:rsidTr="00E518DC">
        <w:tc>
          <w:tcPr>
            <w:tcW w:w="2235" w:type="dxa"/>
          </w:tcPr>
          <w:p w:rsidR="00C80A77" w:rsidRPr="00E21554" w:rsidRDefault="00C80A77" w:rsidP="005C4F92">
            <w:pPr>
              <w:tabs>
                <w:tab w:val="left" w:pos="247"/>
              </w:tabs>
              <w:rPr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01 Образование и наука</w:t>
            </w:r>
          </w:p>
        </w:tc>
        <w:tc>
          <w:tcPr>
            <w:tcW w:w="2268" w:type="dxa"/>
          </w:tcPr>
          <w:p w:rsidR="00C80A77" w:rsidRPr="00E21554" w:rsidRDefault="00C80A77" w:rsidP="00C155F1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3685" w:type="dxa"/>
          </w:tcPr>
          <w:p w:rsidR="003E7CCD" w:rsidRPr="00E21554" w:rsidRDefault="003E7CCD" w:rsidP="003E7CCD">
            <w:pPr>
              <w:jc w:val="both"/>
              <w:rPr>
                <w:sz w:val="22"/>
                <w:szCs w:val="22"/>
              </w:rPr>
            </w:pPr>
            <w:r w:rsidRPr="00E21554">
              <w:rPr>
                <w:sz w:val="22"/>
                <w:szCs w:val="22"/>
              </w:rPr>
              <w:t>Проводить научные исследования по группе специальностей 14.02.00 Профилактическая медицина</w:t>
            </w:r>
          </w:p>
          <w:p w:rsidR="00C155F1" w:rsidRPr="00E21554" w:rsidRDefault="00C155F1" w:rsidP="00385DE6">
            <w:pPr>
              <w:tabs>
                <w:tab w:val="left" w:pos="317"/>
              </w:tabs>
              <w:ind w:left="33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160" w:type="dxa"/>
          </w:tcPr>
          <w:p w:rsidR="00C80A77" w:rsidRPr="00E21554" w:rsidRDefault="00C80A77" w:rsidP="00385DE6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spacing w:val="-7"/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населени</w:t>
            </w:r>
            <w:r w:rsidR="00385DE6" w:rsidRPr="00E21554">
              <w:rPr>
                <w:spacing w:val="-7"/>
                <w:sz w:val="24"/>
                <w:szCs w:val="24"/>
              </w:rPr>
              <w:t>е</w:t>
            </w:r>
            <w:r w:rsidRPr="00E21554">
              <w:rPr>
                <w:spacing w:val="-7"/>
                <w:sz w:val="24"/>
                <w:szCs w:val="24"/>
              </w:rPr>
              <w:t>;</w:t>
            </w:r>
          </w:p>
          <w:p w:rsidR="00C80A77" w:rsidRPr="00E21554" w:rsidRDefault="00C80A77" w:rsidP="00385DE6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spacing w:val="-7"/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среда обитания человека;</w:t>
            </w:r>
          </w:p>
          <w:p w:rsidR="00385DE6" w:rsidRPr="00E21554" w:rsidRDefault="00385DE6" w:rsidP="00385DE6">
            <w:pPr>
              <w:numPr>
                <w:ilvl w:val="0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физические</w:t>
            </w:r>
            <w:r w:rsidRPr="00E21554">
              <w:rPr>
                <w:sz w:val="24"/>
                <w:szCs w:val="24"/>
              </w:rPr>
              <w:t xml:space="preserve"> и юридические лица;</w:t>
            </w:r>
          </w:p>
          <w:p w:rsidR="00385DE6" w:rsidRPr="00E21554" w:rsidRDefault="00385DE6" w:rsidP="00385DE6">
            <w:pPr>
              <w:numPr>
                <w:ilvl w:val="0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lastRenderedPageBreak/>
              <w:t>совокупность средств и технологий, направленных на обеспечение санитарно-эпидемиологического благополучия населения, сохранение и улучшение его здоровья, в том числе надзора в сфере защиты прав потребителей;</w:t>
            </w:r>
          </w:p>
          <w:p w:rsidR="004A170D" w:rsidRPr="00E21554" w:rsidRDefault="00385DE6" w:rsidP="00602C11">
            <w:pPr>
              <w:numPr>
                <w:ilvl w:val="0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области законодательства в сфере обеспечения санитарно-эпидемиологического благополучия населения, технического регулирования, защиты прав потребителей.</w:t>
            </w:r>
          </w:p>
        </w:tc>
      </w:tr>
      <w:tr w:rsidR="003E7CCD" w:rsidRPr="00E21554" w:rsidTr="00E518DC">
        <w:tc>
          <w:tcPr>
            <w:tcW w:w="2235" w:type="dxa"/>
            <w:vMerge w:val="restart"/>
          </w:tcPr>
          <w:p w:rsidR="003E7CCD" w:rsidRPr="00E21554" w:rsidRDefault="003E7CCD" w:rsidP="005C4F92">
            <w:pPr>
              <w:tabs>
                <w:tab w:val="left" w:pos="247"/>
              </w:tabs>
              <w:rPr>
                <w:spacing w:val="-7"/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lastRenderedPageBreak/>
              <w:t>02 </w:t>
            </w:r>
          </w:p>
          <w:p w:rsidR="003E7CCD" w:rsidRPr="00E21554" w:rsidRDefault="003E7CCD" w:rsidP="005C4F92">
            <w:pPr>
              <w:jc w:val="center"/>
              <w:rPr>
                <w:b/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 xml:space="preserve">Здравоохранение </w:t>
            </w:r>
            <w:r w:rsidRPr="00E21554">
              <w:rPr>
                <w:sz w:val="24"/>
                <w:szCs w:val="24"/>
              </w:rPr>
              <w:t>(в сфере обеспечения санитарно-эпидемиологического благополучия населения, защиты прав потребителей, профилактической медицины)</w:t>
            </w:r>
          </w:p>
        </w:tc>
        <w:tc>
          <w:tcPr>
            <w:tcW w:w="2268" w:type="dxa"/>
          </w:tcPr>
          <w:p w:rsidR="003E7CCD" w:rsidRPr="00E21554" w:rsidRDefault="003E7CCD" w:rsidP="00C80A77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Профилактический</w:t>
            </w:r>
          </w:p>
        </w:tc>
        <w:tc>
          <w:tcPr>
            <w:tcW w:w="3685" w:type="dxa"/>
          </w:tcPr>
          <w:p w:rsidR="003E7CCD" w:rsidRPr="00E21554" w:rsidRDefault="003E7CCD" w:rsidP="00404E08">
            <w:pPr>
              <w:tabs>
                <w:tab w:val="left" w:pos="388"/>
              </w:tabs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- Организовывать и проводить санитарно-противоэпидемические (профилактические) мероприятия;</w:t>
            </w:r>
          </w:p>
          <w:p w:rsidR="003E7CCD" w:rsidRPr="00E21554" w:rsidRDefault="003E7CCD" w:rsidP="00404E08">
            <w:pPr>
              <w:tabs>
                <w:tab w:val="left" w:pos="388"/>
              </w:tabs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- Организовывать и проводить комплекс медико-профилактических мероприятий, направленных на повышение уровня здоровья различных контингентов населения, гигиенического воспитания и обучения граждан;</w:t>
            </w:r>
          </w:p>
          <w:p w:rsidR="003E7CCD" w:rsidRPr="00E21554" w:rsidRDefault="003E7CCD" w:rsidP="00404E08">
            <w:pPr>
              <w:tabs>
                <w:tab w:val="left" w:pos="388"/>
              </w:tabs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- Обеспечивать безопасность среды обитания для здоровья человека, проводить социально-гигиенический мониторинг</w:t>
            </w:r>
          </w:p>
        </w:tc>
        <w:tc>
          <w:tcPr>
            <w:tcW w:w="2160" w:type="dxa"/>
          </w:tcPr>
          <w:p w:rsidR="003E7CCD" w:rsidRPr="00E21554" w:rsidRDefault="003E7CCD" w:rsidP="00602C11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spacing w:val="-7"/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население;</w:t>
            </w:r>
          </w:p>
          <w:p w:rsidR="003E7CCD" w:rsidRPr="00E21554" w:rsidRDefault="003E7CCD" w:rsidP="00602C11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spacing w:val="-7"/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среда обитания человека;</w:t>
            </w:r>
          </w:p>
          <w:p w:rsidR="003E7CCD" w:rsidRPr="00E21554" w:rsidRDefault="003E7CCD" w:rsidP="00602C11">
            <w:pPr>
              <w:numPr>
                <w:ilvl w:val="0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физические</w:t>
            </w:r>
            <w:r w:rsidRPr="00E21554">
              <w:rPr>
                <w:sz w:val="24"/>
                <w:szCs w:val="24"/>
              </w:rPr>
              <w:t xml:space="preserve"> и юридические лица;</w:t>
            </w:r>
          </w:p>
          <w:p w:rsidR="003E7CCD" w:rsidRPr="00E21554" w:rsidRDefault="003E7CCD" w:rsidP="00602C11">
            <w:pPr>
              <w:numPr>
                <w:ilvl w:val="0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совокупность средств и технологий, направленных на обеспечение санитарно-эпидемиологического благополучия населения, сохранение и улучшение его здоровья, в том числе надзора в сфере защиты прав потребителей;</w:t>
            </w:r>
          </w:p>
          <w:p w:rsidR="003E7CCD" w:rsidRPr="00E21554" w:rsidRDefault="003E7CCD" w:rsidP="00602C11">
            <w:pPr>
              <w:numPr>
                <w:ilvl w:val="0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области законодательства </w:t>
            </w:r>
            <w:r w:rsidRPr="00E21554">
              <w:rPr>
                <w:sz w:val="24"/>
                <w:szCs w:val="24"/>
              </w:rPr>
              <w:lastRenderedPageBreak/>
              <w:t>в сфере обеспечения санитарно-эпидемиологического благополучия населения, технического регулирования, защиты прав потребителей.</w:t>
            </w:r>
          </w:p>
        </w:tc>
      </w:tr>
      <w:tr w:rsidR="003E7CCD" w:rsidRPr="00E21554" w:rsidTr="00E518DC">
        <w:tc>
          <w:tcPr>
            <w:tcW w:w="2235" w:type="dxa"/>
            <w:vMerge/>
          </w:tcPr>
          <w:p w:rsidR="003E7CCD" w:rsidRPr="00E21554" w:rsidRDefault="003E7CCD" w:rsidP="005C4F92">
            <w:pPr>
              <w:tabs>
                <w:tab w:val="left" w:pos="247"/>
              </w:tabs>
              <w:rPr>
                <w:spacing w:val="-7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CCD" w:rsidRPr="00E21554" w:rsidRDefault="003E7CCD" w:rsidP="00C80A77">
            <w:pPr>
              <w:tabs>
                <w:tab w:val="left" w:pos="247"/>
              </w:tabs>
              <w:rPr>
                <w:spacing w:val="-7"/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Диагностический</w:t>
            </w:r>
          </w:p>
        </w:tc>
        <w:tc>
          <w:tcPr>
            <w:tcW w:w="3685" w:type="dxa"/>
          </w:tcPr>
          <w:p w:rsidR="003E7CCD" w:rsidRPr="00E21554" w:rsidRDefault="003E7CCD" w:rsidP="003E7CCD">
            <w:pPr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Проводить санитарно-эпидемиологические экспертизы, расследования, обследования, исследования, испытания и иные виды оценок</w:t>
            </w:r>
          </w:p>
          <w:p w:rsidR="003E7CCD" w:rsidRPr="00E21554" w:rsidRDefault="003E7CCD" w:rsidP="00366C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E7CCD" w:rsidRPr="00E21554" w:rsidRDefault="003E7CCD" w:rsidP="00602C11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spacing w:val="-7"/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население;</w:t>
            </w:r>
          </w:p>
          <w:p w:rsidR="003E7CCD" w:rsidRPr="00E21554" w:rsidRDefault="003E7CCD" w:rsidP="00602C11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spacing w:val="-7"/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среда обитания человека;</w:t>
            </w:r>
          </w:p>
          <w:p w:rsidR="003E7CCD" w:rsidRPr="00E21554" w:rsidRDefault="003E7CCD" w:rsidP="00602C11">
            <w:pPr>
              <w:numPr>
                <w:ilvl w:val="0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физические</w:t>
            </w:r>
            <w:r w:rsidRPr="00E21554">
              <w:rPr>
                <w:sz w:val="24"/>
                <w:szCs w:val="24"/>
              </w:rPr>
              <w:t xml:space="preserve"> и юридические лица;</w:t>
            </w:r>
          </w:p>
          <w:p w:rsidR="003E7CCD" w:rsidRPr="00E21554" w:rsidRDefault="003E7CCD" w:rsidP="00602C11">
            <w:pPr>
              <w:numPr>
                <w:ilvl w:val="0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совокупность средств и технологий, направленных на обеспечение санитарно-эпидемиологического благополучия населения, сохранение и улучшение его здоровья, в том числе надзора в сфере защиты прав потребителей;</w:t>
            </w:r>
          </w:p>
          <w:p w:rsidR="003E7CCD" w:rsidRPr="00E21554" w:rsidRDefault="003E7CCD" w:rsidP="00602C11">
            <w:pPr>
              <w:numPr>
                <w:ilvl w:val="0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области законодательства в сфере обеспечения санитарно-эпидемиологического благополучия населения, технического регулирования, защиты прав потребителей.</w:t>
            </w:r>
          </w:p>
        </w:tc>
      </w:tr>
      <w:tr w:rsidR="003E7CCD" w:rsidRPr="00E21554" w:rsidTr="00E518DC">
        <w:tc>
          <w:tcPr>
            <w:tcW w:w="2235" w:type="dxa"/>
            <w:vMerge/>
          </w:tcPr>
          <w:p w:rsidR="003E7CCD" w:rsidRPr="00E21554" w:rsidRDefault="003E7CCD" w:rsidP="005C4F92">
            <w:pPr>
              <w:rPr>
                <w:spacing w:val="-7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CCD" w:rsidRPr="00E21554" w:rsidRDefault="003E7CCD" w:rsidP="00C80A77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Организационно-управленческий</w:t>
            </w:r>
          </w:p>
        </w:tc>
        <w:tc>
          <w:tcPr>
            <w:tcW w:w="3685" w:type="dxa"/>
          </w:tcPr>
          <w:p w:rsidR="003E7CCD" w:rsidRPr="00E21554" w:rsidRDefault="003E7CCD" w:rsidP="003E7CCD">
            <w:pPr>
              <w:tabs>
                <w:tab w:val="left" w:pos="388"/>
              </w:tabs>
              <w:jc w:val="both"/>
              <w:rPr>
                <w:sz w:val="22"/>
                <w:szCs w:val="22"/>
              </w:rPr>
            </w:pPr>
            <w:r w:rsidRPr="00E21554">
              <w:rPr>
                <w:sz w:val="22"/>
                <w:szCs w:val="22"/>
              </w:rPr>
              <w:t>Осуществлять федеральный государственный контроль (надзор), предоставлять государственные услуги</w:t>
            </w:r>
          </w:p>
          <w:p w:rsidR="003E7CCD" w:rsidRPr="00E21554" w:rsidRDefault="003E7CCD" w:rsidP="000A4C7B">
            <w:pPr>
              <w:tabs>
                <w:tab w:val="left" w:pos="388"/>
              </w:tabs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160" w:type="dxa"/>
          </w:tcPr>
          <w:p w:rsidR="003E7CCD" w:rsidRPr="00E21554" w:rsidRDefault="003E7CCD" w:rsidP="00602C11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spacing w:val="-7"/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население;</w:t>
            </w:r>
          </w:p>
          <w:p w:rsidR="003E7CCD" w:rsidRPr="00E21554" w:rsidRDefault="003E7CCD" w:rsidP="00602C11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spacing w:val="-7"/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среда обитания человека;</w:t>
            </w:r>
          </w:p>
          <w:p w:rsidR="003E7CCD" w:rsidRPr="00E21554" w:rsidRDefault="003E7CCD" w:rsidP="00602C11">
            <w:pPr>
              <w:numPr>
                <w:ilvl w:val="0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физические</w:t>
            </w:r>
            <w:r w:rsidRPr="00E21554">
              <w:rPr>
                <w:sz w:val="24"/>
                <w:szCs w:val="24"/>
              </w:rPr>
              <w:t xml:space="preserve"> и юридические лица;</w:t>
            </w:r>
          </w:p>
          <w:p w:rsidR="003E7CCD" w:rsidRPr="00E21554" w:rsidRDefault="003E7CCD" w:rsidP="00602C11">
            <w:pPr>
              <w:numPr>
                <w:ilvl w:val="0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совокупнос</w:t>
            </w:r>
            <w:r w:rsidRPr="00E21554">
              <w:rPr>
                <w:sz w:val="24"/>
                <w:szCs w:val="24"/>
              </w:rPr>
              <w:lastRenderedPageBreak/>
              <w:t>ть средств и технологий, направленных на обеспечение санитарно-эпидемиологического благополучия населения, сохранение и улучшение его здоровья, в том числе надзора в сфере защиты прав потребителей;</w:t>
            </w:r>
          </w:p>
          <w:p w:rsidR="003E7CCD" w:rsidRPr="00E21554" w:rsidRDefault="003E7CCD" w:rsidP="00602C11">
            <w:pPr>
              <w:numPr>
                <w:ilvl w:val="0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области законодательства в сфере обеспечения санитарно-эпидемиологического благополучия населения, технического регулирования, защиты прав потребителей.</w:t>
            </w:r>
          </w:p>
        </w:tc>
      </w:tr>
      <w:tr w:rsidR="003E7CCD" w:rsidRPr="00E21554" w:rsidTr="00E518DC">
        <w:tc>
          <w:tcPr>
            <w:tcW w:w="2235" w:type="dxa"/>
            <w:vMerge/>
          </w:tcPr>
          <w:p w:rsidR="003E7CCD" w:rsidRPr="00E21554" w:rsidRDefault="003E7CCD" w:rsidP="005C4F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E7CCD" w:rsidRPr="00E21554" w:rsidRDefault="003E7CCD" w:rsidP="00C80A77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3685" w:type="dxa"/>
          </w:tcPr>
          <w:p w:rsidR="003E7CCD" w:rsidRPr="00E21554" w:rsidRDefault="003E7CCD" w:rsidP="003E7CCD">
            <w:pPr>
              <w:jc w:val="both"/>
              <w:rPr>
                <w:sz w:val="22"/>
                <w:szCs w:val="22"/>
              </w:rPr>
            </w:pPr>
            <w:r w:rsidRPr="00E21554">
              <w:rPr>
                <w:sz w:val="22"/>
                <w:szCs w:val="22"/>
              </w:rPr>
              <w:t>Проводить научные исследования по группе специальностей 14.02.00 Профилактическая медицина</w:t>
            </w:r>
          </w:p>
          <w:p w:rsidR="003E7CCD" w:rsidRPr="00E21554" w:rsidRDefault="003E7CCD" w:rsidP="000A391A">
            <w:pPr>
              <w:tabs>
                <w:tab w:val="left" w:pos="388"/>
              </w:tabs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160" w:type="dxa"/>
          </w:tcPr>
          <w:p w:rsidR="003E7CCD" w:rsidRPr="00E21554" w:rsidRDefault="003E7CCD" w:rsidP="00602C11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spacing w:val="-7"/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население;</w:t>
            </w:r>
          </w:p>
          <w:p w:rsidR="003E7CCD" w:rsidRPr="00E21554" w:rsidRDefault="003E7CCD" w:rsidP="00602C11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spacing w:val="-7"/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среда обитания человека;</w:t>
            </w:r>
          </w:p>
          <w:p w:rsidR="003E7CCD" w:rsidRPr="00E21554" w:rsidRDefault="003E7CCD" w:rsidP="00602C11">
            <w:pPr>
              <w:numPr>
                <w:ilvl w:val="0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E21554">
              <w:rPr>
                <w:spacing w:val="-7"/>
                <w:sz w:val="24"/>
                <w:szCs w:val="24"/>
              </w:rPr>
              <w:t>физические</w:t>
            </w:r>
            <w:r w:rsidRPr="00E21554">
              <w:rPr>
                <w:sz w:val="24"/>
                <w:szCs w:val="24"/>
              </w:rPr>
              <w:t xml:space="preserve"> и юридические лица;</w:t>
            </w:r>
          </w:p>
          <w:p w:rsidR="003E7CCD" w:rsidRPr="00E21554" w:rsidRDefault="003E7CCD" w:rsidP="006B1B45">
            <w:pPr>
              <w:numPr>
                <w:ilvl w:val="0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совокупность средств и технологий, направленных на обеспечение санитарно-эпидемиологического благополучия населения, сохранение и улучшение его здоровья, в том числе надзора в сфере защиты прав потребителей;</w:t>
            </w:r>
          </w:p>
          <w:p w:rsidR="003E7CCD" w:rsidRPr="00E21554" w:rsidRDefault="003E7CCD" w:rsidP="006B1B45">
            <w:pPr>
              <w:numPr>
                <w:ilvl w:val="0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области законодательства в сфере </w:t>
            </w:r>
            <w:r w:rsidRPr="00E21554">
              <w:rPr>
                <w:sz w:val="24"/>
                <w:szCs w:val="24"/>
              </w:rPr>
              <w:lastRenderedPageBreak/>
              <w:t>обеспечения санитарно-эпидемиологического благополучия населения, технического регулирования, защиты прав потребителей.</w:t>
            </w:r>
          </w:p>
        </w:tc>
      </w:tr>
    </w:tbl>
    <w:p w:rsidR="00995837" w:rsidRPr="00E21554" w:rsidRDefault="00995837" w:rsidP="005C4F92">
      <w:pPr>
        <w:pStyle w:val="a7"/>
        <w:ind w:left="1316"/>
        <w:jc w:val="center"/>
        <w:rPr>
          <w:sz w:val="26"/>
          <w:szCs w:val="26"/>
        </w:rPr>
      </w:pPr>
    </w:p>
    <w:p w:rsidR="00521D20" w:rsidRPr="00E21554" w:rsidRDefault="00521D20" w:rsidP="005C4F92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402775" w:rsidRPr="00E21554" w:rsidRDefault="00402775" w:rsidP="005C4F92">
      <w:pPr>
        <w:tabs>
          <w:tab w:val="left" w:pos="993"/>
        </w:tabs>
        <w:jc w:val="center"/>
        <w:rPr>
          <w:b/>
          <w:sz w:val="28"/>
          <w:szCs w:val="28"/>
        </w:rPr>
      </w:pPr>
      <w:r w:rsidRPr="00E21554">
        <w:rPr>
          <w:b/>
          <w:sz w:val="28"/>
          <w:szCs w:val="28"/>
        </w:rPr>
        <w:t xml:space="preserve">Раздел 3. ОБЩАЯ ХАРАКТЕРИСТИКА ОБРАЗОВАТЕЛЬНЫХ ПРОГРАММ, РЕАЛИЗУЕМЫХ В РАМКАХ НАПРАВЛЕНИЯ ПОДГОТОВКИ (СПЕЦИАЛЬНОСТИ) </w:t>
      </w:r>
      <w:r w:rsidR="0019220D" w:rsidRPr="00E21554">
        <w:rPr>
          <w:b/>
          <w:sz w:val="28"/>
          <w:szCs w:val="28"/>
        </w:rPr>
        <w:t>32.05.01 «Медико-профилактическое дело»</w:t>
      </w:r>
    </w:p>
    <w:p w:rsidR="00402775" w:rsidRPr="00E21554" w:rsidRDefault="00402775" w:rsidP="005C4F92">
      <w:pPr>
        <w:pStyle w:val="Default"/>
        <w:ind w:firstLine="596"/>
        <w:jc w:val="both"/>
        <w:rPr>
          <w:bCs/>
          <w:color w:val="auto"/>
          <w:sz w:val="28"/>
          <w:szCs w:val="28"/>
        </w:rPr>
      </w:pPr>
    </w:p>
    <w:p w:rsidR="0019220D" w:rsidRPr="00E21554" w:rsidRDefault="00402775" w:rsidP="0019220D">
      <w:pPr>
        <w:shd w:val="clear" w:color="auto" w:fill="FFFFFF"/>
        <w:ind w:firstLine="596"/>
        <w:jc w:val="both"/>
        <w:rPr>
          <w:spacing w:val="-7"/>
          <w:sz w:val="28"/>
          <w:szCs w:val="28"/>
        </w:rPr>
      </w:pPr>
      <w:r w:rsidRPr="00E21554">
        <w:rPr>
          <w:sz w:val="28"/>
          <w:szCs w:val="28"/>
        </w:rPr>
        <w:t xml:space="preserve">3.1. </w:t>
      </w:r>
      <w:r w:rsidR="0019220D" w:rsidRPr="00E21554">
        <w:rPr>
          <w:rFonts w:hint="eastAsia"/>
          <w:spacing w:val="-7"/>
          <w:sz w:val="28"/>
          <w:szCs w:val="28"/>
        </w:rPr>
        <w:t>При</w:t>
      </w:r>
      <w:r w:rsidR="0019220D" w:rsidRPr="00E21554">
        <w:rPr>
          <w:spacing w:val="-7"/>
          <w:sz w:val="28"/>
          <w:szCs w:val="28"/>
        </w:rPr>
        <w:t xml:space="preserve"> </w:t>
      </w:r>
      <w:r w:rsidR="0019220D" w:rsidRPr="00E21554">
        <w:rPr>
          <w:rFonts w:hint="eastAsia"/>
          <w:spacing w:val="-7"/>
          <w:sz w:val="28"/>
          <w:szCs w:val="28"/>
        </w:rPr>
        <w:t>разработке</w:t>
      </w:r>
      <w:r w:rsidR="0019220D" w:rsidRPr="00E21554">
        <w:rPr>
          <w:spacing w:val="-7"/>
          <w:sz w:val="28"/>
          <w:szCs w:val="28"/>
        </w:rPr>
        <w:t xml:space="preserve"> </w:t>
      </w:r>
      <w:r w:rsidR="0019220D" w:rsidRPr="00E21554">
        <w:rPr>
          <w:rFonts w:hint="eastAsia"/>
          <w:spacing w:val="-7"/>
          <w:sz w:val="28"/>
          <w:szCs w:val="28"/>
        </w:rPr>
        <w:t>программы</w:t>
      </w:r>
      <w:r w:rsidR="0019220D" w:rsidRPr="00E21554">
        <w:rPr>
          <w:spacing w:val="-7"/>
          <w:sz w:val="28"/>
          <w:szCs w:val="28"/>
        </w:rPr>
        <w:t xml:space="preserve"> </w:t>
      </w:r>
      <w:r w:rsidR="0019220D" w:rsidRPr="00E21554">
        <w:rPr>
          <w:rFonts w:hint="eastAsia"/>
          <w:spacing w:val="-7"/>
          <w:sz w:val="28"/>
          <w:szCs w:val="28"/>
        </w:rPr>
        <w:t>специалитета</w:t>
      </w:r>
      <w:r w:rsidR="0019220D" w:rsidRPr="00E21554">
        <w:rPr>
          <w:spacing w:val="-7"/>
          <w:sz w:val="28"/>
          <w:szCs w:val="28"/>
        </w:rPr>
        <w:t xml:space="preserve"> </w:t>
      </w:r>
      <w:r w:rsidR="0019220D" w:rsidRPr="00E21554">
        <w:rPr>
          <w:rFonts w:hint="eastAsia"/>
          <w:spacing w:val="-7"/>
          <w:sz w:val="28"/>
          <w:szCs w:val="28"/>
        </w:rPr>
        <w:t>Организация</w:t>
      </w:r>
      <w:r w:rsidR="0019220D" w:rsidRPr="00E21554">
        <w:rPr>
          <w:spacing w:val="-7"/>
          <w:sz w:val="28"/>
          <w:szCs w:val="28"/>
        </w:rPr>
        <w:t xml:space="preserve"> </w:t>
      </w:r>
      <w:r w:rsidR="0019220D" w:rsidRPr="00E21554">
        <w:rPr>
          <w:rFonts w:hint="eastAsia"/>
          <w:spacing w:val="-7"/>
          <w:sz w:val="28"/>
          <w:szCs w:val="28"/>
        </w:rPr>
        <w:t>устанавливает</w:t>
      </w:r>
      <w:r w:rsidR="0019220D" w:rsidRPr="00E21554">
        <w:rPr>
          <w:spacing w:val="-7"/>
          <w:sz w:val="28"/>
          <w:szCs w:val="28"/>
        </w:rPr>
        <w:t xml:space="preserve"> </w:t>
      </w:r>
      <w:r w:rsidR="0019220D" w:rsidRPr="00E21554">
        <w:rPr>
          <w:rFonts w:hint="eastAsia"/>
          <w:spacing w:val="-7"/>
          <w:sz w:val="28"/>
          <w:szCs w:val="28"/>
        </w:rPr>
        <w:t>направленность</w:t>
      </w:r>
      <w:r w:rsidR="0019220D" w:rsidRPr="00E21554">
        <w:rPr>
          <w:spacing w:val="-7"/>
          <w:sz w:val="28"/>
          <w:szCs w:val="28"/>
        </w:rPr>
        <w:t xml:space="preserve"> (</w:t>
      </w:r>
      <w:r w:rsidR="0019220D" w:rsidRPr="00E21554">
        <w:rPr>
          <w:rFonts w:hint="eastAsia"/>
          <w:spacing w:val="-7"/>
          <w:sz w:val="28"/>
          <w:szCs w:val="28"/>
        </w:rPr>
        <w:t>профиль</w:t>
      </w:r>
      <w:r w:rsidR="0019220D" w:rsidRPr="00E21554">
        <w:rPr>
          <w:spacing w:val="-7"/>
          <w:sz w:val="28"/>
          <w:szCs w:val="28"/>
        </w:rPr>
        <w:t xml:space="preserve">) </w:t>
      </w:r>
      <w:r w:rsidR="0019220D" w:rsidRPr="00E21554">
        <w:rPr>
          <w:rFonts w:hint="eastAsia"/>
          <w:spacing w:val="-7"/>
          <w:sz w:val="28"/>
          <w:szCs w:val="28"/>
        </w:rPr>
        <w:t>программы</w:t>
      </w:r>
      <w:r w:rsidR="0019220D" w:rsidRPr="00E21554">
        <w:rPr>
          <w:spacing w:val="-7"/>
          <w:sz w:val="28"/>
          <w:szCs w:val="28"/>
        </w:rPr>
        <w:t xml:space="preserve"> </w:t>
      </w:r>
      <w:r w:rsidR="0019220D" w:rsidRPr="00E21554">
        <w:rPr>
          <w:rFonts w:hint="eastAsia"/>
          <w:spacing w:val="-7"/>
          <w:sz w:val="28"/>
          <w:szCs w:val="28"/>
        </w:rPr>
        <w:t>специалитета</w:t>
      </w:r>
      <w:r w:rsidR="0019220D" w:rsidRPr="00E21554">
        <w:rPr>
          <w:spacing w:val="-7"/>
          <w:sz w:val="28"/>
          <w:szCs w:val="28"/>
        </w:rPr>
        <w:t xml:space="preserve">, </w:t>
      </w:r>
      <w:r w:rsidR="0019220D" w:rsidRPr="00E21554">
        <w:rPr>
          <w:rFonts w:hint="eastAsia"/>
          <w:spacing w:val="-7"/>
          <w:sz w:val="28"/>
          <w:szCs w:val="28"/>
        </w:rPr>
        <w:t>которая</w:t>
      </w:r>
      <w:r w:rsidR="0019220D" w:rsidRPr="00E21554">
        <w:rPr>
          <w:spacing w:val="-7"/>
          <w:sz w:val="28"/>
          <w:szCs w:val="28"/>
        </w:rPr>
        <w:t xml:space="preserve"> </w:t>
      </w:r>
      <w:r w:rsidR="0019220D" w:rsidRPr="00E21554">
        <w:rPr>
          <w:rFonts w:hint="eastAsia"/>
          <w:spacing w:val="-7"/>
          <w:sz w:val="28"/>
          <w:szCs w:val="28"/>
        </w:rPr>
        <w:t>соответствует</w:t>
      </w:r>
      <w:r w:rsidR="0019220D" w:rsidRPr="00E21554">
        <w:rPr>
          <w:spacing w:val="-7"/>
          <w:sz w:val="28"/>
          <w:szCs w:val="28"/>
        </w:rPr>
        <w:t xml:space="preserve"> </w:t>
      </w:r>
      <w:r w:rsidR="0019220D" w:rsidRPr="00E21554">
        <w:rPr>
          <w:rFonts w:hint="eastAsia"/>
          <w:spacing w:val="-7"/>
          <w:sz w:val="28"/>
          <w:szCs w:val="28"/>
        </w:rPr>
        <w:t>специальности</w:t>
      </w:r>
      <w:r w:rsidR="0019220D" w:rsidRPr="00E21554">
        <w:rPr>
          <w:spacing w:val="-7"/>
          <w:sz w:val="28"/>
          <w:szCs w:val="28"/>
        </w:rPr>
        <w:t xml:space="preserve"> </w:t>
      </w:r>
      <w:r w:rsidR="0019220D" w:rsidRPr="00E21554">
        <w:rPr>
          <w:rFonts w:hint="eastAsia"/>
          <w:spacing w:val="-7"/>
          <w:sz w:val="28"/>
          <w:szCs w:val="28"/>
        </w:rPr>
        <w:t>в</w:t>
      </w:r>
      <w:r w:rsidR="0019220D" w:rsidRPr="00E21554">
        <w:rPr>
          <w:spacing w:val="-7"/>
          <w:sz w:val="28"/>
          <w:szCs w:val="28"/>
        </w:rPr>
        <w:t xml:space="preserve"> </w:t>
      </w:r>
      <w:r w:rsidR="0019220D" w:rsidRPr="00E21554">
        <w:rPr>
          <w:rFonts w:hint="eastAsia"/>
          <w:spacing w:val="-7"/>
          <w:sz w:val="28"/>
          <w:szCs w:val="28"/>
        </w:rPr>
        <w:t>целом</w:t>
      </w:r>
      <w:r w:rsidR="0019220D" w:rsidRPr="00E21554">
        <w:rPr>
          <w:spacing w:val="-7"/>
          <w:sz w:val="28"/>
          <w:szCs w:val="28"/>
        </w:rPr>
        <w:t>.</w:t>
      </w:r>
    </w:p>
    <w:p w:rsidR="00C3117E" w:rsidRPr="00E21554" w:rsidRDefault="00410AEB" w:rsidP="00C3117E">
      <w:pPr>
        <w:shd w:val="clear" w:color="auto" w:fill="FFFFFF"/>
        <w:ind w:firstLine="596"/>
        <w:jc w:val="both"/>
        <w:rPr>
          <w:sz w:val="24"/>
          <w:szCs w:val="24"/>
        </w:rPr>
      </w:pPr>
      <w:r w:rsidRPr="00E21554">
        <w:rPr>
          <w:spacing w:val="-7"/>
          <w:sz w:val="28"/>
          <w:szCs w:val="28"/>
        </w:rPr>
        <w:t>3</w:t>
      </w:r>
      <w:r w:rsidR="00402775" w:rsidRPr="00E21554">
        <w:rPr>
          <w:spacing w:val="-7"/>
          <w:sz w:val="28"/>
          <w:szCs w:val="28"/>
        </w:rPr>
        <w:t>.</w:t>
      </w:r>
      <w:r w:rsidRPr="00E21554">
        <w:rPr>
          <w:spacing w:val="-7"/>
          <w:sz w:val="28"/>
          <w:szCs w:val="28"/>
        </w:rPr>
        <w:t>2</w:t>
      </w:r>
      <w:r w:rsidR="00402775" w:rsidRPr="00E21554">
        <w:rPr>
          <w:spacing w:val="-7"/>
          <w:sz w:val="28"/>
          <w:szCs w:val="28"/>
        </w:rPr>
        <w:t xml:space="preserve">. Квалификация, присваиваемая выпускникам образовательных программ: </w:t>
      </w:r>
      <w:r w:rsidR="00C3117E" w:rsidRPr="00E21554">
        <w:rPr>
          <w:spacing w:val="-7"/>
          <w:sz w:val="28"/>
          <w:szCs w:val="28"/>
        </w:rPr>
        <w:t xml:space="preserve">врач по общей гигиене, </w:t>
      </w:r>
      <w:r w:rsidR="002F2752" w:rsidRPr="00E21554">
        <w:rPr>
          <w:spacing w:val="-7"/>
          <w:sz w:val="28"/>
          <w:szCs w:val="28"/>
        </w:rPr>
        <w:t xml:space="preserve">по </w:t>
      </w:r>
      <w:r w:rsidR="00C3117E" w:rsidRPr="00E21554">
        <w:rPr>
          <w:spacing w:val="-7"/>
          <w:sz w:val="28"/>
          <w:szCs w:val="28"/>
        </w:rPr>
        <w:t>эпидемиологии.</w:t>
      </w:r>
    </w:p>
    <w:p w:rsidR="00402775" w:rsidRPr="00E21554" w:rsidRDefault="00410AEB" w:rsidP="005C4F92">
      <w:pPr>
        <w:shd w:val="clear" w:color="auto" w:fill="FFFFFF"/>
        <w:ind w:firstLine="596"/>
        <w:jc w:val="both"/>
        <w:rPr>
          <w:spacing w:val="-7"/>
          <w:sz w:val="28"/>
          <w:szCs w:val="28"/>
        </w:rPr>
      </w:pPr>
      <w:r w:rsidRPr="00E21554">
        <w:rPr>
          <w:spacing w:val="-7"/>
          <w:sz w:val="28"/>
          <w:szCs w:val="28"/>
        </w:rPr>
        <w:t>3</w:t>
      </w:r>
      <w:r w:rsidR="00402775" w:rsidRPr="00E21554">
        <w:rPr>
          <w:spacing w:val="-7"/>
          <w:sz w:val="28"/>
          <w:szCs w:val="28"/>
        </w:rPr>
        <w:t>.</w:t>
      </w:r>
      <w:r w:rsidRPr="00E21554">
        <w:rPr>
          <w:spacing w:val="-7"/>
          <w:sz w:val="28"/>
          <w:szCs w:val="28"/>
        </w:rPr>
        <w:t>3</w:t>
      </w:r>
      <w:r w:rsidR="00402775" w:rsidRPr="00E21554">
        <w:rPr>
          <w:spacing w:val="-7"/>
          <w:sz w:val="28"/>
          <w:szCs w:val="28"/>
        </w:rPr>
        <w:t>. Объем программы</w:t>
      </w:r>
      <w:r w:rsidR="00D52AB3" w:rsidRPr="00E21554">
        <w:rPr>
          <w:spacing w:val="-7"/>
          <w:sz w:val="28"/>
          <w:szCs w:val="28"/>
        </w:rPr>
        <w:t>: 360</w:t>
      </w:r>
      <w:r w:rsidR="00402775" w:rsidRPr="00E21554">
        <w:rPr>
          <w:spacing w:val="-7"/>
          <w:sz w:val="28"/>
          <w:szCs w:val="28"/>
        </w:rPr>
        <w:t xml:space="preserve"> зачетных единиц (далее – </w:t>
      </w:r>
      <w:proofErr w:type="spellStart"/>
      <w:r w:rsidR="00402775" w:rsidRPr="00E21554">
        <w:rPr>
          <w:spacing w:val="-7"/>
          <w:sz w:val="28"/>
          <w:szCs w:val="28"/>
        </w:rPr>
        <w:t>з.е</w:t>
      </w:r>
      <w:proofErr w:type="spellEnd"/>
      <w:r w:rsidR="00402775" w:rsidRPr="00E21554">
        <w:rPr>
          <w:spacing w:val="-7"/>
          <w:sz w:val="28"/>
          <w:szCs w:val="28"/>
        </w:rPr>
        <w:t>.).</w:t>
      </w:r>
    </w:p>
    <w:p w:rsidR="00D52AB3" w:rsidRPr="00E21554" w:rsidRDefault="00410AEB" w:rsidP="005C4F92">
      <w:pPr>
        <w:shd w:val="clear" w:color="auto" w:fill="FFFFFF"/>
        <w:ind w:firstLine="596"/>
        <w:jc w:val="both"/>
        <w:rPr>
          <w:spacing w:val="-7"/>
          <w:sz w:val="28"/>
          <w:szCs w:val="28"/>
        </w:rPr>
      </w:pPr>
      <w:r w:rsidRPr="00E21554">
        <w:rPr>
          <w:sz w:val="28"/>
          <w:szCs w:val="28"/>
        </w:rPr>
        <w:t>3</w:t>
      </w:r>
      <w:r w:rsidR="00402775" w:rsidRPr="00E21554">
        <w:rPr>
          <w:sz w:val="28"/>
          <w:szCs w:val="28"/>
        </w:rPr>
        <w:t>.</w:t>
      </w:r>
      <w:r w:rsidRPr="00E21554">
        <w:rPr>
          <w:sz w:val="28"/>
          <w:szCs w:val="28"/>
        </w:rPr>
        <w:t>4</w:t>
      </w:r>
      <w:r w:rsidR="00402775" w:rsidRPr="00E21554">
        <w:rPr>
          <w:sz w:val="28"/>
          <w:szCs w:val="28"/>
        </w:rPr>
        <w:t>. Формы обучения</w:t>
      </w:r>
      <w:r w:rsidR="00402775" w:rsidRPr="00E21554">
        <w:rPr>
          <w:spacing w:val="-7"/>
          <w:sz w:val="28"/>
          <w:szCs w:val="28"/>
        </w:rPr>
        <w:t xml:space="preserve">: </w:t>
      </w:r>
      <w:proofErr w:type="gramStart"/>
      <w:r w:rsidR="00D52AB3" w:rsidRPr="00E21554">
        <w:rPr>
          <w:spacing w:val="-7"/>
          <w:sz w:val="28"/>
          <w:szCs w:val="28"/>
        </w:rPr>
        <w:t>очная</w:t>
      </w:r>
      <w:proofErr w:type="gramEnd"/>
      <w:r w:rsidR="00D52AB3" w:rsidRPr="00E21554">
        <w:rPr>
          <w:spacing w:val="-7"/>
          <w:sz w:val="28"/>
          <w:szCs w:val="28"/>
        </w:rPr>
        <w:t xml:space="preserve"> </w:t>
      </w:r>
    </w:p>
    <w:p w:rsidR="00402775" w:rsidRPr="00E21554" w:rsidRDefault="00410AEB" w:rsidP="005C4F92">
      <w:pPr>
        <w:shd w:val="clear" w:color="auto" w:fill="FFFFFF"/>
        <w:ind w:firstLine="596"/>
        <w:jc w:val="both"/>
        <w:rPr>
          <w:spacing w:val="-7"/>
          <w:sz w:val="28"/>
          <w:szCs w:val="28"/>
        </w:rPr>
      </w:pPr>
      <w:r w:rsidRPr="00E21554">
        <w:rPr>
          <w:spacing w:val="-7"/>
          <w:sz w:val="28"/>
          <w:szCs w:val="28"/>
        </w:rPr>
        <w:t>3</w:t>
      </w:r>
      <w:r w:rsidR="00402775" w:rsidRPr="00E21554">
        <w:rPr>
          <w:spacing w:val="-7"/>
          <w:sz w:val="28"/>
          <w:szCs w:val="28"/>
        </w:rPr>
        <w:t>.</w:t>
      </w:r>
      <w:r w:rsidRPr="00E21554">
        <w:rPr>
          <w:spacing w:val="-7"/>
          <w:sz w:val="28"/>
          <w:szCs w:val="28"/>
        </w:rPr>
        <w:t>5</w:t>
      </w:r>
      <w:r w:rsidR="00402775" w:rsidRPr="00E21554">
        <w:rPr>
          <w:spacing w:val="-7"/>
          <w:sz w:val="28"/>
          <w:szCs w:val="28"/>
        </w:rPr>
        <w:t>. Срок получения образования</w:t>
      </w:r>
      <w:r w:rsidR="00D52AB3" w:rsidRPr="00E21554">
        <w:rPr>
          <w:spacing w:val="-7"/>
          <w:sz w:val="28"/>
          <w:szCs w:val="28"/>
        </w:rPr>
        <w:t xml:space="preserve"> </w:t>
      </w:r>
      <w:r w:rsidR="00402775" w:rsidRPr="00E21554">
        <w:rPr>
          <w:spacing w:val="-7"/>
          <w:sz w:val="28"/>
          <w:szCs w:val="28"/>
        </w:rPr>
        <w:t xml:space="preserve">при очной форме обучения </w:t>
      </w:r>
      <w:r w:rsidR="00D52AB3" w:rsidRPr="00E21554">
        <w:rPr>
          <w:spacing w:val="-7"/>
          <w:sz w:val="28"/>
          <w:szCs w:val="28"/>
        </w:rPr>
        <w:t>6</w:t>
      </w:r>
      <w:r w:rsidR="00394651" w:rsidRPr="00E21554">
        <w:rPr>
          <w:spacing w:val="-7"/>
          <w:sz w:val="28"/>
          <w:szCs w:val="28"/>
        </w:rPr>
        <w:t xml:space="preserve"> лет.</w:t>
      </w:r>
    </w:p>
    <w:p w:rsidR="005D73CA" w:rsidRPr="00E21554" w:rsidRDefault="005D73CA" w:rsidP="005C4F92">
      <w:pPr>
        <w:rPr>
          <w:i/>
          <w:sz w:val="26"/>
          <w:szCs w:val="26"/>
        </w:rPr>
      </w:pPr>
    </w:p>
    <w:p w:rsidR="004C3048" w:rsidRPr="00E21554" w:rsidRDefault="00A82AC8" w:rsidP="005C4F9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21554">
        <w:rPr>
          <w:b/>
          <w:bCs/>
          <w:color w:val="auto"/>
          <w:sz w:val="28"/>
          <w:szCs w:val="28"/>
        </w:rPr>
        <w:t xml:space="preserve">Раздел </w:t>
      </w:r>
      <w:r w:rsidR="00B44124" w:rsidRPr="00E21554">
        <w:rPr>
          <w:b/>
          <w:bCs/>
          <w:color w:val="auto"/>
          <w:sz w:val="28"/>
          <w:szCs w:val="28"/>
        </w:rPr>
        <w:t>4</w:t>
      </w:r>
      <w:r w:rsidRPr="00E21554">
        <w:rPr>
          <w:b/>
          <w:bCs/>
          <w:color w:val="auto"/>
          <w:sz w:val="28"/>
          <w:szCs w:val="28"/>
        </w:rPr>
        <w:t xml:space="preserve">. </w:t>
      </w:r>
      <w:r w:rsidR="00C929A3" w:rsidRPr="00E21554">
        <w:rPr>
          <w:b/>
          <w:bCs/>
          <w:color w:val="auto"/>
          <w:sz w:val="28"/>
          <w:szCs w:val="28"/>
        </w:rPr>
        <w:t>ПЛАНИРУЕМЫЕ РЕЗУЛЬТАТЫ ОСВОЕНИЯ ОБРАЗОВАТЕЛЬНОЙ ПРОГРАММЫ</w:t>
      </w:r>
    </w:p>
    <w:p w:rsidR="00EC42BE" w:rsidRPr="00E21554" w:rsidRDefault="00EC42BE" w:rsidP="005C4F92">
      <w:pPr>
        <w:jc w:val="both"/>
        <w:rPr>
          <w:b/>
          <w:iCs/>
          <w:sz w:val="28"/>
          <w:szCs w:val="28"/>
        </w:rPr>
      </w:pPr>
    </w:p>
    <w:p w:rsidR="00C929A3" w:rsidRPr="00E21554" w:rsidRDefault="00EC42BE" w:rsidP="005C4F92">
      <w:pPr>
        <w:ind w:firstLine="567"/>
        <w:jc w:val="both"/>
        <w:rPr>
          <w:iCs/>
          <w:sz w:val="28"/>
          <w:szCs w:val="28"/>
        </w:rPr>
      </w:pPr>
      <w:r w:rsidRPr="00E21554">
        <w:rPr>
          <w:iCs/>
          <w:sz w:val="28"/>
          <w:szCs w:val="28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</w:t>
      </w:r>
      <w:r w:rsidR="000A2A8C" w:rsidRPr="00E21554">
        <w:rPr>
          <w:iCs/>
          <w:sz w:val="28"/>
          <w:szCs w:val="28"/>
        </w:rPr>
        <w:t xml:space="preserve">обязательной </w:t>
      </w:r>
      <w:r w:rsidRPr="00E21554">
        <w:rPr>
          <w:iCs/>
          <w:sz w:val="28"/>
          <w:szCs w:val="28"/>
        </w:rPr>
        <w:t>части</w:t>
      </w:r>
      <w:r w:rsidR="00A82E9D" w:rsidRPr="00E21554">
        <w:rPr>
          <w:iCs/>
          <w:sz w:val="28"/>
          <w:szCs w:val="28"/>
        </w:rPr>
        <w:t>.</w:t>
      </w:r>
    </w:p>
    <w:p w:rsidR="000C0108" w:rsidRPr="00E21554" w:rsidRDefault="00CB0F18" w:rsidP="005C4F92">
      <w:pPr>
        <w:ind w:firstLine="567"/>
        <w:jc w:val="both"/>
        <w:rPr>
          <w:iCs/>
          <w:sz w:val="28"/>
          <w:szCs w:val="28"/>
        </w:rPr>
      </w:pPr>
      <w:r w:rsidRPr="00E21554">
        <w:rPr>
          <w:iCs/>
          <w:sz w:val="28"/>
          <w:szCs w:val="28"/>
        </w:rPr>
        <w:t>4.1.</w:t>
      </w:r>
      <w:r w:rsidR="00EC42BE" w:rsidRPr="00E21554">
        <w:rPr>
          <w:iCs/>
          <w:sz w:val="28"/>
          <w:szCs w:val="28"/>
        </w:rPr>
        <w:t>1.</w:t>
      </w:r>
      <w:r w:rsidRPr="00E21554">
        <w:rPr>
          <w:iCs/>
          <w:sz w:val="28"/>
          <w:szCs w:val="28"/>
        </w:rPr>
        <w:t xml:space="preserve"> </w:t>
      </w:r>
      <w:r w:rsidR="000C0108" w:rsidRPr="00E21554">
        <w:rPr>
          <w:iCs/>
          <w:sz w:val="28"/>
          <w:szCs w:val="28"/>
        </w:rPr>
        <w:t xml:space="preserve">Универсальные компетенции выпускников и индикаторы их достижения </w:t>
      </w:r>
    </w:p>
    <w:p w:rsidR="00EC42BE" w:rsidRPr="00E21554" w:rsidRDefault="00EC42BE" w:rsidP="005C4F92">
      <w:pPr>
        <w:jc w:val="both"/>
        <w:rPr>
          <w:iCs/>
          <w:sz w:val="28"/>
          <w:szCs w:val="28"/>
        </w:rPr>
      </w:pPr>
    </w:p>
    <w:p w:rsidR="00940C5E" w:rsidRPr="00E21554" w:rsidRDefault="00940C5E" w:rsidP="005C4F92">
      <w:pPr>
        <w:jc w:val="right"/>
        <w:rPr>
          <w:iCs/>
          <w:sz w:val="28"/>
          <w:szCs w:val="28"/>
        </w:rPr>
      </w:pPr>
      <w:r w:rsidRPr="00E21554">
        <w:rPr>
          <w:iCs/>
          <w:sz w:val="28"/>
          <w:szCs w:val="28"/>
        </w:rPr>
        <w:t>Таблица 4.1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5386"/>
      </w:tblGrid>
      <w:tr w:rsidR="00FB3831" w:rsidRPr="00E21554" w:rsidTr="00C80A77">
        <w:tc>
          <w:tcPr>
            <w:tcW w:w="2093" w:type="dxa"/>
          </w:tcPr>
          <w:p w:rsidR="00363F58" w:rsidRPr="00E21554" w:rsidRDefault="00363F58" w:rsidP="00C80A77">
            <w:pPr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>Категория (группа) универсальных компетенций</w:t>
            </w:r>
          </w:p>
        </w:tc>
        <w:tc>
          <w:tcPr>
            <w:tcW w:w="2835" w:type="dxa"/>
          </w:tcPr>
          <w:p w:rsidR="00363F58" w:rsidRPr="00E21554" w:rsidRDefault="00363F58" w:rsidP="00C80A77">
            <w:pPr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 xml:space="preserve">Код и наименование универсальной компетенции </w:t>
            </w:r>
          </w:p>
        </w:tc>
        <w:tc>
          <w:tcPr>
            <w:tcW w:w="5386" w:type="dxa"/>
          </w:tcPr>
          <w:p w:rsidR="00363F58" w:rsidRPr="00E21554" w:rsidRDefault="00363F58" w:rsidP="00C80A77">
            <w:pPr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 xml:space="preserve">Код и наименование индикатора достижения универсальной компетенции </w:t>
            </w:r>
          </w:p>
        </w:tc>
      </w:tr>
      <w:tr w:rsidR="00FB3831" w:rsidRPr="00E21554" w:rsidTr="00C80A77">
        <w:tc>
          <w:tcPr>
            <w:tcW w:w="2093" w:type="dxa"/>
            <w:vAlign w:val="center"/>
          </w:tcPr>
          <w:p w:rsidR="00363F58" w:rsidRPr="00E21554" w:rsidRDefault="00363F58" w:rsidP="00C80A77">
            <w:pPr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2835" w:type="dxa"/>
          </w:tcPr>
          <w:p w:rsidR="00363F58" w:rsidRPr="00E21554" w:rsidRDefault="00363F58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6" w:type="dxa"/>
          </w:tcPr>
          <w:p w:rsidR="00191466" w:rsidRPr="00E21554" w:rsidRDefault="00191466" w:rsidP="00191466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УК-1</w:t>
            </w:r>
            <w:r w:rsidR="00425C88" w:rsidRPr="00E21554">
              <w:rPr>
                <w:color w:val="auto"/>
              </w:rPr>
              <w:t>.1.</w:t>
            </w:r>
            <w:r w:rsidRPr="00E21554">
              <w:rPr>
                <w:color w:val="auto"/>
              </w:rPr>
              <w:t xml:space="preserve"> </w:t>
            </w:r>
            <w:r w:rsidR="00425C88" w:rsidRPr="00E21554">
              <w:rPr>
                <w:color w:val="auto"/>
              </w:rPr>
              <w:t xml:space="preserve">Умеет </w:t>
            </w:r>
            <w:r w:rsidRPr="00E21554">
              <w:rPr>
                <w:color w:val="auto"/>
              </w:rPr>
              <w:t>осуществлять поиск и интерпретировать информацию по профессиональным научным проблемам</w:t>
            </w:r>
          </w:p>
          <w:p w:rsidR="00191466" w:rsidRPr="00E21554" w:rsidRDefault="00191466" w:rsidP="00191466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УК-1</w:t>
            </w:r>
            <w:r w:rsidR="00425C88" w:rsidRPr="00E21554">
              <w:rPr>
                <w:color w:val="auto"/>
              </w:rPr>
              <w:t>.2.</w:t>
            </w:r>
            <w:r w:rsidRPr="00E21554">
              <w:rPr>
                <w:color w:val="auto"/>
              </w:rPr>
              <w:t xml:space="preserve"> Умеет идентифицировать проблемные ситуации</w:t>
            </w:r>
          </w:p>
          <w:p w:rsidR="00191466" w:rsidRPr="00E21554" w:rsidRDefault="00191466" w:rsidP="00191466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УК-1</w:t>
            </w:r>
            <w:r w:rsidR="00425C88" w:rsidRPr="00E21554">
              <w:rPr>
                <w:color w:val="auto"/>
              </w:rPr>
              <w:t xml:space="preserve">.3. </w:t>
            </w:r>
            <w:r w:rsidRPr="00E21554">
              <w:rPr>
                <w:color w:val="auto"/>
              </w:rPr>
              <w:t>Умеет выдвигать версии решения проблемы, формулировать гипотезу, предполагать конечный результат</w:t>
            </w:r>
          </w:p>
          <w:p w:rsidR="00191466" w:rsidRPr="00E21554" w:rsidRDefault="00191466" w:rsidP="00191466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УК-1</w:t>
            </w:r>
            <w:r w:rsidR="00425C88" w:rsidRPr="00E21554">
              <w:rPr>
                <w:color w:val="auto"/>
              </w:rPr>
              <w:t>.4.</w:t>
            </w:r>
            <w:r w:rsidRPr="00E21554">
              <w:rPr>
                <w:color w:val="auto"/>
              </w:rPr>
              <w:t xml:space="preserve"> Умеет обосновывать целевые ориентиры, демонстрировать оценочные суждения в решении проблемных ситуаций</w:t>
            </w:r>
          </w:p>
          <w:p w:rsidR="00363F58" w:rsidRPr="00E21554" w:rsidRDefault="00191466" w:rsidP="00191466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lastRenderedPageBreak/>
              <w:t>УК-1</w:t>
            </w:r>
            <w:r w:rsidR="00425C88" w:rsidRPr="00E21554">
              <w:rPr>
                <w:color w:val="auto"/>
              </w:rPr>
              <w:t>.5.</w:t>
            </w:r>
            <w:r w:rsidRPr="00E21554">
              <w:rPr>
                <w:color w:val="auto"/>
              </w:rPr>
              <w:t xml:space="preserve"> Умеет применять системный подход для решения задач в профессиональной области</w:t>
            </w:r>
          </w:p>
        </w:tc>
      </w:tr>
      <w:tr w:rsidR="00FB3831" w:rsidRPr="00E21554" w:rsidTr="00C80A77">
        <w:tc>
          <w:tcPr>
            <w:tcW w:w="2093" w:type="dxa"/>
            <w:vAlign w:val="center"/>
          </w:tcPr>
          <w:p w:rsidR="00363F58" w:rsidRPr="00E21554" w:rsidRDefault="00363F58" w:rsidP="00C80A77">
            <w:pPr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lastRenderedPageBreak/>
              <w:t>Разработка и реализация проектов</w:t>
            </w:r>
          </w:p>
        </w:tc>
        <w:tc>
          <w:tcPr>
            <w:tcW w:w="2835" w:type="dxa"/>
          </w:tcPr>
          <w:p w:rsidR="00363F58" w:rsidRPr="00E21554" w:rsidRDefault="00363F58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5386" w:type="dxa"/>
          </w:tcPr>
          <w:p w:rsidR="00191466" w:rsidRPr="00E21554" w:rsidRDefault="00425C88" w:rsidP="00191466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УК-2.1.</w:t>
            </w:r>
            <w:r w:rsidR="00191466" w:rsidRPr="00E21554">
              <w:rPr>
                <w:color w:val="auto"/>
              </w:rPr>
              <w:t xml:space="preserve"> Умеет предлагать идеи и разрабатывать  дорожную карту реализации проекта, организовать его профессиональное обсуждение </w:t>
            </w:r>
          </w:p>
          <w:p w:rsidR="00191466" w:rsidRPr="00E21554" w:rsidRDefault="00191466" w:rsidP="00191466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УК-2.</w:t>
            </w:r>
            <w:r w:rsidR="00425C88" w:rsidRPr="00E21554">
              <w:rPr>
                <w:color w:val="auto"/>
              </w:rPr>
              <w:t>2.</w:t>
            </w:r>
            <w:r w:rsidRPr="00E21554">
              <w:rPr>
                <w:color w:val="auto"/>
              </w:rPr>
              <w:t xml:space="preserve"> Умеет определять требования к результатам реализации проекта на протяжении жизненного цикла проекта, обосновывать практическую и теоретическую значимость полученных результатов.</w:t>
            </w:r>
          </w:p>
          <w:p w:rsidR="00191466" w:rsidRPr="00E21554" w:rsidRDefault="00191466" w:rsidP="001914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1554">
              <w:rPr>
                <w:rFonts w:eastAsia="Calibri"/>
                <w:sz w:val="24"/>
                <w:szCs w:val="24"/>
                <w:lang w:eastAsia="en-US"/>
              </w:rPr>
              <w:t>УК-2.3</w:t>
            </w:r>
            <w:r w:rsidR="00425C88" w:rsidRPr="00E21554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E21554">
              <w:rPr>
                <w:rFonts w:eastAsia="Calibri"/>
                <w:sz w:val="24"/>
                <w:szCs w:val="24"/>
                <w:lang w:eastAsia="en-US"/>
              </w:rPr>
              <w:t xml:space="preserve"> Умеет применять современные методы и технологии для получения нужного результата в запланированные сроки, с заданным бюджетом и требуемым качеством</w:t>
            </w:r>
          </w:p>
          <w:p w:rsidR="00363F58" w:rsidRPr="00E21554" w:rsidRDefault="00191466" w:rsidP="00425C88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УК-2</w:t>
            </w:r>
            <w:r w:rsidR="00425C88" w:rsidRPr="00E21554">
              <w:rPr>
                <w:color w:val="auto"/>
              </w:rPr>
              <w:t xml:space="preserve">.4. </w:t>
            </w:r>
            <w:r w:rsidRPr="00E21554">
              <w:rPr>
                <w:color w:val="auto"/>
              </w:rPr>
              <w:t>Умеет рассчитывать качественные и количественные показатели проектной работы, проверять анализировать проектную документацию</w:t>
            </w:r>
          </w:p>
        </w:tc>
      </w:tr>
      <w:tr w:rsidR="00FB3831" w:rsidRPr="00E21554" w:rsidTr="00C80A77">
        <w:tc>
          <w:tcPr>
            <w:tcW w:w="2093" w:type="dxa"/>
            <w:vAlign w:val="center"/>
          </w:tcPr>
          <w:p w:rsidR="00363F58" w:rsidRPr="00E21554" w:rsidRDefault="00363F58" w:rsidP="00C80A77">
            <w:pPr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2835" w:type="dxa"/>
          </w:tcPr>
          <w:p w:rsidR="00363F58" w:rsidRPr="00E21554" w:rsidRDefault="00363F58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 xml:space="preserve">УК-3. </w:t>
            </w:r>
            <w:proofErr w:type="gramStart"/>
            <w:r w:rsidRPr="00E21554">
              <w:rPr>
                <w:iCs/>
                <w:sz w:val="24"/>
                <w:szCs w:val="24"/>
              </w:rPr>
              <w:t>Способен</w:t>
            </w:r>
            <w:proofErr w:type="gramEnd"/>
            <w:r w:rsidRPr="00E21554">
              <w:rPr>
                <w:iCs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386" w:type="dxa"/>
          </w:tcPr>
          <w:p w:rsidR="00191466" w:rsidRPr="00E21554" w:rsidRDefault="00191466" w:rsidP="00191466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</w:t>
            </w:r>
            <w:r w:rsidR="00425C88" w:rsidRPr="00E21554">
              <w:rPr>
                <w:color w:val="auto"/>
              </w:rPr>
              <w:t xml:space="preserve">3.1. </w:t>
            </w:r>
            <w:r w:rsidRPr="00E21554">
              <w:rPr>
                <w:color w:val="auto"/>
              </w:rPr>
              <w:t xml:space="preserve">Умеет проявлять лидерство в планировании и осуществлении профессиональной деятельности, в постановке целей, в побуждении других к достижению поставленных целей </w:t>
            </w:r>
          </w:p>
          <w:p w:rsidR="00191466" w:rsidRPr="00E21554" w:rsidRDefault="00191466" w:rsidP="00191466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УК-3.</w:t>
            </w:r>
            <w:r w:rsidR="00425C88" w:rsidRPr="00E21554">
              <w:rPr>
                <w:color w:val="auto"/>
              </w:rPr>
              <w:t>2.</w:t>
            </w:r>
            <w:r w:rsidRPr="00E21554">
              <w:rPr>
                <w:color w:val="auto"/>
              </w:rPr>
              <w:t xml:space="preserve"> Умеет вырабатывать командную стратегию,  формировать команду для выполнения практических задач </w:t>
            </w:r>
          </w:p>
          <w:p w:rsidR="00191466" w:rsidRPr="00E21554" w:rsidRDefault="00191466" w:rsidP="00191466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УК-3.</w:t>
            </w:r>
            <w:r w:rsidR="00425C88" w:rsidRPr="00E21554">
              <w:rPr>
                <w:color w:val="auto"/>
              </w:rPr>
              <w:t xml:space="preserve">3. </w:t>
            </w:r>
            <w:proofErr w:type="gramStart"/>
            <w:r w:rsidRPr="00E21554">
              <w:rPr>
                <w:color w:val="auto"/>
              </w:rPr>
              <w:t>Умеет и распределять задания и добиваться их исполнения реализуя</w:t>
            </w:r>
            <w:proofErr w:type="gramEnd"/>
            <w:r w:rsidRPr="00E21554">
              <w:rPr>
                <w:color w:val="auto"/>
              </w:rPr>
              <w:t xml:space="preserve"> основные функции управления</w:t>
            </w:r>
          </w:p>
          <w:p w:rsidR="00191466" w:rsidRPr="00E21554" w:rsidRDefault="00191466" w:rsidP="00191466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УК-3.</w:t>
            </w:r>
            <w:r w:rsidR="00425C88" w:rsidRPr="00E21554">
              <w:rPr>
                <w:color w:val="auto"/>
              </w:rPr>
              <w:t>4.</w:t>
            </w:r>
            <w:r w:rsidRPr="00E21554">
              <w:rPr>
                <w:color w:val="auto"/>
              </w:rPr>
              <w:t xml:space="preserve"> Умеет формулировать, аргументировать, отстаивать свое мнение и общие решения, нести личную ответственность за результаты</w:t>
            </w:r>
          </w:p>
          <w:p w:rsidR="00B90A56" w:rsidRPr="00E21554" w:rsidRDefault="00191466" w:rsidP="00425C88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УК-3.5</w:t>
            </w:r>
            <w:r w:rsidR="00425C88" w:rsidRPr="00E21554">
              <w:rPr>
                <w:color w:val="auto"/>
              </w:rPr>
              <w:t xml:space="preserve">. </w:t>
            </w:r>
            <w:r w:rsidRPr="00E21554">
              <w:rPr>
                <w:color w:val="auto"/>
              </w:rPr>
              <w:t>Умеет разрешать конфликты на основе согласования позиций и учета интересов</w:t>
            </w:r>
          </w:p>
        </w:tc>
      </w:tr>
      <w:tr w:rsidR="00FB3831" w:rsidRPr="00E21554" w:rsidTr="00C80A77">
        <w:tc>
          <w:tcPr>
            <w:tcW w:w="2093" w:type="dxa"/>
            <w:vAlign w:val="center"/>
          </w:tcPr>
          <w:p w:rsidR="00363F58" w:rsidRPr="00E21554" w:rsidRDefault="00363F58" w:rsidP="00C80A77">
            <w:pPr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>Коммуникация</w:t>
            </w:r>
          </w:p>
        </w:tc>
        <w:tc>
          <w:tcPr>
            <w:tcW w:w="2835" w:type="dxa"/>
          </w:tcPr>
          <w:p w:rsidR="00363F58" w:rsidRPr="00E21554" w:rsidRDefault="00363F58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E21554">
              <w:rPr>
                <w:iCs/>
                <w:sz w:val="24"/>
                <w:szCs w:val="24"/>
              </w:rPr>
              <w:t>м(</w:t>
            </w:r>
            <w:proofErr w:type="spellStart"/>
            <w:proofErr w:type="gramEnd"/>
            <w:r w:rsidRPr="00E21554">
              <w:rPr>
                <w:iCs/>
                <w:sz w:val="24"/>
                <w:szCs w:val="24"/>
              </w:rPr>
              <w:t>ых</w:t>
            </w:r>
            <w:proofErr w:type="spellEnd"/>
            <w:r w:rsidRPr="00E21554">
              <w:rPr>
                <w:iCs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5386" w:type="dxa"/>
          </w:tcPr>
          <w:p w:rsidR="00191466" w:rsidRPr="00DB054A" w:rsidRDefault="00191466" w:rsidP="00425C88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УК-4.1</w:t>
            </w:r>
            <w:r w:rsidR="00425C88" w:rsidRPr="00E21554">
              <w:rPr>
                <w:color w:val="auto"/>
              </w:rPr>
              <w:t>.</w:t>
            </w:r>
            <w:r w:rsidRPr="00E21554">
              <w:rPr>
                <w:color w:val="auto"/>
              </w:rPr>
              <w:t xml:space="preserve">  Умеет выбирать и использовать наиболее эффективные для академического и профессионального взаимодействия вербальные и невербальные средства коммуникации</w:t>
            </w:r>
            <w:r w:rsidR="009B24A7">
              <w:rPr>
                <w:color w:val="auto"/>
              </w:rPr>
              <w:t xml:space="preserve">, </w:t>
            </w:r>
            <w:r w:rsidR="009B24A7" w:rsidRPr="00DB054A">
              <w:rPr>
                <w:color w:val="auto"/>
              </w:rPr>
              <w:t>в том числе на иностранно</w:t>
            </w:r>
            <w:proofErr w:type="gramStart"/>
            <w:r w:rsidR="009B24A7" w:rsidRPr="00DB054A">
              <w:rPr>
                <w:color w:val="auto"/>
              </w:rPr>
              <w:t>м(</w:t>
            </w:r>
            <w:proofErr w:type="spellStart"/>
            <w:proofErr w:type="gramEnd"/>
            <w:r w:rsidR="009B24A7" w:rsidRPr="00DB054A">
              <w:rPr>
                <w:color w:val="auto"/>
              </w:rPr>
              <w:t>ых</w:t>
            </w:r>
            <w:proofErr w:type="spellEnd"/>
            <w:r w:rsidR="009B24A7" w:rsidRPr="00DB054A">
              <w:rPr>
                <w:color w:val="auto"/>
              </w:rPr>
              <w:t>) языке(ах)</w:t>
            </w:r>
          </w:p>
          <w:p w:rsidR="00191466" w:rsidRPr="00E21554" w:rsidRDefault="00191466" w:rsidP="00425C8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1554">
              <w:rPr>
                <w:rFonts w:eastAsia="Calibri"/>
                <w:sz w:val="24"/>
                <w:szCs w:val="24"/>
                <w:lang w:eastAsia="en-US"/>
              </w:rPr>
              <w:t>УК-4.</w:t>
            </w:r>
            <w:r w:rsidR="00425C88" w:rsidRPr="00E21554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E21554">
              <w:rPr>
                <w:rFonts w:eastAsia="Calibri"/>
                <w:sz w:val="24"/>
                <w:szCs w:val="24"/>
                <w:lang w:eastAsia="en-US"/>
              </w:rPr>
              <w:t xml:space="preserve">  Умеет эффективно вести диалог с партнером, высказывать и обосновывать мнения (суждения) и запрашивание мнения партнера с соблюдением </w:t>
            </w:r>
            <w:proofErr w:type="gramStart"/>
            <w:r w:rsidRPr="00E21554">
              <w:rPr>
                <w:rFonts w:eastAsia="Calibri"/>
                <w:sz w:val="24"/>
                <w:szCs w:val="24"/>
                <w:lang w:eastAsia="en-US"/>
              </w:rPr>
              <w:t>общепринятых</w:t>
            </w:r>
            <w:proofErr w:type="gramEnd"/>
            <w:r w:rsidRPr="00E21554">
              <w:rPr>
                <w:rFonts w:eastAsia="Calibri"/>
                <w:sz w:val="24"/>
                <w:szCs w:val="24"/>
                <w:lang w:eastAsia="en-US"/>
              </w:rPr>
              <w:t xml:space="preserve"> нормы общения</w:t>
            </w:r>
          </w:p>
          <w:p w:rsidR="00191466" w:rsidRPr="00E21554" w:rsidRDefault="00191466" w:rsidP="00425C88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УК-4.</w:t>
            </w:r>
            <w:r w:rsidR="00425C88" w:rsidRPr="00E21554">
              <w:rPr>
                <w:color w:val="auto"/>
              </w:rPr>
              <w:t>3.</w:t>
            </w:r>
            <w:r w:rsidRPr="00E21554">
              <w:rPr>
                <w:color w:val="auto"/>
              </w:rPr>
              <w:t xml:space="preserve"> Умеет соблюдать нормы публичной речи, регламент в монологе и дискуссии </w:t>
            </w:r>
          </w:p>
          <w:p w:rsidR="00191466" w:rsidRPr="00DB054A" w:rsidRDefault="00191466" w:rsidP="00425C88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УК-4.</w:t>
            </w:r>
            <w:r w:rsidR="00425C88" w:rsidRPr="00E21554">
              <w:rPr>
                <w:color w:val="auto"/>
              </w:rPr>
              <w:t>4.</w:t>
            </w:r>
            <w:r w:rsidRPr="00E21554">
              <w:rPr>
                <w:color w:val="auto"/>
              </w:rPr>
              <w:t xml:space="preserve"> Умеет письменно излагать требуемую информацию</w:t>
            </w:r>
            <w:r w:rsidR="009B24A7">
              <w:rPr>
                <w:color w:val="auto"/>
              </w:rPr>
              <w:t>,</w:t>
            </w:r>
            <w:r w:rsidR="009B24A7" w:rsidRPr="00DB054A">
              <w:rPr>
                <w:color w:val="auto"/>
              </w:rPr>
              <w:t xml:space="preserve"> в том числе на иностранно</w:t>
            </w:r>
            <w:proofErr w:type="gramStart"/>
            <w:r w:rsidR="009B24A7" w:rsidRPr="00DB054A">
              <w:rPr>
                <w:color w:val="auto"/>
              </w:rPr>
              <w:t>м(</w:t>
            </w:r>
            <w:proofErr w:type="spellStart"/>
            <w:proofErr w:type="gramEnd"/>
            <w:r w:rsidR="009B24A7" w:rsidRPr="00DB054A">
              <w:rPr>
                <w:color w:val="auto"/>
              </w:rPr>
              <w:t>ых</w:t>
            </w:r>
            <w:proofErr w:type="spellEnd"/>
            <w:r w:rsidR="009B24A7" w:rsidRPr="00DB054A">
              <w:rPr>
                <w:color w:val="auto"/>
              </w:rPr>
              <w:t>) языке(ах)</w:t>
            </w:r>
          </w:p>
          <w:p w:rsidR="00191466" w:rsidRPr="00E21554" w:rsidRDefault="00191466" w:rsidP="00191466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УК-4.</w:t>
            </w:r>
            <w:r w:rsidR="00425C88" w:rsidRPr="00E21554">
              <w:rPr>
                <w:color w:val="auto"/>
              </w:rPr>
              <w:t xml:space="preserve">5. </w:t>
            </w:r>
            <w:r w:rsidRPr="00E21554">
              <w:rPr>
                <w:color w:val="auto"/>
              </w:rPr>
              <w:t>Умеет использовать современные информационные и коммуникационные средства и технологии</w:t>
            </w:r>
          </w:p>
          <w:p w:rsidR="00D3375A" w:rsidRDefault="00191466" w:rsidP="00425C88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УК-4.6</w:t>
            </w:r>
            <w:r w:rsidR="00425C88" w:rsidRPr="00E21554">
              <w:rPr>
                <w:color w:val="auto"/>
              </w:rPr>
              <w:t>.</w:t>
            </w:r>
            <w:r w:rsidRPr="00E21554">
              <w:rPr>
                <w:color w:val="auto"/>
              </w:rPr>
              <w:t xml:space="preserve"> Умеет осуществлять коммуникацию на </w:t>
            </w:r>
            <w:r w:rsidRPr="00E21554">
              <w:rPr>
                <w:color w:val="auto"/>
              </w:rPr>
              <w:lastRenderedPageBreak/>
              <w:t>иностранном языке в процессе академического и профессионального взаимодействия</w:t>
            </w:r>
          </w:p>
          <w:p w:rsidR="0001532B" w:rsidRPr="00E21554" w:rsidRDefault="0001532B" w:rsidP="00DB054A">
            <w:pPr>
              <w:pStyle w:val="Default"/>
              <w:jc w:val="both"/>
              <w:rPr>
                <w:color w:val="auto"/>
              </w:rPr>
            </w:pPr>
            <w:r w:rsidRPr="00DB054A">
              <w:rPr>
                <w:color w:val="auto"/>
              </w:rPr>
              <w:t xml:space="preserve">УК-4.7. Умеет осуществлять поиск, анализ, обмен информацией через </w:t>
            </w:r>
            <w:r w:rsidR="00DB054A" w:rsidRPr="005D389D">
              <w:rPr>
                <w:color w:val="auto"/>
              </w:rPr>
              <w:t>международные</w:t>
            </w:r>
            <w:r w:rsidRPr="005D389D">
              <w:rPr>
                <w:color w:val="auto"/>
              </w:rPr>
              <w:t xml:space="preserve"> базы</w:t>
            </w:r>
            <w:r w:rsidRPr="00DB054A">
              <w:rPr>
                <w:color w:val="auto"/>
              </w:rPr>
              <w:t xml:space="preserve"> данных в профессиональной сфере </w:t>
            </w:r>
          </w:p>
        </w:tc>
      </w:tr>
      <w:tr w:rsidR="00FB3831" w:rsidRPr="00E21554" w:rsidTr="00C80A77">
        <w:tc>
          <w:tcPr>
            <w:tcW w:w="2093" w:type="dxa"/>
            <w:vAlign w:val="center"/>
          </w:tcPr>
          <w:p w:rsidR="00363F58" w:rsidRPr="00E21554" w:rsidRDefault="00363F58" w:rsidP="00C80A77">
            <w:pPr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lastRenderedPageBreak/>
              <w:t>Межкультурное взаимодействие</w:t>
            </w:r>
          </w:p>
        </w:tc>
        <w:tc>
          <w:tcPr>
            <w:tcW w:w="2835" w:type="dxa"/>
          </w:tcPr>
          <w:p w:rsidR="00363F58" w:rsidRPr="00E21554" w:rsidRDefault="00363F58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 xml:space="preserve">УК-5. </w:t>
            </w:r>
            <w:proofErr w:type="gramStart"/>
            <w:r w:rsidRPr="00E21554">
              <w:rPr>
                <w:iCs/>
                <w:sz w:val="24"/>
                <w:szCs w:val="24"/>
              </w:rPr>
              <w:t>Способен</w:t>
            </w:r>
            <w:proofErr w:type="gramEnd"/>
            <w:r w:rsidRPr="00E21554">
              <w:rPr>
                <w:iCs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386" w:type="dxa"/>
          </w:tcPr>
          <w:p w:rsidR="00191466" w:rsidRPr="00E21554" w:rsidRDefault="00191466" w:rsidP="00425C88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УК-5.1</w:t>
            </w:r>
            <w:r w:rsidR="00425C88" w:rsidRPr="00E21554">
              <w:rPr>
                <w:color w:val="auto"/>
              </w:rPr>
              <w:t xml:space="preserve">. </w:t>
            </w:r>
            <w:r w:rsidRPr="00E21554">
              <w:rPr>
                <w:color w:val="auto"/>
              </w:rPr>
              <w:t>Умеет изучать и анализировать особенности социального взаимодействия с учетом национальных, культурных и религиозных особенностей.</w:t>
            </w:r>
          </w:p>
          <w:p w:rsidR="00191466" w:rsidRPr="00E21554" w:rsidRDefault="00191466" w:rsidP="00425C8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1554">
              <w:rPr>
                <w:rFonts w:eastAsia="Calibri"/>
                <w:sz w:val="24"/>
                <w:szCs w:val="24"/>
                <w:lang w:eastAsia="en-US"/>
              </w:rPr>
              <w:t>УК-5.2</w:t>
            </w:r>
            <w:r w:rsidR="00425C88" w:rsidRPr="00E2155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E21554">
              <w:rPr>
                <w:rFonts w:eastAsia="Calibri"/>
                <w:sz w:val="24"/>
                <w:szCs w:val="24"/>
                <w:lang w:eastAsia="en-US"/>
              </w:rPr>
              <w:t>Умеет соблюдать этические нормы и права человека</w:t>
            </w:r>
          </w:p>
          <w:p w:rsidR="00363F58" w:rsidRPr="00E21554" w:rsidRDefault="00191466" w:rsidP="00425C8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1554">
              <w:rPr>
                <w:rFonts w:eastAsia="Calibri"/>
                <w:sz w:val="24"/>
                <w:szCs w:val="24"/>
                <w:lang w:eastAsia="en-US"/>
              </w:rPr>
              <w:t>УК-5</w:t>
            </w:r>
            <w:r w:rsidR="00425C88" w:rsidRPr="00E21554">
              <w:rPr>
                <w:rFonts w:eastAsia="Calibri"/>
                <w:sz w:val="24"/>
                <w:szCs w:val="24"/>
                <w:lang w:eastAsia="en-US"/>
              </w:rPr>
              <w:t xml:space="preserve">.3. </w:t>
            </w:r>
            <w:r w:rsidRPr="00E21554">
              <w:rPr>
                <w:rFonts w:eastAsia="Calibri"/>
                <w:sz w:val="24"/>
                <w:szCs w:val="24"/>
                <w:lang w:eastAsia="en-US"/>
              </w:rPr>
              <w:t>Умеет грамотно и доступно излагать профессиональную информацию в процессе межкультурного взаимодействия.</w:t>
            </w:r>
          </w:p>
        </w:tc>
      </w:tr>
      <w:tr w:rsidR="00FB3831" w:rsidRPr="00E21554" w:rsidTr="00C80A77">
        <w:tc>
          <w:tcPr>
            <w:tcW w:w="2093" w:type="dxa"/>
            <w:vMerge w:val="restart"/>
            <w:vAlign w:val="center"/>
          </w:tcPr>
          <w:p w:rsidR="00363F58" w:rsidRPr="00E21554" w:rsidRDefault="00363F58" w:rsidP="00C80A77">
            <w:pPr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>Самоорганизация и саморазвитие (в том числе здоровье</w:t>
            </w:r>
            <w:r w:rsidR="009B2156" w:rsidRPr="00E21554">
              <w:rPr>
                <w:iCs/>
                <w:sz w:val="24"/>
                <w:szCs w:val="24"/>
              </w:rPr>
              <w:t xml:space="preserve"> </w:t>
            </w:r>
            <w:r w:rsidRPr="00E21554">
              <w:rPr>
                <w:iCs/>
                <w:sz w:val="24"/>
                <w:szCs w:val="24"/>
              </w:rPr>
              <w:t>сбережение)</w:t>
            </w:r>
          </w:p>
        </w:tc>
        <w:tc>
          <w:tcPr>
            <w:tcW w:w="2835" w:type="dxa"/>
          </w:tcPr>
          <w:p w:rsidR="00363F58" w:rsidRPr="00E21554" w:rsidRDefault="00363F58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 xml:space="preserve">УК-6. </w:t>
            </w:r>
            <w:proofErr w:type="gramStart"/>
            <w:r w:rsidRPr="00E21554">
              <w:rPr>
                <w:iCs/>
                <w:sz w:val="24"/>
                <w:szCs w:val="24"/>
              </w:rPr>
              <w:t>Способен</w:t>
            </w:r>
            <w:proofErr w:type="gramEnd"/>
            <w:r w:rsidRPr="00E21554">
              <w:rPr>
                <w:iCs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5386" w:type="dxa"/>
          </w:tcPr>
          <w:p w:rsidR="00191466" w:rsidRPr="00E21554" w:rsidRDefault="00191466" w:rsidP="00425C88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УК-6.1</w:t>
            </w:r>
            <w:r w:rsidR="00425C88" w:rsidRPr="00E21554">
              <w:rPr>
                <w:color w:val="auto"/>
              </w:rPr>
              <w:t>.</w:t>
            </w:r>
            <w:r w:rsidRPr="00E21554">
              <w:rPr>
                <w:color w:val="auto"/>
              </w:rPr>
              <w:t xml:space="preserve"> Умеет выбирать наиболее эффективные пути и способы совершенствования собственной профессиональной деятельности на основе самооценки.</w:t>
            </w:r>
          </w:p>
          <w:p w:rsidR="00D84D42" w:rsidRPr="00E21554" w:rsidRDefault="00191466" w:rsidP="00425C8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1554">
              <w:rPr>
                <w:rFonts w:eastAsia="Calibri"/>
                <w:sz w:val="24"/>
                <w:szCs w:val="24"/>
                <w:lang w:eastAsia="en-US"/>
              </w:rPr>
              <w:t>УК-6.</w:t>
            </w:r>
            <w:r w:rsidR="00425C88" w:rsidRPr="00E21554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E21554">
              <w:rPr>
                <w:rFonts w:eastAsia="Calibri"/>
                <w:sz w:val="24"/>
                <w:szCs w:val="24"/>
                <w:lang w:eastAsia="en-US"/>
              </w:rPr>
              <w:t xml:space="preserve"> Умеет определять приоритеты и планировать собственную профессиональную деятельность, контролировать и анализировать ее результаты</w:t>
            </w:r>
          </w:p>
        </w:tc>
      </w:tr>
      <w:tr w:rsidR="00FB3831" w:rsidRPr="00E21554" w:rsidTr="00C80A77">
        <w:tc>
          <w:tcPr>
            <w:tcW w:w="2093" w:type="dxa"/>
            <w:vMerge/>
            <w:vAlign w:val="center"/>
          </w:tcPr>
          <w:p w:rsidR="00363F58" w:rsidRPr="00E21554" w:rsidRDefault="00363F58" w:rsidP="00C80A77">
            <w:pPr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63F58" w:rsidRPr="00E21554" w:rsidRDefault="00363F58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386" w:type="dxa"/>
          </w:tcPr>
          <w:p w:rsidR="00191466" w:rsidRPr="00E21554" w:rsidRDefault="00191466" w:rsidP="00E2370F">
            <w:pPr>
              <w:pStyle w:val="Default"/>
              <w:jc w:val="both"/>
              <w:rPr>
                <w:color w:val="auto"/>
              </w:rPr>
            </w:pPr>
            <w:r w:rsidRPr="00E21554">
              <w:rPr>
                <w:color w:val="auto"/>
              </w:rPr>
              <w:t>УК-7.1</w:t>
            </w:r>
            <w:r w:rsidR="00425C88" w:rsidRPr="00E21554">
              <w:rPr>
                <w:color w:val="auto"/>
              </w:rPr>
              <w:t>.</w:t>
            </w:r>
            <w:r w:rsidRPr="00E21554">
              <w:rPr>
                <w:color w:val="auto"/>
              </w:rPr>
              <w:t xml:space="preserve"> Умеет использовать методы и принципы физической подготовки и воспитания для повышения адаптационных резервов организма, укрепления здоровья</w:t>
            </w:r>
          </w:p>
          <w:p w:rsidR="000A7F3B" w:rsidRPr="00E21554" w:rsidRDefault="00191466" w:rsidP="00E237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1554">
              <w:rPr>
                <w:rFonts w:eastAsia="Calibri"/>
                <w:sz w:val="24"/>
                <w:szCs w:val="24"/>
                <w:lang w:eastAsia="en-US"/>
              </w:rPr>
              <w:t>УК-7</w:t>
            </w:r>
            <w:r w:rsidR="00425C88" w:rsidRPr="00E21554">
              <w:rPr>
                <w:rFonts w:eastAsia="Calibri"/>
                <w:sz w:val="24"/>
                <w:szCs w:val="24"/>
                <w:lang w:eastAsia="en-US"/>
              </w:rPr>
              <w:t>.2.</w:t>
            </w:r>
            <w:r w:rsidRPr="00E21554">
              <w:rPr>
                <w:rFonts w:eastAsia="Calibri"/>
                <w:sz w:val="24"/>
                <w:szCs w:val="24"/>
                <w:lang w:eastAsia="en-US"/>
              </w:rPr>
              <w:t xml:space="preserve"> Владеет алгоритмом восстановления социальной и профессиональной активности с использованием методов физической культуры</w:t>
            </w:r>
          </w:p>
        </w:tc>
      </w:tr>
      <w:tr w:rsidR="00363F58" w:rsidRPr="00E21554" w:rsidTr="00C80A77">
        <w:tc>
          <w:tcPr>
            <w:tcW w:w="2093" w:type="dxa"/>
            <w:vAlign w:val="center"/>
          </w:tcPr>
          <w:p w:rsidR="00363F58" w:rsidRPr="00E21554" w:rsidRDefault="00363F58" w:rsidP="00C80A77">
            <w:pPr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35" w:type="dxa"/>
            <w:vAlign w:val="center"/>
          </w:tcPr>
          <w:p w:rsidR="00363F58" w:rsidRPr="00E21554" w:rsidRDefault="00363F58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 xml:space="preserve">УК-8. </w:t>
            </w:r>
            <w:proofErr w:type="gramStart"/>
            <w:r w:rsidRPr="00E21554">
              <w:rPr>
                <w:iCs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5386" w:type="dxa"/>
          </w:tcPr>
          <w:p w:rsidR="00191466" w:rsidRPr="00E21554" w:rsidRDefault="00191466" w:rsidP="00E2370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1554">
              <w:rPr>
                <w:rFonts w:eastAsia="Calibri"/>
                <w:sz w:val="24"/>
                <w:szCs w:val="24"/>
                <w:lang w:eastAsia="en-US"/>
              </w:rPr>
              <w:t>УК-8.1</w:t>
            </w:r>
            <w:r w:rsidR="00425C88" w:rsidRPr="00E21554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E21554">
              <w:rPr>
                <w:rFonts w:eastAsia="Calibri"/>
                <w:sz w:val="24"/>
                <w:szCs w:val="24"/>
                <w:lang w:eastAsia="en-US"/>
              </w:rPr>
              <w:t xml:space="preserve"> Умеет распознавать и оценивать опасные и чрезвычайные ситуации, определять способы защиты от них, оказывать само- и взаимопомощь в случае проявления опасностей</w:t>
            </w:r>
          </w:p>
          <w:p w:rsidR="00191466" w:rsidRPr="00E21554" w:rsidRDefault="00191466" w:rsidP="00E2370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1554">
              <w:rPr>
                <w:rFonts w:eastAsia="Calibri"/>
                <w:sz w:val="24"/>
                <w:szCs w:val="24"/>
                <w:lang w:eastAsia="en-US"/>
              </w:rPr>
              <w:t>УК-8</w:t>
            </w:r>
            <w:r w:rsidR="00425C88" w:rsidRPr="00E21554">
              <w:rPr>
                <w:rFonts w:eastAsia="Calibri"/>
                <w:sz w:val="24"/>
                <w:szCs w:val="24"/>
                <w:lang w:eastAsia="en-US"/>
              </w:rPr>
              <w:t>.2.</w:t>
            </w:r>
            <w:r w:rsidRPr="00E21554">
              <w:rPr>
                <w:rFonts w:eastAsia="Calibri"/>
                <w:sz w:val="24"/>
                <w:szCs w:val="24"/>
                <w:lang w:eastAsia="en-US"/>
              </w:rPr>
              <w:t xml:space="preserve"> Умеет использовать средства индивидуальной и коллективной защиты и средства оказания первой помощи.</w:t>
            </w:r>
          </w:p>
          <w:p w:rsidR="00191466" w:rsidRPr="00E21554" w:rsidRDefault="00191466" w:rsidP="00E2370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1554">
              <w:rPr>
                <w:rFonts w:eastAsia="Calibri"/>
                <w:sz w:val="24"/>
                <w:szCs w:val="24"/>
                <w:lang w:eastAsia="en-US"/>
              </w:rPr>
              <w:t>УК-8</w:t>
            </w:r>
            <w:r w:rsidR="00425C88" w:rsidRPr="00E21554">
              <w:rPr>
                <w:rFonts w:eastAsia="Calibri"/>
                <w:sz w:val="24"/>
                <w:szCs w:val="24"/>
                <w:lang w:eastAsia="en-US"/>
              </w:rPr>
              <w:t>.3.</w:t>
            </w:r>
            <w:r w:rsidRPr="00E21554">
              <w:rPr>
                <w:rFonts w:eastAsia="Calibri"/>
                <w:sz w:val="24"/>
                <w:szCs w:val="24"/>
                <w:lang w:eastAsia="en-US"/>
              </w:rPr>
              <w:t xml:space="preserve"> Умеет оказывать первую помощь пострадавшим.</w:t>
            </w:r>
          </w:p>
          <w:p w:rsidR="004216C7" w:rsidRPr="00E21554" w:rsidRDefault="00191466" w:rsidP="008B1C7E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1554">
              <w:rPr>
                <w:rFonts w:eastAsia="Calibri"/>
                <w:sz w:val="24"/>
                <w:szCs w:val="24"/>
                <w:lang w:eastAsia="en-US"/>
              </w:rPr>
              <w:t>УК-8</w:t>
            </w:r>
            <w:r w:rsidR="00425C88" w:rsidRPr="00E21554">
              <w:rPr>
                <w:rFonts w:eastAsia="Calibri"/>
                <w:sz w:val="24"/>
                <w:szCs w:val="24"/>
                <w:lang w:eastAsia="en-US"/>
              </w:rPr>
              <w:t>.4.</w:t>
            </w:r>
            <w:r w:rsidRPr="00E2155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B1C7E">
              <w:rPr>
                <w:rFonts w:eastAsia="Calibri"/>
                <w:sz w:val="24"/>
                <w:szCs w:val="24"/>
                <w:lang w:eastAsia="en-US"/>
              </w:rPr>
              <w:t>Умеет с</w:t>
            </w:r>
            <w:r w:rsidRPr="00E21554">
              <w:rPr>
                <w:rFonts w:eastAsia="Calibri"/>
                <w:sz w:val="24"/>
                <w:szCs w:val="24"/>
                <w:lang w:eastAsia="en-US"/>
              </w:rPr>
              <w:t>облюда</w:t>
            </w:r>
            <w:r w:rsidR="008B1C7E">
              <w:rPr>
                <w:rFonts w:eastAsia="Calibri"/>
                <w:sz w:val="24"/>
                <w:szCs w:val="24"/>
                <w:lang w:eastAsia="en-US"/>
              </w:rPr>
              <w:t>ть</w:t>
            </w:r>
            <w:r w:rsidRPr="00E21554">
              <w:rPr>
                <w:rFonts w:eastAsia="Calibri"/>
                <w:sz w:val="24"/>
                <w:szCs w:val="24"/>
                <w:lang w:eastAsia="en-US"/>
              </w:rPr>
              <w:t xml:space="preserve"> правила техники безопасности.</w:t>
            </w:r>
          </w:p>
        </w:tc>
      </w:tr>
    </w:tbl>
    <w:p w:rsidR="00712C92" w:rsidRPr="00E21554" w:rsidRDefault="00712C92" w:rsidP="005C4F92">
      <w:pPr>
        <w:jc w:val="both"/>
        <w:rPr>
          <w:iCs/>
          <w:sz w:val="28"/>
          <w:szCs w:val="28"/>
        </w:rPr>
      </w:pPr>
    </w:p>
    <w:p w:rsidR="000C0108" w:rsidRPr="00E21554" w:rsidRDefault="00CB0F18" w:rsidP="005C4F92">
      <w:pPr>
        <w:jc w:val="both"/>
        <w:rPr>
          <w:iCs/>
          <w:sz w:val="28"/>
          <w:szCs w:val="28"/>
        </w:rPr>
      </w:pPr>
      <w:r w:rsidRPr="00E21554">
        <w:rPr>
          <w:iCs/>
          <w:sz w:val="28"/>
          <w:szCs w:val="28"/>
        </w:rPr>
        <w:t>4.</w:t>
      </w:r>
      <w:r w:rsidR="00EC42BE" w:rsidRPr="00E21554">
        <w:rPr>
          <w:iCs/>
          <w:sz w:val="28"/>
          <w:szCs w:val="28"/>
        </w:rPr>
        <w:t>1.</w:t>
      </w:r>
      <w:r w:rsidRPr="00E21554">
        <w:rPr>
          <w:iCs/>
          <w:sz w:val="28"/>
          <w:szCs w:val="28"/>
        </w:rPr>
        <w:t xml:space="preserve">2. </w:t>
      </w:r>
      <w:r w:rsidR="000C0108" w:rsidRPr="00E21554">
        <w:rPr>
          <w:iCs/>
          <w:sz w:val="28"/>
          <w:szCs w:val="28"/>
        </w:rPr>
        <w:t>Общепрофессиональные компетенции выпускников и индикаторы их достижения</w:t>
      </w:r>
    </w:p>
    <w:p w:rsidR="00940C5E" w:rsidRPr="00E21554" w:rsidRDefault="00940C5E" w:rsidP="005C4F92">
      <w:pPr>
        <w:jc w:val="right"/>
        <w:rPr>
          <w:iCs/>
          <w:sz w:val="28"/>
          <w:szCs w:val="28"/>
        </w:rPr>
      </w:pPr>
      <w:r w:rsidRPr="00E21554">
        <w:rPr>
          <w:iCs/>
          <w:sz w:val="28"/>
          <w:szCs w:val="28"/>
        </w:rPr>
        <w:t>Таблица 4.2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5103"/>
      </w:tblGrid>
      <w:tr w:rsidR="00FB3831" w:rsidRPr="00E21554" w:rsidTr="00C80A77">
        <w:tc>
          <w:tcPr>
            <w:tcW w:w="2235" w:type="dxa"/>
          </w:tcPr>
          <w:p w:rsidR="00363F58" w:rsidRPr="00E21554" w:rsidRDefault="00363F58" w:rsidP="006F0834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Категория (группа) общепрофессиональных компетенций</w:t>
            </w:r>
          </w:p>
        </w:tc>
        <w:tc>
          <w:tcPr>
            <w:tcW w:w="3118" w:type="dxa"/>
          </w:tcPr>
          <w:p w:rsidR="00363F58" w:rsidRPr="00E21554" w:rsidRDefault="00363F58" w:rsidP="00C80A77">
            <w:pPr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5103" w:type="dxa"/>
          </w:tcPr>
          <w:p w:rsidR="00363F58" w:rsidRPr="00E21554" w:rsidRDefault="00363F58" w:rsidP="00C80A77">
            <w:pPr>
              <w:rPr>
                <w:iCs/>
                <w:sz w:val="24"/>
                <w:szCs w:val="24"/>
              </w:rPr>
            </w:pPr>
            <w:r w:rsidRPr="00E21554">
              <w:rPr>
                <w:iCs/>
                <w:sz w:val="24"/>
                <w:szCs w:val="24"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570C19" w:rsidRPr="00E21554" w:rsidTr="00C80A77">
        <w:tc>
          <w:tcPr>
            <w:tcW w:w="2235" w:type="dxa"/>
            <w:vAlign w:val="center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Этические и правовые основы </w:t>
            </w:r>
            <w:r w:rsidRPr="00E21554">
              <w:rPr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3118" w:type="dxa"/>
            <w:vAlign w:val="center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lastRenderedPageBreak/>
              <w:t xml:space="preserve">ОПК-1. </w:t>
            </w:r>
            <w:proofErr w:type="gramStart"/>
            <w:r w:rsidRPr="00E21554">
              <w:rPr>
                <w:sz w:val="24"/>
                <w:szCs w:val="24"/>
              </w:rPr>
              <w:t>Способен</w:t>
            </w:r>
            <w:proofErr w:type="gramEnd"/>
            <w:r w:rsidRPr="00E21554">
              <w:rPr>
                <w:sz w:val="24"/>
                <w:szCs w:val="24"/>
              </w:rPr>
              <w:t xml:space="preserve"> реализовать моральные и </w:t>
            </w:r>
            <w:r w:rsidRPr="00E21554">
              <w:rPr>
                <w:sz w:val="24"/>
                <w:szCs w:val="24"/>
              </w:rPr>
              <w:lastRenderedPageBreak/>
              <w:t xml:space="preserve">правовые нормы, этические и </w:t>
            </w:r>
            <w:proofErr w:type="spellStart"/>
            <w:r w:rsidRPr="00E21554">
              <w:rPr>
                <w:sz w:val="24"/>
                <w:szCs w:val="24"/>
              </w:rPr>
              <w:t>деонтологические</w:t>
            </w:r>
            <w:proofErr w:type="spellEnd"/>
            <w:r w:rsidRPr="00E21554">
              <w:rPr>
                <w:sz w:val="24"/>
                <w:szCs w:val="24"/>
              </w:rPr>
              <w:t xml:space="preserve"> принципы в профессиональной деятельности</w:t>
            </w:r>
          </w:p>
        </w:tc>
        <w:tc>
          <w:tcPr>
            <w:tcW w:w="5103" w:type="dxa"/>
          </w:tcPr>
          <w:p w:rsidR="00570C19" w:rsidRDefault="00570C19" w:rsidP="00B52E03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A45F64">
              <w:rPr>
                <w:rFonts w:eastAsiaTheme="minorHAnsi"/>
                <w:color w:val="auto"/>
              </w:rPr>
              <w:lastRenderedPageBreak/>
              <w:t>ИД-1 ОПК-1</w:t>
            </w:r>
            <w:proofErr w:type="gramStart"/>
            <w:r w:rsidRPr="00A45F64">
              <w:rPr>
                <w:rFonts w:eastAsiaTheme="minorHAnsi"/>
                <w:color w:val="auto"/>
              </w:rPr>
              <w:t xml:space="preserve"> У</w:t>
            </w:r>
            <w:proofErr w:type="gramEnd"/>
            <w:r w:rsidRPr="00A45F64">
              <w:rPr>
                <w:rFonts w:eastAsiaTheme="minorHAnsi"/>
                <w:color w:val="auto"/>
              </w:rPr>
              <w:t>меет соблюдать моральные и правовые основы в</w:t>
            </w:r>
            <w:r w:rsidR="00EE050D" w:rsidRPr="00A45F64">
              <w:rPr>
                <w:rFonts w:eastAsiaTheme="minorHAnsi"/>
                <w:color w:val="auto"/>
              </w:rPr>
              <w:t xml:space="preserve"> профессиональной </w:t>
            </w:r>
            <w:r w:rsidR="00EE050D" w:rsidRPr="00A45F64">
              <w:rPr>
                <w:rFonts w:eastAsiaTheme="minorHAnsi"/>
                <w:color w:val="auto"/>
              </w:rPr>
              <w:lastRenderedPageBreak/>
              <w:t>деятельности.</w:t>
            </w:r>
          </w:p>
          <w:p w:rsidR="00B52E03" w:rsidRPr="00EE050D" w:rsidRDefault="00B52E03" w:rsidP="00EE050D">
            <w:pPr>
              <w:pStyle w:val="Default"/>
              <w:rPr>
                <w:rFonts w:eastAsiaTheme="minorHAnsi"/>
                <w:color w:val="auto"/>
              </w:rPr>
            </w:pPr>
          </w:p>
        </w:tc>
      </w:tr>
      <w:tr w:rsidR="00570C19" w:rsidRPr="00E21554" w:rsidTr="00C80A77">
        <w:tc>
          <w:tcPr>
            <w:tcW w:w="2235" w:type="dxa"/>
            <w:vAlign w:val="center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lastRenderedPageBreak/>
              <w:t>Здоровый образ жизни</w:t>
            </w:r>
          </w:p>
        </w:tc>
        <w:tc>
          <w:tcPr>
            <w:tcW w:w="3118" w:type="dxa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ОПК-2. </w:t>
            </w:r>
            <w:proofErr w:type="gramStart"/>
            <w:r w:rsidRPr="00E21554">
              <w:rPr>
                <w:sz w:val="24"/>
                <w:szCs w:val="24"/>
              </w:rPr>
              <w:t>Способен</w:t>
            </w:r>
            <w:proofErr w:type="gramEnd"/>
            <w:r w:rsidRPr="00E21554">
              <w:rPr>
                <w:sz w:val="24"/>
                <w:szCs w:val="24"/>
              </w:rPr>
              <w:t xml:space="preserve"> распространять знания о здоровом образе жизни, направленные на повышение санитарной культуры и профилактику заболеваний населения</w:t>
            </w:r>
          </w:p>
        </w:tc>
        <w:tc>
          <w:tcPr>
            <w:tcW w:w="5103" w:type="dxa"/>
          </w:tcPr>
          <w:p w:rsidR="00A45F64" w:rsidRDefault="00570C19" w:rsidP="00A45F64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ИД-</w:t>
            </w:r>
            <w:r w:rsidR="00632BA4">
              <w:rPr>
                <w:sz w:val="24"/>
                <w:szCs w:val="24"/>
              </w:rPr>
              <w:t>1</w:t>
            </w:r>
            <w:r w:rsidRPr="00E21554">
              <w:rPr>
                <w:sz w:val="24"/>
                <w:szCs w:val="24"/>
              </w:rPr>
              <w:t xml:space="preserve"> ОПК-2</w:t>
            </w:r>
            <w:proofErr w:type="gramStart"/>
            <w:r w:rsidRPr="00E21554">
              <w:rPr>
                <w:sz w:val="24"/>
                <w:szCs w:val="24"/>
              </w:rPr>
              <w:t xml:space="preserve"> У</w:t>
            </w:r>
            <w:proofErr w:type="gramEnd"/>
            <w:r w:rsidRPr="00E21554">
              <w:rPr>
                <w:sz w:val="24"/>
                <w:szCs w:val="24"/>
              </w:rPr>
              <w:t xml:space="preserve">меет планировать и применять наиболее эффективные методы и средства информирования населения о здоровом образе жизни, повышения его грамотности в  вопросах профилактики </w:t>
            </w:r>
            <w:r w:rsidR="00A45F64">
              <w:rPr>
                <w:sz w:val="24"/>
                <w:szCs w:val="24"/>
              </w:rPr>
              <w:t>заболеваний</w:t>
            </w:r>
            <w:r w:rsidRPr="00E21554">
              <w:rPr>
                <w:sz w:val="24"/>
                <w:szCs w:val="24"/>
              </w:rPr>
              <w:t xml:space="preserve"> </w:t>
            </w:r>
          </w:p>
          <w:p w:rsidR="00570C19" w:rsidRPr="00E21554" w:rsidRDefault="00570C19" w:rsidP="00A45F64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ИД-</w:t>
            </w:r>
            <w:r w:rsidR="00632BA4">
              <w:rPr>
                <w:sz w:val="24"/>
                <w:szCs w:val="24"/>
              </w:rPr>
              <w:t>2</w:t>
            </w:r>
            <w:r w:rsidRPr="00E21554">
              <w:rPr>
                <w:sz w:val="24"/>
                <w:szCs w:val="24"/>
              </w:rPr>
              <w:t xml:space="preserve"> ОПК-2</w:t>
            </w:r>
            <w:proofErr w:type="gramStart"/>
            <w:r w:rsidRPr="00E21554">
              <w:rPr>
                <w:sz w:val="24"/>
                <w:szCs w:val="24"/>
              </w:rPr>
              <w:t xml:space="preserve"> В</w:t>
            </w:r>
            <w:proofErr w:type="gramEnd"/>
            <w:r w:rsidRPr="00E21554">
              <w:rPr>
                <w:sz w:val="24"/>
                <w:szCs w:val="24"/>
              </w:rPr>
              <w:t>ладеет навыками подготовки устного выступления или печатного текста, пропагандирующих здоровый образ жизни, повышающих грамотность населения в вопросах санитарной культуры и профилактики.</w:t>
            </w:r>
          </w:p>
        </w:tc>
      </w:tr>
      <w:tr w:rsidR="00570C19" w:rsidRPr="00E21554" w:rsidTr="00C80A77">
        <w:tc>
          <w:tcPr>
            <w:tcW w:w="2235" w:type="dxa"/>
            <w:vAlign w:val="center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 w:rsidRPr="00E21554">
              <w:rPr>
                <w:sz w:val="24"/>
                <w:szCs w:val="24"/>
              </w:rPr>
              <w:t>Естественно-научные</w:t>
            </w:r>
            <w:proofErr w:type="gramEnd"/>
            <w:r w:rsidRPr="00E21554">
              <w:rPr>
                <w:sz w:val="24"/>
                <w:szCs w:val="24"/>
              </w:rPr>
              <w:t xml:space="preserve"> методы познания</w:t>
            </w:r>
          </w:p>
        </w:tc>
        <w:tc>
          <w:tcPr>
            <w:tcW w:w="3118" w:type="dxa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ОПК-3. </w:t>
            </w:r>
            <w:proofErr w:type="gramStart"/>
            <w:r w:rsidRPr="00E21554">
              <w:rPr>
                <w:sz w:val="24"/>
                <w:szCs w:val="24"/>
              </w:rPr>
              <w:t>Способен</w:t>
            </w:r>
            <w:proofErr w:type="gramEnd"/>
            <w:r w:rsidRPr="00E21554">
              <w:rPr>
                <w:sz w:val="24"/>
                <w:szCs w:val="24"/>
              </w:rPr>
              <w:t xml:space="preserve"> решать профессиональные задачи врача по общей гигиене, эпидемиологии с использованием основных физико-химических, математических и иных естественнонаучных понятий и методов </w:t>
            </w:r>
          </w:p>
        </w:tc>
        <w:tc>
          <w:tcPr>
            <w:tcW w:w="5103" w:type="dxa"/>
          </w:tcPr>
          <w:p w:rsidR="00570C19" w:rsidRPr="00E21554" w:rsidRDefault="00570C19" w:rsidP="005718A8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ИД-1 ОПК-3</w:t>
            </w:r>
            <w:proofErr w:type="gramStart"/>
            <w:r w:rsidRPr="00E21554">
              <w:rPr>
                <w:sz w:val="24"/>
                <w:szCs w:val="24"/>
              </w:rPr>
              <w:t xml:space="preserve"> В</w:t>
            </w:r>
            <w:proofErr w:type="gramEnd"/>
            <w:r w:rsidRPr="00E21554">
              <w:rPr>
                <w:sz w:val="24"/>
                <w:szCs w:val="24"/>
              </w:rPr>
              <w:t>ладеет алгоритмом основных физико-химических, математических и иных естественнонаучных методов исследований при решении профессиональных задач.</w:t>
            </w:r>
          </w:p>
          <w:p w:rsidR="00570C19" w:rsidRPr="00E21554" w:rsidRDefault="00570C19" w:rsidP="005718A8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ИД-2 ОПК-3</w:t>
            </w:r>
            <w:proofErr w:type="gramStart"/>
            <w:r w:rsidRPr="00E21554">
              <w:rPr>
                <w:sz w:val="24"/>
                <w:szCs w:val="24"/>
              </w:rPr>
              <w:t xml:space="preserve"> У</w:t>
            </w:r>
            <w:proofErr w:type="gramEnd"/>
            <w:r w:rsidRPr="00E21554">
              <w:rPr>
                <w:sz w:val="24"/>
                <w:szCs w:val="24"/>
              </w:rPr>
              <w:t>меет интерпретировать результаты физико-химических, математических и иных естественнонаучных исследований при решении профессиональных задач.</w:t>
            </w:r>
          </w:p>
        </w:tc>
      </w:tr>
      <w:tr w:rsidR="00570C19" w:rsidRPr="00E21554" w:rsidTr="00C80A77">
        <w:tc>
          <w:tcPr>
            <w:tcW w:w="2235" w:type="dxa"/>
            <w:vAlign w:val="center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Медицинские технологии, оборудование и специальные средства профилактики</w:t>
            </w:r>
          </w:p>
        </w:tc>
        <w:tc>
          <w:tcPr>
            <w:tcW w:w="3118" w:type="dxa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ОПК-4. </w:t>
            </w:r>
            <w:proofErr w:type="gramStart"/>
            <w:r w:rsidRPr="00E21554">
              <w:rPr>
                <w:sz w:val="24"/>
                <w:szCs w:val="24"/>
              </w:rPr>
              <w:t>Способен применять медицинские технологии, специализированное оборудование и медицинские изделия, дезинфекционные средства, лекарственные препараты, в том числе иммунобиологические, и иные вещества и их комбинации при решении профессиональных задач с позиций доказательной медицины</w:t>
            </w:r>
            <w:proofErr w:type="gramEnd"/>
          </w:p>
        </w:tc>
        <w:tc>
          <w:tcPr>
            <w:tcW w:w="5103" w:type="dxa"/>
          </w:tcPr>
          <w:p w:rsidR="00570C19" w:rsidRPr="00E21554" w:rsidRDefault="00570C19" w:rsidP="005718A8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ИД-1 ОПК-4</w:t>
            </w:r>
            <w:proofErr w:type="gramStart"/>
            <w:r w:rsidRPr="00E21554">
              <w:rPr>
                <w:sz w:val="24"/>
                <w:szCs w:val="24"/>
              </w:rPr>
              <w:t xml:space="preserve"> В</w:t>
            </w:r>
            <w:proofErr w:type="gramEnd"/>
            <w:r w:rsidRPr="00E21554">
              <w:rPr>
                <w:sz w:val="24"/>
                <w:szCs w:val="24"/>
              </w:rPr>
              <w:t xml:space="preserve">ладеет алгоритмом применения и оценки результатов использования медицинских технологий, специализированного оборудования и медицинских изделий при решении профессиональных задач </w:t>
            </w:r>
          </w:p>
          <w:p w:rsidR="00570C19" w:rsidRPr="00E21554" w:rsidRDefault="00570C19" w:rsidP="005718A8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ИД-2 ОПК-4</w:t>
            </w:r>
            <w:proofErr w:type="gramStart"/>
            <w:r w:rsidRPr="00E21554">
              <w:rPr>
                <w:sz w:val="24"/>
                <w:szCs w:val="24"/>
              </w:rPr>
              <w:t xml:space="preserve"> У</w:t>
            </w:r>
            <w:proofErr w:type="gramEnd"/>
            <w:r w:rsidRPr="00E21554">
              <w:rPr>
                <w:sz w:val="24"/>
                <w:szCs w:val="24"/>
              </w:rPr>
              <w:t>меет обосновать выбор и  оценить эффективность дезинфекционных средств, лекарственных препаратов, в том числе иммунобиологических, и иных веществ и их комбинаций при решении профессиональных задач с позиций доказательной медицины</w:t>
            </w:r>
          </w:p>
        </w:tc>
      </w:tr>
      <w:tr w:rsidR="00570C19" w:rsidRPr="00E21554" w:rsidTr="00C80A77">
        <w:tc>
          <w:tcPr>
            <w:tcW w:w="2235" w:type="dxa"/>
            <w:vAlign w:val="center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Этиология и патогенез</w:t>
            </w:r>
          </w:p>
        </w:tc>
        <w:tc>
          <w:tcPr>
            <w:tcW w:w="3118" w:type="dxa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ОПК-5.</w:t>
            </w:r>
            <w:r w:rsidRPr="00E21554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Pr="00E21554">
              <w:rPr>
                <w:sz w:val="24"/>
                <w:szCs w:val="24"/>
              </w:rPr>
              <w:t>Способен</w:t>
            </w:r>
            <w:proofErr w:type="gramEnd"/>
            <w:r w:rsidRPr="00E21554">
              <w:rPr>
                <w:sz w:val="24"/>
                <w:szCs w:val="24"/>
              </w:rPr>
              <w:t xml:space="preserve"> оценивать морфофункциональные, физиологические состояния и патологические</w:t>
            </w:r>
            <w:r w:rsidRPr="00E21554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21554">
              <w:rPr>
                <w:sz w:val="24"/>
                <w:szCs w:val="24"/>
              </w:rPr>
              <w:t>процессы в организме человека для решения профессиональных задач</w:t>
            </w:r>
          </w:p>
        </w:tc>
        <w:tc>
          <w:tcPr>
            <w:tcW w:w="5103" w:type="dxa"/>
          </w:tcPr>
          <w:p w:rsidR="00570C19" w:rsidRPr="00E21554" w:rsidRDefault="00570C19" w:rsidP="005718A8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ИД-1 ОПК-5</w:t>
            </w:r>
            <w:proofErr w:type="gramStart"/>
            <w:r w:rsidRPr="00E21554">
              <w:rPr>
                <w:sz w:val="24"/>
                <w:szCs w:val="24"/>
              </w:rPr>
              <w:t xml:space="preserve"> У</w:t>
            </w:r>
            <w:proofErr w:type="gramEnd"/>
            <w:r w:rsidRPr="00E21554">
              <w:rPr>
                <w:sz w:val="24"/>
                <w:szCs w:val="24"/>
              </w:rPr>
              <w:t>меет определять  и оценивать морфофункциональные, физиологические состояния и патологические процессы организма человека.</w:t>
            </w:r>
          </w:p>
          <w:p w:rsidR="00570C19" w:rsidRPr="00E21554" w:rsidRDefault="00570C19" w:rsidP="005718A8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ИД-2 ОПК-5</w:t>
            </w:r>
            <w:proofErr w:type="gramStart"/>
            <w:r w:rsidRPr="00E21554">
              <w:rPr>
                <w:sz w:val="24"/>
                <w:szCs w:val="24"/>
              </w:rPr>
              <w:t xml:space="preserve"> В</w:t>
            </w:r>
            <w:proofErr w:type="gramEnd"/>
            <w:r w:rsidRPr="00E21554">
              <w:rPr>
                <w:sz w:val="24"/>
                <w:szCs w:val="24"/>
              </w:rPr>
              <w:t>ладеет алгоритмом клинико-лабораторной и функциональной диагностики при решении профессиональных задач.</w:t>
            </w:r>
          </w:p>
          <w:p w:rsidR="00570C19" w:rsidRPr="00E21554" w:rsidRDefault="00570C19" w:rsidP="005718A8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ИД-3 ОПК-5</w:t>
            </w:r>
            <w:proofErr w:type="gramStart"/>
            <w:r w:rsidRPr="00E21554">
              <w:rPr>
                <w:sz w:val="24"/>
                <w:szCs w:val="24"/>
              </w:rPr>
              <w:t xml:space="preserve"> У</w:t>
            </w:r>
            <w:proofErr w:type="gramEnd"/>
            <w:r w:rsidRPr="00E21554">
              <w:rPr>
                <w:sz w:val="24"/>
                <w:szCs w:val="24"/>
              </w:rPr>
              <w:t>меет оценивать результаты клинико-лабораторной и функциональной диагностики при решении профессиональных задач.</w:t>
            </w:r>
          </w:p>
        </w:tc>
      </w:tr>
      <w:tr w:rsidR="00570C19" w:rsidRPr="00E21554" w:rsidTr="00C80A77">
        <w:tc>
          <w:tcPr>
            <w:tcW w:w="2235" w:type="dxa"/>
            <w:vAlign w:val="center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Первая врачебная </w:t>
            </w:r>
            <w:r w:rsidRPr="00E21554">
              <w:rPr>
                <w:sz w:val="24"/>
                <w:szCs w:val="24"/>
              </w:rPr>
              <w:lastRenderedPageBreak/>
              <w:t>помощь</w:t>
            </w:r>
          </w:p>
        </w:tc>
        <w:tc>
          <w:tcPr>
            <w:tcW w:w="3118" w:type="dxa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lastRenderedPageBreak/>
              <w:t xml:space="preserve">ОПК-6. Способен </w:t>
            </w:r>
            <w:r w:rsidRPr="00E21554">
              <w:rPr>
                <w:sz w:val="24"/>
                <w:szCs w:val="24"/>
              </w:rPr>
              <w:lastRenderedPageBreak/>
              <w:t xml:space="preserve">организовать уход за больными и оказать первую врачебную медико-санитарную помощь при неотложных состояниях на </w:t>
            </w:r>
            <w:proofErr w:type="spellStart"/>
            <w:r w:rsidRPr="00E21554">
              <w:rPr>
                <w:sz w:val="24"/>
                <w:szCs w:val="24"/>
              </w:rPr>
              <w:t>догоспитальном</w:t>
            </w:r>
            <w:proofErr w:type="spellEnd"/>
            <w:r w:rsidRPr="00E21554">
              <w:rPr>
                <w:sz w:val="24"/>
                <w:szCs w:val="24"/>
              </w:rPr>
              <w:t xml:space="preserve"> этапе, в условиях чрезвычайных ситуаций, эпидемий, в очагах массового поражения, а также обеспечить организацию работы и принятие профессиональных решений в условиях чрезвычайных ситуаций, эпидемий, в очагах массового поражения</w:t>
            </w:r>
          </w:p>
        </w:tc>
        <w:tc>
          <w:tcPr>
            <w:tcW w:w="5103" w:type="dxa"/>
          </w:tcPr>
          <w:p w:rsidR="00570C19" w:rsidRPr="00E21554" w:rsidRDefault="00570C19" w:rsidP="00570C19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lastRenderedPageBreak/>
              <w:t>ИД-1ПКО-6</w:t>
            </w:r>
            <w:proofErr w:type="gramStart"/>
            <w:r w:rsidRPr="00E21554">
              <w:rPr>
                <w:sz w:val="24"/>
                <w:szCs w:val="24"/>
              </w:rPr>
              <w:t xml:space="preserve"> В</w:t>
            </w:r>
            <w:proofErr w:type="gramEnd"/>
            <w:r w:rsidRPr="00E21554">
              <w:rPr>
                <w:sz w:val="24"/>
                <w:szCs w:val="24"/>
              </w:rPr>
              <w:t xml:space="preserve">ладеет алгоритмом </w:t>
            </w:r>
            <w:r w:rsidRPr="00E21554">
              <w:rPr>
                <w:sz w:val="24"/>
                <w:szCs w:val="24"/>
              </w:rPr>
              <w:lastRenderedPageBreak/>
              <w:t xml:space="preserve">своевременного выявления </w:t>
            </w:r>
            <w:proofErr w:type="spellStart"/>
            <w:r w:rsidRPr="00E21554">
              <w:rPr>
                <w:sz w:val="24"/>
                <w:szCs w:val="24"/>
              </w:rPr>
              <w:t>жизнеопасных</w:t>
            </w:r>
            <w:proofErr w:type="spellEnd"/>
            <w:r w:rsidRPr="00E21554">
              <w:rPr>
                <w:sz w:val="24"/>
                <w:szCs w:val="24"/>
              </w:rPr>
              <w:t xml:space="preserve"> нарушений и умеет  оценивать состояние пациента для принятия решения о необходимости оказания первой врачебной помощи на </w:t>
            </w:r>
            <w:proofErr w:type="spellStart"/>
            <w:r w:rsidRPr="00E21554">
              <w:rPr>
                <w:sz w:val="24"/>
                <w:szCs w:val="24"/>
              </w:rPr>
              <w:t>догоспитальном</w:t>
            </w:r>
            <w:proofErr w:type="spellEnd"/>
            <w:r w:rsidRPr="00E21554">
              <w:rPr>
                <w:sz w:val="24"/>
                <w:szCs w:val="24"/>
              </w:rPr>
              <w:t xml:space="preserve"> этапе </w:t>
            </w:r>
          </w:p>
          <w:p w:rsidR="00570C19" w:rsidRPr="00E21554" w:rsidRDefault="00570C19" w:rsidP="00570C19">
            <w:pPr>
              <w:pStyle w:val="Default"/>
              <w:widowControl w:val="0"/>
              <w:tabs>
                <w:tab w:val="left" w:pos="384"/>
              </w:tabs>
              <w:rPr>
                <w:rFonts w:eastAsiaTheme="minorHAnsi"/>
                <w:color w:val="auto"/>
              </w:rPr>
            </w:pPr>
            <w:r w:rsidRPr="00E21554">
              <w:rPr>
                <w:rFonts w:eastAsiaTheme="minorHAnsi"/>
                <w:color w:val="auto"/>
              </w:rPr>
              <w:t>ИД-2 ОПК-6</w:t>
            </w:r>
            <w:proofErr w:type="gramStart"/>
            <w:r w:rsidRPr="00E21554">
              <w:rPr>
                <w:rFonts w:eastAsiaTheme="minorHAnsi"/>
                <w:color w:val="auto"/>
              </w:rPr>
              <w:t xml:space="preserve">  В</w:t>
            </w:r>
            <w:proofErr w:type="gramEnd"/>
            <w:r w:rsidRPr="00E21554">
              <w:rPr>
                <w:rFonts w:eastAsiaTheme="minorHAnsi"/>
                <w:color w:val="auto"/>
              </w:rPr>
              <w:t xml:space="preserve">ладеет алгоритмом оказания первой врачебной помощи на </w:t>
            </w:r>
            <w:proofErr w:type="spellStart"/>
            <w:r w:rsidRPr="00E21554">
              <w:rPr>
                <w:rFonts w:eastAsiaTheme="minorHAnsi"/>
                <w:color w:val="auto"/>
              </w:rPr>
              <w:t>догоспитальном</w:t>
            </w:r>
            <w:proofErr w:type="spellEnd"/>
            <w:r w:rsidRPr="00E21554">
              <w:rPr>
                <w:rFonts w:eastAsiaTheme="minorHAnsi"/>
                <w:color w:val="auto"/>
              </w:rPr>
              <w:t xml:space="preserve"> этапе при неотложных состояниях, в том числе навыками проведения базовой сердечно-легочной реанимации</w:t>
            </w:r>
          </w:p>
          <w:p w:rsidR="00632BA4" w:rsidRDefault="00570C19" w:rsidP="00632BA4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ИД-3ОПК-</w:t>
            </w:r>
            <w:r w:rsidRPr="00A45F64">
              <w:rPr>
                <w:sz w:val="24"/>
                <w:szCs w:val="24"/>
              </w:rPr>
              <w:t>6</w:t>
            </w:r>
            <w:proofErr w:type="gramStart"/>
            <w:r w:rsidRPr="00A45F64">
              <w:rPr>
                <w:sz w:val="24"/>
                <w:szCs w:val="24"/>
              </w:rPr>
              <w:t xml:space="preserve"> </w:t>
            </w:r>
            <w:r w:rsidR="00632BA4" w:rsidRPr="00A45F64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  <w:r w:rsidR="00632BA4" w:rsidRPr="00A45F64">
              <w:rPr>
                <w:rFonts w:eastAsiaTheme="minorHAnsi"/>
                <w:sz w:val="24"/>
                <w:szCs w:val="24"/>
                <w:lang w:eastAsia="en-US"/>
              </w:rPr>
              <w:t>ладеет алгоритмом оказания первой врачебной помощи пораженным в очагах особо опасных инфекций, при ухудшении радиационной обстановки и стихийных бедствиях (изоляция, экстренная специфическая и неспецифическая профилактика и др.)</w:t>
            </w:r>
          </w:p>
          <w:p w:rsidR="00570C19" w:rsidRPr="00E21554" w:rsidRDefault="00570C19" w:rsidP="00632BA4">
            <w:pPr>
              <w:rPr>
                <w:iCs/>
                <w:color w:val="FF0000"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ИД-4 ОПК-6</w:t>
            </w:r>
            <w:proofErr w:type="gramStart"/>
            <w:r w:rsidRPr="00E21554">
              <w:rPr>
                <w:sz w:val="24"/>
                <w:szCs w:val="24"/>
              </w:rPr>
              <w:t xml:space="preserve"> У</w:t>
            </w:r>
            <w:proofErr w:type="gramEnd"/>
            <w:r w:rsidRPr="00E21554">
              <w:rPr>
                <w:sz w:val="24"/>
                <w:szCs w:val="24"/>
              </w:rPr>
              <w:t xml:space="preserve">меет применять лекарственные препараты и изделия медицинского назначения при оказании медицинской помощи в экстренной форме на </w:t>
            </w:r>
            <w:proofErr w:type="spellStart"/>
            <w:r w:rsidRPr="00E21554">
              <w:rPr>
                <w:sz w:val="24"/>
                <w:szCs w:val="24"/>
              </w:rPr>
              <w:t>догоспитальном</w:t>
            </w:r>
            <w:proofErr w:type="spellEnd"/>
            <w:r w:rsidRPr="00E21554">
              <w:rPr>
                <w:sz w:val="24"/>
                <w:szCs w:val="24"/>
              </w:rPr>
              <w:t xml:space="preserve"> этапе.</w:t>
            </w:r>
          </w:p>
        </w:tc>
      </w:tr>
      <w:tr w:rsidR="00570C19" w:rsidRPr="00E21554" w:rsidTr="00C80A77">
        <w:tc>
          <w:tcPr>
            <w:tcW w:w="2235" w:type="dxa"/>
            <w:vAlign w:val="center"/>
          </w:tcPr>
          <w:p w:rsidR="00570C19" w:rsidRPr="00E21554" w:rsidRDefault="00570C19" w:rsidP="00C80A77">
            <w:pPr>
              <w:rPr>
                <w:sz w:val="24"/>
                <w:szCs w:val="24"/>
              </w:rPr>
            </w:pPr>
            <w:proofErr w:type="spellStart"/>
            <w:r w:rsidRPr="00E21554">
              <w:rPr>
                <w:sz w:val="24"/>
                <w:szCs w:val="24"/>
              </w:rPr>
              <w:lastRenderedPageBreak/>
              <w:t>Биостатистика</w:t>
            </w:r>
            <w:proofErr w:type="spellEnd"/>
          </w:p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в гигиенической и </w:t>
            </w:r>
            <w:r w:rsidRPr="00E21554">
              <w:rPr>
                <w:sz w:val="24"/>
              </w:rPr>
              <w:t>эпидемиологической</w:t>
            </w:r>
            <w:r w:rsidRPr="00E21554">
              <w:rPr>
                <w:sz w:val="24"/>
                <w:szCs w:val="24"/>
              </w:rPr>
              <w:t xml:space="preserve"> диагностике</w:t>
            </w:r>
          </w:p>
        </w:tc>
        <w:tc>
          <w:tcPr>
            <w:tcW w:w="3118" w:type="dxa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ОПК-7. Способен применять современные методики сбора и обработки информации, проводить статистический анализ и интерпретировать результаты, изучать, анализировать, оценивать тенденции, прогнозировать развитие событий и состояние популяционного здоровья населения</w:t>
            </w:r>
          </w:p>
        </w:tc>
        <w:tc>
          <w:tcPr>
            <w:tcW w:w="5103" w:type="dxa"/>
          </w:tcPr>
          <w:p w:rsidR="00570C19" w:rsidRPr="00A45F64" w:rsidRDefault="00570C19" w:rsidP="005718A8">
            <w:pPr>
              <w:rPr>
                <w:rFonts w:eastAsiaTheme="minorHAnsi"/>
                <w:sz w:val="24"/>
                <w:szCs w:val="24"/>
              </w:rPr>
            </w:pPr>
            <w:r w:rsidRPr="00A45F64">
              <w:rPr>
                <w:rFonts w:eastAsiaTheme="minorHAnsi"/>
                <w:sz w:val="24"/>
                <w:szCs w:val="24"/>
              </w:rPr>
              <w:t>ИД-1 ОПК-7</w:t>
            </w:r>
            <w:proofErr w:type="gramStart"/>
            <w:r w:rsidRPr="00A45F64">
              <w:rPr>
                <w:rFonts w:eastAsiaTheme="minorHAnsi"/>
                <w:sz w:val="24"/>
                <w:szCs w:val="24"/>
              </w:rPr>
              <w:t xml:space="preserve"> </w:t>
            </w:r>
            <w:r w:rsidR="004C3EFE" w:rsidRPr="00A45F64">
              <w:rPr>
                <w:sz w:val="24"/>
                <w:szCs w:val="24"/>
              </w:rPr>
              <w:t>У</w:t>
            </w:r>
            <w:proofErr w:type="gramEnd"/>
            <w:r w:rsidR="004C3EFE" w:rsidRPr="00A45F64">
              <w:rPr>
                <w:sz w:val="24"/>
                <w:szCs w:val="24"/>
              </w:rPr>
              <w:t>меет оценивать характеристики состояния здоровья населения и факторов среды обитания и анализировать состояние здоровья населения и факторов среды обитания</w:t>
            </w:r>
          </w:p>
          <w:p w:rsidR="00570C19" w:rsidRPr="00A45F64" w:rsidRDefault="00570C19" w:rsidP="005718A8">
            <w:pPr>
              <w:jc w:val="both"/>
              <w:rPr>
                <w:sz w:val="24"/>
                <w:szCs w:val="24"/>
              </w:rPr>
            </w:pPr>
            <w:r w:rsidRPr="00A45F64">
              <w:rPr>
                <w:sz w:val="24"/>
                <w:szCs w:val="24"/>
              </w:rPr>
              <w:t>И</w:t>
            </w:r>
            <w:r w:rsidR="004C3EFE" w:rsidRPr="00A45F64">
              <w:rPr>
                <w:sz w:val="24"/>
                <w:szCs w:val="24"/>
              </w:rPr>
              <w:t>Д-2ОПК-7</w:t>
            </w:r>
            <w:proofErr w:type="gramStart"/>
            <w:r w:rsidR="004C3EFE" w:rsidRPr="00A45F64">
              <w:rPr>
                <w:sz w:val="24"/>
                <w:szCs w:val="24"/>
              </w:rPr>
              <w:t xml:space="preserve"> У</w:t>
            </w:r>
            <w:proofErr w:type="gramEnd"/>
            <w:r w:rsidR="004C3EFE" w:rsidRPr="00A45F64">
              <w:rPr>
                <w:sz w:val="24"/>
                <w:szCs w:val="24"/>
              </w:rPr>
              <w:t xml:space="preserve">меет обосновать выбор </w:t>
            </w:r>
            <w:r w:rsidRPr="00A45F64">
              <w:rPr>
                <w:sz w:val="24"/>
                <w:szCs w:val="24"/>
              </w:rPr>
              <w:t>метода статистического анализа в зависимости от поставленной профессиональной задачи</w:t>
            </w:r>
          </w:p>
          <w:p w:rsidR="005B6467" w:rsidRPr="00A4236D" w:rsidRDefault="00570C19" w:rsidP="00A4236D">
            <w:pPr>
              <w:rPr>
                <w:sz w:val="24"/>
                <w:szCs w:val="24"/>
                <w:highlight w:val="yellow"/>
              </w:rPr>
            </w:pPr>
            <w:r w:rsidRPr="00A45F64">
              <w:rPr>
                <w:sz w:val="24"/>
                <w:szCs w:val="24"/>
              </w:rPr>
              <w:t>ИД-</w:t>
            </w:r>
            <w:r w:rsidR="00A4236D" w:rsidRPr="00A45F64">
              <w:rPr>
                <w:sz w:val="24"/>
                <w:szCs w:val="24"/>
              </w:rPr>
              <w:t>3</w:t>
            </w:r>
            <w:r w:rsidRPr="00A45F64">
              <w:rPr>
                <w:sz w:val="24"/>
                <w:szCs w:val="24"/>
              </w:rPr>
              <w:t xml:space="preserve"> ОПК-7</w:t>
            </w:r>
            <w:proofErr w:type="gramStart"/>
            <w:r w:rsidRPr="00A45F64">
              <w:rPr>
                <w:sz w:val="24"/>
                <w:szCs w:val="24"/>
              </w:rPr>
              <w:t xml:space="preserve"> </w:t>
            </w:r>
            <w:r w:rsidR="004C3EFE" w:rsidRPr="00A45F64">
              <w:rPr>
                <w:sz w:val="24"/>
                <w:szCs w:val="24"/>
              </w:rPr>
              <w:t>В</w:t>
            </w:r>
            <w:proofErr w:type="gramEnd"/>
            <w:r w:rsidR="004C3EFE" w:rsidRPr="00A45F64">
              <w:rPr>
                <w:sz w:val="24"/>
                <w:szCs w:val="24"/>
              </w:rPr>
              <w:t xml:space="preserve">ладеет навыками статистических расчетов и анализа уровня, динамики, структуры показателей, характеризующих состояние здоровья и факторы среды обитания населения, прогноза изменения этих показателей </w:t>
            </w:r>
          </w:p>
        </w:tc>
      </w:tr>
      <w:tr w:rsidR="00570C19" w:rsidRPr="00E21554" w:rsidTr="00C80A77">
        <w:tc>
          <w:tcPr>
            <w:tcW w:w="2235" w:type="dxa"/>
            <w:vAlign w:val="center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Управление рисками здоровью населения</w:t>
            </w:r>
          </w:p>
        </w:tc>
        <w:tc>
          <w:tcPr>
            <w:tcW w:w="3118" w:type="dxa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ОПК-8. </w:t>
            </w:r>
            <w:proofErr w:type="gramStart"/>
            <w:r w:rsidRPr="00E21554">
              <w:rPr>
                <w:sz w:val="24"/>
                <w:szCs w:val="24"/>
              </w:rPr>
              <w:t>Способен</w:t>
            </w:r>
            <w:proofErr w:type="gramEnd"/>
            <w:r w:rsidRPr="00E21554">
              <w:rPr>
                <w:sz w:val="24"/>
                <w:szCs w:val="24"/>
              </w:rPr>
              <w:t xml:space="preserve"> определять приоритетные проблемы и риски здоровью населения, разрабатывать, обосновывать медико-профилактические мероприятия и принимать управленческие решения, направленные на сохранение популяционного здоровья</w:t>
            </w:r>
          </w:p>
        </w:tc>
        <w:tc>
          <w:tcPr>
            <w:tcW w:w="5103" w:type="dxa"/>
          </w:tcPr>
          <w:p w:rsidR="00A4236D" w:rsidRPr="00A45F64" w:rsidRDefault="00570C19" w:rsidP="00A4236D">
            <w:pPr>
              <w:jc w:val="both"/>
              <w:rPr>
                <w:sz w:val="24"/>
                <w:szCs w:val="24"/>
              </w:rPr>
            </w:pPr>
            <w:r w:rsidRPr="00A45F64">
              <w:rPr>
                <w:sz w:val="24"/>
                <w:szCs w:val="24"/>
              </w:rPr>
              <w:t>ИД-</w:t>
            </w:r>
            <w:r w:rsidR="00A07D92" w:rsidRPr="00A45F64">
              <w:rPr>
                <w:sz w:val="24"/>
                <w:szCs w:val="24"/>
              </w:rPr>
              <w:t>1</w:t>
            </w:r>
            <w:r w:rsidRPr="00A45F64">
              <w:rPr>
                <w:sz w:val="24"/>
                <w:szCs w:val="24"/>
              </w:rPr>
              <w:t>ОПК-8</w:t>
            </w:r>
            <w:proofErr w:type="gramStart"/>
            <w:r w:rsidRPr="00A45F64">
              <w:rPr>
                <w:sz w:val="24"/>
                <w:szCs w:val="24"/>
              </w:rPr>
              <w:t xml:space="preserve"> </w:t>
            </w:r>
            <w:r w:rsidR="00A4236D" w:rsidRPr="00A45F64">
              <w:rPr>
                <w:sz w:val="24"/>
                <w:szCs w:val="24"/>
              </w:rPr>
              <w:t>У</w:t>
            </w:r>
            <w:proofErr w:type="gramEnd"/>
            <w:r w:rsidR="00A4236D" w:rsidRPr="00A45F64">
              <w:rPr>
                <w:sz w:val="24"/>
                <w:szCs w:val="24"/>
              </w:rPr>
              <w:t>меет осуществлять ранжирование факторов среды обитания с точки зрения их медико-социальной значимости для здоровья населения, выделять объекты риска и группы риска, выбирать и обосновывать оптимальные меры для минимизации и устранения риска здоровью</w:t>
            </w:r>
          </w:p>
          <w:p w:rsidR="00570C19" w:rsidRPr="00E21554" w:rsidRDefault="00570C19" w:rsidP="00A4236D">
            <w:pPr>
              <w:jc w:val="both"/>
              <w:rPr>
                <w:sz w:val="24"/>
                <w:szCs w:val="24"/>
              </w:rPr>
            </w:pPr>
          </w:p>
        </w:tc>
      </w:tr>
      <w:tr w:rsidR="00570C19" w:rsidRPr="00E21554" w:rsidTr="00C80A77">
        <w:tc>
          <w:tcPr>
            <w:tcW w:w="2235" w:type="dxa"/>
            <w:vAlign w:val="center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E21554">
              <w:rPr>
                <w:sz w:val="24"/>
                <w:szCs w:val="24"/>
              </w:rPr>
              <w:t>Донозологическая</w:t>
            </w:r>
            <w:proofErr w:type="spellEnd"/>
            <w:r w:rsidRPr="00E21554">
              <w:rPr>
                <w:sz w:val="24"/>
                <w:szCs w:val="24"/>
              </w:rPr>
              <w:t xml:space="preserve"> диагностика</w:t>
            </w:r>
          </w:p>
        </w:tc>
        <w:tc>
          <w:tcPr>
            <w:tcW w:w="3118" w:type="dxa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ОПК-9. </w:t>
            </w:r>
            <w:proofErr w:type="gramStart"/>
            <w:r w:rsidRPr="00E21554">
              <w:rPr>
                <w:sz w:val="24"/>
                <w:szCs w:val="24"/>
              </w:rPr>
              <w:t>Способен</w:t>
            </w:r>
            <w:proofErr w:type="gramEnd"/>
            <w:r w:rsidRPr="00E21554">
              <w:rPr>
                <w:sz w:val="24"/>
                <w:szCs w:val="24"/>
              </w:rPr>
              <w:t xml:space="preserve"> проводить </w:t>
            </w:r>
            <w:proofErr w:type="spellStart"/>
            <w:r w:rsidRPr="00E21554">
              <w:rPr>
                <w:sz w:val="24"/>
                <w:szCs w:val="24"/>
              </w:rPr>
              <w:t>донозологическую</w:t>
            </w:r>
            <w:proofErr w:type="spellEnd"/>
            <w:r w:rsidRPr="00E21554">
              <w:rPr>
                <w:sz w:val="24"/>
                <w:szCs w:val="24"/>
              </w:rPr>
              <w:t xml:space="preserve"> диагностику заболеваний для разработки </w:t>
            </w:r>
            <w:r w:rsidRPr="00E21554">
              <w:rPr>
                <w:sz w:val="24"/>
                <w:szCs w:val="24"/>
              </w:rPr>
              <w:lastRenderedPageBreak/>
              <w:t>профилактических мероприятий с целью повышения уровня здоровья и предотвращения заболеваний</w:t>
            </w:r>
          </w:p>
        </w:tc>
        <w:tc>
          <w:tcPr>
            <w:tcW w:w="5103" w:type="dxa"/>
          </w:tcPr>
          <w:p w:rsidR="00570C19" w:rsidRPr="00E21554" w:rsidRDefault="00570C19" w:rsidP="00A07D92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lastRenderedPageBreak/>
              <w:t>ИД-1ОПК-9</w:t>
            </w:r>
            <w:proofErr w:type="gramStart"/>
            <w:r w:rsidRPr="00E21554">
              <w:rPr>
                <w:sz w:val="24"/>
                <w:szCs w:val="24"/>
              </w:rPr>
              <w:t xml:space="preserve"> У</w:t>
            </w:r>
            <w:proofErr w:type="gramEnd"/>
            <w:r w:rsidRPr="00E21554">
              <w:rPr>
                <w:sz w:val="24"/>
                <w:szCs w:val="24"/>
              </w:rPr>
              <w:t xml:space="preserve">меет оперировать современными методами и </w:t>
            </w:r>
            <w:r w:rsidRPr="00A45F64">
              <w:rPr>
                <w:sz w:val="24"/>
                <w:szCs w:val="24"/>
              </w:rPr>
              <w:t xml:space="preserve">понятиями </w:t>
            </w:r>
            <w:proofErr w:type="spellStart"/>
            <w:r w:rsidRPr="00A45F64">
              <w:rPr>
                <w:sz w:val="24"/>
                <w:szCs w:val="24"/>
              </w:rPr>
              <w:t>донозологической</w:t>
            </w:r>
            <w:proofErr w:type="spellEnd"/>
            <w:r w:rsidRPr="00A45F64">
              <w:rPr>
                <w:sz w:val="24"/>
                <w:szCs w:val="24"/>
              </w:rPr>
              <w:t xml:space="preserve"> диагностики</w:t>
            </w:r>
            <w:r w:rsidR="00A07D92" w:rsidRPr="00A45F64">
              <w:rPr>
                <w:sz w:val="24"/>
                <w:szCs w:val="24"/>
              </w:rPr>
              <w:t xml:space="preserve"> и персонифицированной медицины</w:t>
            </w:r>
            <w:r w:rsidR="00A07D92" w:rsidRPr="00A45F64">
              <w:rPr>
                <w:iCs/>
                <w:color w:val="7030A0"/>
                <w:sz w:val="24"/>
                <w:szCs w:val="24"/>
              </w:rPr>
              <w:t xml:space="preserve"> </w:t>
            </w:r>
            <w:r w:rsidR="00A07D92" w:rsidRPr="00A45F64">
              <w:rPr>
                <w:sz w:val="24"/>
                <w:szCs w:val="24"/>
              </w:rPr>
              <w:t>при решении поставленной профессиональной задачи</w:t>
            </w:r>
          </w:p>
        </w:tc>
      </w:tr>
      <w:tr w:rsidR="00570C19" w:rsidRPr="00E21554" w:rsidTr="00C80A77">
        <w:tc>
          <w:tcPr>
            <w:tcW w:w="2235" w:type="dxa"/>
            <w:vAlign w:val="center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lastRenderedPageBreak/>
              <w:t>Менеджмент качества</w:t>
            </w:r>
          </w:p>
        </w:tc>
        <w:tc>
          <w:tcPr>
            <w:tcW w:w="3118" w:type="dxa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ОПК-10. </w:t>
            </w:r>
            <w:proofErr w:type="gramStart"/>
            <w:r w:rsidRPr="00E21554">
              <w:rPr>
                <w:sz w:val="24"/>
                <w:szCs w:val="24"/>
              </w:rPr>
              <w:t>Способен</w:t>
            </w:r>
            <w:proofErr w:type="gramEnd"/>
            <w:r w:rsidRPr="00E21554">
              <w:rPr>
                <w:sz w:val="24"/>
                <w:szCs w:val="24"/>
              </w:rPr>
              <w:t xml:space="preserve"> реализовать принципы системы менеджмента качества в профессиональной деятельности</w:t>
            </w:r>
          </w:p>
        </w:tc>
        <w:tc>
          <w:tcPr>
            <w:tcW w:w="5103" w:type="dxa"/>
          </w:tcPr>
          <w:p w:rsidR="00570C19" w:rsidRPr="00E21554" w:rsidRDefault="00570C19" w:rsidP="005718A8">
            <w:pPr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ИД-1ОПК-10</w:t>
            </w:r>
            <w:proofErr w:type="gramStart"/>
            <w:r w:rsidRPr="00E21554">
              <w:rPr>
                <w:sz w:val="24"/>
                <w:szCs w:val="24"/>
              </w:rPr>
              <w:t xml:space="preserve"> В</w:t>
            </w:r>
            <w:proofErr w:type="gramEnd"/>
            <w:r w:rsidRPr="00E21554">
              <w:rPr>
                <w:sz w:val="24"/>
                <w:szCs w:val="24"/>
              </w:rPr>
              <w:t>ладеет принципами системы менеджмента качества и маркетинга в профессиональной деятельности</w:t>
            </w:r>
          </w:p>
          <w:p w:rsidR="00570C19" w:rsidRPr="00E21554" w:rsidRDefault="00570C19" w:rsidP="008B1C7E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ИД-2 ОПК-10</w:t>
            </w:r>
            <w:proofErr w:type="gramStart"/>
            <w:r w:rsidRPr="00E21554">
              <w:rPr>
                <w:sz w:val="24"/>
                <w:szCs w:val="24"/>
              </w:rPr>
              <w:t xml:space="preserve"> У</w:t>
            </w:r>
            <w:proofErr w:type="gramEnd"/>
            <w:r w:rsidRPr="00E21554">
              <w:rPr>
                <w:sz w:val="24"/>
                <w:szCs w:val="24"/>
              </w:rPr>
              <w:t>ме</w:t>
            </w:r>
            <w:r w:rsidR="008B1C7E">
              <w:rPr>
                <w:sz w:val="24"/>
                <w:szCs w:val="24"/>
              </w:rPr>
              <w:t>ет</w:t>
            </w:r>
            <w:r w:rsidRPr="00E21554">
              <w:rPr>
                <w:sz w:val="24"/>
                <w:szCs w:val="24"/>
              </w:rPr>
              <w:t xml:space="preserve"> анализировать и критически оценивать качество профессиональной деятельности по заданным показ</w:t>
            </w:r>
            <w:r w:rsidR="001A534B">
              <w:rPr>
                <w:sz w:val="24"/>
                <w:szCs w:val="24"/>
              </w:rPr>
              <w:t>ателям</w:t>
            </w:r>
          </w:p>
        </w:tc>
      </w:tr>
      <w:tr w:rsidR="00570C19" w:rsidRPr="00E21554" w:rsidTr="00C80A77">
        <w:tc>
          <w:tcPr>
            <w:tcW w:w="2235" w:type="dxa"/>
            <w:vAlign w:val="center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Научная и организационная деятельность</w:t>
            </w:r>
          </w:p>
        </w:tc>
        <w:tc>
          <w:tcPr>
            <w:tcW w:w="3118" w:type="dxa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ОПК-11. </w:t>
            </w:r>
            <w:proofErr w:type="gramStart"/>
            <w:r w:rsidRPr="00E21554">
              <w:rPr>
                <w:sz w:val="24"/>
                <w:szCs w:val="24"/>
              </w:rPr>
              <w:t>Способен</w:t>
            </w:r>
            <w:proofErr w:type="gramEnd"/>
            <w:r w:rsidRPr="00E21554">
              <w:rPr>
                <w:sz w:val="24"/>
                <w:szCs w:val="24"/>
              </w:rPr>
              <w:t xml:space="preserve"> подготовить и применять научную, научно-производственную, проектную, организационно-управленческую и нормативную документацию в системе здравоохранения</w:t>
            </w:r>
          </w:p>
        </w:tc>
        <w:tc>
          <w:tcPr>
            <w:tcW w:w="5103" w:type="dxa"/>
          </w:tcPr>
          <w:p w:rsidR="001A534B" w:rsidRPr="00A45F64" w:rsidRDefault="00570C19" w:rsidP="001A53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5F64">
              <w:rPr>
                <w:sz w:val="24"/>
                <w:szCs w:val="24"/>
              </w:rPr>
              <w:t>ИД-1 ОПК-11</w:t>
            </w:r>
            <w:proofErr w:type="gramStart"/>
            <w:r w:rsidRPr="00A45F64">
              <w:rPr>
                <w:sz w:val="24"/>
                <w:szCs w:val="24"/>
              </w:rPr>
              <w:t xml:space="preserve"> </w:t>
            </w:r>
            <w:r w:rsidR="001A534B" w:rsidRPr="00A45F64">
              <w:rPr>
                <w:sz w:val="24"/>
                <w:szCs w:val="24"/>
              </w:rPr>
              <w:t>У</w:t>
            </w:r>
            <w:proofErr w:type="gramEnd"/>
            <w:r w:rsidR="001A534B" w:rsidRPr="00A45F64">
              <w:rPr>
                <w:sz w:val="24"/>
                <w:szCs w:val="24"/>
              </w:rPr>
              <w:t>меет осуществлять поиск и отбор научной, нормативно-правовой и организационно-распорядительной документации в соответствие с заданными целями, их анализ и применение для решения профессиональных задач</w:t>
            </w:r>
          </w:p>
          <w:p w:rsidR="001A534B" w:rsidRPr="00A45F64" w:rsidRDefault="00570C19" w:rsidP="001A53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5F64">
              <w:rPr>
                <w:sz w:val="24"/>
                <w:szCs w:val="24"/>
              </w:rPr>
              <w:t>ИД-2 ОПК-11</w:t>
            </w:r>
            <w:proofErr w:type="gramStart"/>
            <w:r w:rsidRPr="00A45F64">
              <w:rPr>
                <w:sz w:val="24"/>
                <w:szCs w:val="24"/>
              </w:rPr>
              <w:t xml:space="preserve"> </w:t>
            </w:r>
            <w:r w:rsidR="001A534B" w:rsidRPr="00A45F64">
              <w:rPr>
                <w:sz w:val="24"/>
                <w:szCs w:val="24"/>
              </w:rPr>
              <w:t>У</w:t>
            </w:r>
            <w:proofErr w:type="gramEnd"/>
            <w:r w:rsidR="001A534B" w:rsidRPr="00A45F64">
              <w:rPr>
                <w:sz w:val="24"/>
                <w:szCs w:val="24"/>
              </w:rPr>
              <w:t>меет использовать методы доказательной медицины при решении поставленной профессиональной задачи</w:t>
            </w:r>
          </w:p>
          <w:p w:rsidR="00A07D92" w:rsidRPr="00E21554" w:rsidRDefault="001A534B" w:rsidP="001A534B">
            <w:pPr>
              <w:rPr>
                <w:sz w:val="24"/>
                <w:szCs w:val="24"/>
              </w:rPr>
            </w:pPr>
            <w:r w:rsidRPr="00A45F64">
              <w:rPr>
                <w:sz w:val="24"/>
                <w:szCs w:val="24"/>
              </w:rPr>
              <w:t>ИД-3 ОПК-11</w:t>
            </w:r>
            <w:proofErr w:type="gramStart"/>
            <w:r w:rsidRPr="00A45F64">
              <w:rPr>
                <w:sz w:val="24"/>
                <w:szCs w:val="24"/>
              </w:rPr>
              <w:t xml:space="preserve"> У</w:t>
            </w:r>
            <w:proofErr w:type="gramEnd"/>
            <w:r w:rsidRPr="00A45F64">
              <w:rPr>
                <w:sz w:val="24"/>
                <w:szCs w:val="24"/>
              </w:rPr>
              <w:t xml:space="preserve">меет готовить информационно-аналитические материалы и справки, в </w:t>
            </w:r>
            <w:proofErr w:type="spellStart"/>
            <w:r w:rsidRPr="00A45F64">
              <w:rPr>
                <w:sz w:val="24"/>
                <w:szCs w:val="24"/>
              </w:rPr>
              <w:t>т.ч</w:t>
            </w:r>
            <w:proofErr w:type="spellEnd"/>
            <w:r w:rsidRPr="00A45F64">
              <w:rPr>
                <w:sz w:val="24"/>
                <w:szCs w:val="24"/>
              </w:rPr>
              <w:t>. для публичного представления результатов научной работы (доклад, тезисы, статья).</w:t>
            </w:r>
          </w:p>
        </w:tc>
      </w:tr>
      <w:tr w:rsidR="00570C19" w:rsidRPr="00E21554" w:rsidTr="00C80A77">
        <w:tc>
          <w:tcPr>
            <w:tcW w:w="2235" w:type="dxa"/>
            <w:vAlign w:val="center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3118" w:type="dxa"/>
          </w:tcPr>
          <w:p w:rsidR="00570C19" w:rsidRPr="00E21554" w:rsidRDefault="00570C19" w:rsidP="00C80A77">
            <w:pPr>
              <w:jc w:val="both"/>
              <w:rPr>
                <w:iCs/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ОПК-12. </w:t>
            </w:r>
            <w:proofErr w:type="gramStart"/>
            <w:r w:rsidRPr="00E21554">
              <w:rPr>
                <w:sz w:val="24"/>
                <w:szCs w:val="24"/>
              </w:rPr>
              <w:t>Способен</w:t>
            </w:r>
            <w:proofErr w:type="gramEnd"/>
            <w:r w:rsidRPr="00E21554">
              <w:rPr>
                <w:sz w:val="24"/>
                <w:szCs w:val="24"/>
              </w:rPr>
              <w:t xml:space="preserve"> применять информационные технологии в профессиональной деятельности и соблюдать правила информационной безопасности</w:t>
            </w:r>
          </w:p>
        </w:tc>
        <w:tc>
          <w:tcPr>
            <w:tcW w:w="5103" w:type="dxa"/>
          </w:tcPr>
          <w:p w:rsidR="00570C19" w:rsidRPr="00E21554" w:rsidRDefault="00570C19" w:rsidP="005718A8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ИД-1 ОПК-12</w:t>
            </w:r>
            <w:proofErr w:type="gramStart"/>
            <w:r w:rsidRPr="00E21554">
              <w:rPr>
                <w:sz w:val="24"/>
                <w:szCs w:val="24"/>
              </w:rPr>
              <w:t xml:space="preserve"> У</w:t>
            </w:r>
            <w:proofErr w:type="gramEnd"/>
            <w:r w:rsidRPr="00E21554">
              <w:rPr>
                <w:sz w:val="24"/>
                <w:szCs w:val="24"/>
              </w:rPr>
              <w:t>ме</w:t>
            </w:r>
            <w:r w:rsidR="008B1C7E">
              <w:rPr>
                <w:sz w:val="24"/>
                <w:szCs w:val="24"/>
              </w:rPr>
              <w:t>ет</w:t>
            </w:r>
            <w:r w:rsidRPr="00E21554">
              <w:rPr>
                <w:sz w:val="24"/>
                <w:szCs w:val="24"/>
              </w:rPr>
              <w:t xml:space="preserve"> использовать современные информационные и коммуникационные средства и технологии в профессиональной деятельности.</w:t>
            </w:r>
          </w:p>
          <w:p w:rsidR="00570C19" w:rsidRPr="00E21554" w:rsidRDefault="00570C19" w:rsidP="005718A8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ИД-2 ОПК-12</w:t>
            </w:r>
            <w:proofErr w:type="gramStart"/>
            <w:r w:rsidRPr="00E21554">
              <w:rPr>
                <w:sz w:val="24"/>
                <w:szCs w:val="24"/>
              </w:rPr>
              <w:t xml:space="preserve"> У</w:t>
            </w:r>
            <w:proofErr w:type="gramEnd"/>
            <w:r w:rsidRPr="00E21554">
              <w:rPr>
                <w:sz w:val="24"/>
                <w:szCs w:val="24"/>
              </w:rPr>
              <w:t>меет соблюдать правила информационной безопасности в профессиональной деятельности.</w:t>
            </w:r>
          </w:p>
        </w:tc>
      </w:tr>
    </w:tbl>
    <w:p w:rsidR="00363F58" w:rsidRPr="00E21554" w:rsidRDefault="00363F58" w:rsidP="005C4F92">
      <w:pPr>
        <w:jc w:val="right"/>
        <w:rPr>
          <w:iCs/>
          <w:sz w:val="28"/>
          <w:szCs w:val="28"/>
        </w:rPr>
      </w:pPr>
    </w:p>
    <w:p w:rsidR="0031725B" w:rsidRPr="00E21554" w:rsidRDefault="0031725B" w:rsidP="005C4F92">
      <w:pPr>
        <w:rPr>
          <w:sz w:val="28"/>
          <w:szCs w:val="28"/>
        </w:rPr>
      </w:pPr>
      <w:r w:rsidRPr="00E21554">
        <w:rPr>
          <w:sz w:val="26"/>
          <w:szCs w:val="26"/>
        </w:rPr>
        <w:br w:type="page"/>
      </w:r>
    </w:p>
    <w:p w:rsidR="0031725B" w:rsidRPr="00E21554" w:rsidRDefault="0031725B" w:rsidP="005C4F92">
      <w:pPr>
        <w:pStyle w:val="1"/>
        <w:numPr>
          <w:ilvl w:val="0"/>
          <w:numId w:val="0"/>
        </w:numPr>
        <w:spacing w:line="240" w:lineRule="auto"/>
        <w:rPr>
          <w:color w:val="auto"/>
          <w:sz w:val="28"/>
          <w:szCs w:val="28"/>
        </w:rPr>
        <w:sectPr w:rsidR="0031725B" w:rsidRPr="00E21554" w:rsidSect="00E17116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70ED6" w:rsidRPr="00E21554" w:rsidRDefault="00270ED6" w:rsidP="00270ED6">
      <w:pPr>
        <w:pStyle w:val="1"/>
        <w:numPr>
          <w:ilvl w:val="0"/>
          <w:numId w:val="0"/>
        </w:numPr>
        <w:spacing w:line="240" w:lineRule="auto"/>
        <w:ind w:firstLine="567"/>
        <w:rPr>
          <w:i/>
          <w:color w:val="auto"/>
          <w:spacing w:val="-7"/>
          <w:sz w:val="24"/>
        </w:rPr>
      </w:pPr>
      <w:r w:rsidRPr="00E21554">
        <w:rPr>
          <w:color w:val="auto"/>
          <w:sz w:val="28"/>
          <w:szCs w:val="28"/>
        </w:rPr>
        <w:lastRenderedPageBreak/>
        <w:t xml:space="preserve">4.1.3. Обязательные профессиональные компетенции выпускников и индикаторы их достижения </w:t>
      </w:r>
    </w:p>
    <w:p w:rsidR="00270ED6" w:rsidRPr="00E21554" w:rsidRDefault="00270ED6" w:rsidP="00270ED6">
      <w:pPr>
        <w:jc w:val="right"/>
        <w:rPr>
          <w:iCs/>
          <w:sz w:val="28"/>
          <w:szCs w:val="28"/>
        </w:rPr>
      </w:pPr>
      <w:r w:rsidRPr="00E21554">
        <w:rPr>
          <w:iCs/>
          <w:sz w:val="28"/>
          <w:szCs w:val="28"/>
        </w:rPr>
        <w:t>Таблица 4.3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95"/>
        <w:gridCol w:w="4962"/>
        <w:gridCol w:w="3685"/>
        <w:gridCol w:w="1134"/>
      </w:tblGrid>
      <w:tr w:rsidR="00061C6F" w:rsidRPr="00E21554" w:rsidTr="004F5D24">
        <w:trPr>
          <w:cantSplit/>
          <w:trHeight w:val="1549"/>
          <w:jc w:val="center"/>
        </w:trPr>
        <w:tc>
          <w:tcPr>
            <w:tcW w:w="4295" w:type="dxa"/>
          </w:tcPr>
          <w:p w:rsidR="00270ED6" w:rsidRPr="00E21554" w:rsidRDefault="00270ED6" w:rsidP="00173391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spacing w:val="-7"/>
                <w:sz w:val="22"/>
                <w:szCs w:val="22"/>
              </w:rPr>
              <w:t>Задача ПД</w:t>
            </w:r>
          </w:p>
        </w:tc>
        <w:tc>
          <w:tcPr>
            <w:tcW w:w="4962" w:type="dxa"/>
          </w:tcPr>
          <w:p w:rsidR="00270ED6" w:rsidRPr="00E21554" w:rsidRDefault="00270ED6" w:rsidP="00173391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spacing w:val="-7"/>
                <w:sz w:val="22"/>
                <w:szCs w:val="22"/>
              </w:rPr>
              <w:t>Код и наименование профессиональной компетенции</w:t>
            </w:r>
          </w:p>
        </w:tc>
        <w:tc>
          <w:tcPr>
            <w:tcW w:w="3685" w:type="dxa"/>
          </w:tcPr>
          <w:p w:rsidR="00270ED6" w:rsidRPr="00E21554" w:rsidRDefault="00270ED6" w:rsidP="00173391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spacing w:val="-7"/>
                <w:sz w:val="22"/>
                <w:szCs w:val="22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134" w:type="dxa"/>
          </w:tcPr>
          <w:p w:rsidR="00270ED6" w:rsidRPr="00E21554" w:rsidRDefault="0014126D" w:rsidP="00173391">
            <w:pPr>
              <w:jc w:val="center"/>
              <w:rPr>
                <w:spacing w:val="-2"/>
                <w:sz w:val="22"/>
                <w:szCs w:val="22"/>
              </w:rPr>
            </w:pPr>
            <w:r w:rsidRPr="00E21554">
              <w:rPr>
                <w:spacing w:val="-7"/>
                <w:sz w:val="22"/>
                <w:szCs w:val="22"/>
              </w:rPr>
              <w:t>Основание (ПС, анализ опыта)</w:t>
            </w:r>
          </w:p>
        </w:tc>
      </w:tr>
      <w:tr w:rsidR="00061C6F" w:rsidRPr="00E21554" w:rsidTr="004F5D24">
        <w:trPr>
          <w:cantSplit/>
          <w:trHeight w:val="376"/>
          <w:jc w:val="center"/>
        </w:trPr>
        <w:tc>
          <w:tcPr>
            <w:tcW w:w="4295" w:type="dxa"/>
          </w:tcPr>
          <w:p w:rsidR="00270ED6" w:rsidRPr="00E21554" w:rsidRDefault="00270ED6" w:rsidP="00173391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spacing w:val="-7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270ED6" w:rsidRPr="00E21554" w:rsidRDefault="00270ED6" w:rsidP="00173391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spacing w:val="-7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270ED6" w:rsidRPr="00E21554" w:rsidRDefault="00270ED6" w:rsidP="00173391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spacing w:val="-7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70ED6" w:rsidRPr="00E21554" w:rsidRDefault="0014126D" w:rsidP="00173391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061C6F" w:rsidRPr="00E21554" w:rsidTr="004F5D24">
        <w:trPr>
          <w:cantSplit/>
          <w:trHeight w:val="376"/>
          <w:jc w:val="center"/>
        </w:trPr>
        <w:tc>
          <w:tcPr>
            <w:tcW w:w="14076" w:type="dxa"/>
            <w:gridSpan w:val="4"/>
          </w:tcPr>
          <w:p w:rsidR="00270ED6" w:rsidRPr="00E21554" w:rsidRDefault="00270ED6" w:rsidP="00173391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spacing w:val="-7"/>
                <w:sz w:val="22"/>
                <w:szCs w:val="22"/>
              </w:rPr>
              <w:t xml:space="preserve">Тип задач профессиональной деятельности: </w:t>
            </w:r>
            <w:r w:rsidRPr="00E21554">
              <w:rPr>
                <w:b/>
                <w:spacing w:val="-7"/>
                <w:sz w:val="22"/>
                <w:szCs w:val="22"/>
              </w:rPr>
              <w:t xml:space="preserve">профилактический </w:t>
            </w:r>
          </w:p>
        </w:tc>
      </w:tr>
      <w:tr w:rsidR="00061C6F" w:rsidRPr="00E21554" w:rsidTr="004F5D24">
        <w:trPr>
          <w:trHeight w:val="1946"/>
          <w:jc w:val="center"/>
        </w:trPr>
        <w:tc>
          <w:tcPr>
            <w:tcW w:w="4295" w:type="dxa"/>
            <w:vMerge w:val="restart"/>
          </w:tcPr>
          <w:p w:rsidR="00A010E4" w:rsidRPr="00E21554" w:rsidRDefault="00A010E4" w:rsidP="00A010E4">
            <w:pPr>
              <w:tabs>
                <w:tab w:val="left" w:pos="388"/>
              </w:tabs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>- Организовывать и проводить санитарно-противоэпидемические (профилактические) мероприятия;</w:t>
            </w:r>
          </w:p>
          <w:p w:rsidR="00A010E4" w:rsidRPr="00E21554" w:rsidRDefault="00A010E4" w:rsidP="00A010E4">
            <w:pPr>
              <w:tabs>
                <w:tab w:val="left" w:pos="388"/>
              </w:tabs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>- Организовывать и проводить комплекс медико-профилактических мероприятий, направленных на повышение уровня здоровья различных контингентов населения, гигиенического воспитания и обучения граждан;</w:t>
            </w:r>
          </w:p>
          <w:p w:rsidR="00644CED" w:rsidRPr="00E21554" w:rsidRDefault="00A010E4" w:rsidP="00A010E4">
            <w:pPr>
              <w:tabs>
                <w:tab w:val="left" w:pos="388"/>
              </w:tabs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>- Обеспечивать безопасность среды обитания для здоровья человека, проводить социально-гигиенический мониторинг</w:t>
            </w:r>
          </w:p>
        </w:tc>
        <w:tc>
          <w:tcPr>
            <w:tcW w:w="4962" w:type="dxa"/>
          </w:tcPr>
          <w:p w:rsidR="00A010E4" w:rsidRPr="00E21554" w:rsidRDefault="00A010E4" w:rsidP="00A010E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>ПКО-1. Способность и готовность к проведению санитарно-противоэпидемических (профилактических) мероприятий, направленных на предупреждение возникновения инфекционных и массовых неинфекционных заболеваний (отравлений), профессиональных заболеваний, к осуществлению противоэпидемической защиты населения</w:t>
            </w:r>
          </w:p>
          <w:p w:rsidR="00567597" w:rsidRPr="00E21554" w:rsidRDefault="00567597" w:rsidP="008F5E0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</w:tcPr>
          <w:p w:rsidR="001427FB" w:rsidRPr="00A45F64" w:rsidRDefault="001427FB" w:rsidP="00D22B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ПКО-1.1. Умеет разрабатывать планы, рекомендации по внедрению профилактических и противоэпидемических мероприятий.</w:t>
            </w:r>
          </w:p>
          <w:p w:rsidR="001427FB" w:rsidRPr="00A45F64" w:rsidRDefault="001427FB" w:rsidP="00D22B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ПКО-1.2. Умеет составлять заявки на иммунобиологические лекарственные препараты для иммунопрофилактики</w:t>
            </w:r>
          </w:p>
          <w:p w:rsidR="001427FB" w:rsidRPr="00A45F64" w:rsidRDefault="001427FB" w:rsidP="00D22B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ПКО-1.3. Умеет контролировать соблюдение «холодовой цепи» при транспортировке и хранении иммунобиологических лекарственных препаратов для иммунопрофилактики</w:t>
            </w:r>
          </w:p>
          <w:p w:rsidR="001427FB" w:rsidRPr="00A45F64" w:rsidRDefault="001427FB" w:rsidP="00D22B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ПКО-1.4. Умеет проводить оценку качества и фактической эффективности иммунопрофилактики населения.</w:t>
            </w:r>
          </w:p>
          <w:p w:rsidR="001427FB" w:rsidRPr="00A45F64" w:rsidRDefault="001427FB" w:rsidP="00D22B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ПКО-1.5. Владеет алгоритмом организации мониторинга поствакцинальных осложнений и проведения расследования причин возникновения поствакцинальных осложнений.</w:t>
            </w:r>
          </w:p>
          <w:p w:rsidR="001427FB" w:rsidRPr="00A45F64" w:rsidRDefault="00D22B3D" w:rsidP="00D22B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ПКО-1.6. Умеет анализировать причины медицинских отводов и отказов от профилактических </w:t>
            </w: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прививок.</w:t>
            </w:r>
          </w:p>
          <w:p w:rsidR="00D22B3D" w:rsidRPr="00A45F64" w:rsidRDefault="00D22B3D" w:rsidP="00D22B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ПКО-1.7. Владеет алгоритмом принятия управленческих решений, направленные на повышение качества и эффективности иммунопрофилактики</w:t>
            </w:r>
          </w:p>
          <w:p w:rsidR="00D22B3D" w:rsidRPr="00A45F64" w:rsidRDefault="00D22B3D" w:rsidP="00D22B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ПКО-1.8. Умеет проводить эпидемиологическое обоснование программ иммунопрофилактики.</w:t>
            </w:r>
          </w:p>
          <w:p w:rsidR="00D22B3D" w:rsidRPr="00A45F64" w:rsidRDefault="00D22B3D" w:rsidP="00D22B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ПКО-1.9. Владеет алгоритмом обеспечения мероприятий по профилактике инфекционных болезней, которые могут вызвать ЧС санитарно-эпидемиологического характера.</w:t>
            </w:r>
          </w:p>
          <w:p w:rsidR="00D22B3D" w:rsidRPr="00A45F64" w:rsidRDefault="00D22B3D" w:rsidP="00D22B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ПКО-1.10. Умеет организовывать, оценивать качество и эффективность дезинфекционные, дезинсекционные и </w:t>
            </w:r>
            <w:proofErr w:type="spellStart"/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дератизационные</w:t>
            </w:r>
            <w:proofErr w:type="spellEnd"/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мероприятия на различных объектах.</w:t>
            </w:r>
          </w:p>
          <w:p w:rsidR="00644CED" w:rsidRPr="00724857" w:rsidRDefault="00D22B3D" w:rsidP="007248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ПКО-1.11. Умеет планировать, организовывать противоэпидемические мероприятия в эпидемических очагах, оценивать их достаточность и эффективность</w:t>
            </w:r>
          </w:p>
        </w:tc>
        <w:tc>
          <w:tcPr>
            <w:tcW w:w="1134" w:type="dxa"/>
          </w:tcPr>
          <w:p w:rsidR="00644CED" w:rsidRPr="00E21554" w:rsidRDefault="00644CED" w:rsidP="000E16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lastRenderedPageBreak/>
              <w:t>ПС</w:t>
            </w:r>
          </w:p>
        </w:tc>
      </w:tr>
      <w:tr w:rsidR="00061C6F" w:rsidRPr="00E21554" w:rsidTr="00D7791E">
        <w:trPr>
          <w:trHeight w:val="387"/>
          <w:jc w:val="center"/>
        </w:trPr>
        <w:tc>
          <w:tcPr>
            <w:tcW w:w="4295" w:type="dxa"/>
            <w:vMerge/>
          </w:tcPr>
          <w:p w:rsidR="00042F76" w:rsidRPr="00E21554" w:rsidRDefault="00042F76" w:rsidP="00981B01">
            <w:pPr>
              <w:tabs>
                <w:tab w:val="left" w:pos="388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042F76" w:rsidRPr="00E21554" w:rsidRDefault="00F65B54" w:rsidP="007345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>ПКО-2. Способность и готовность к организации приема, учета, регистрации инфекционных и массовых неинфекционных заболеваний (отравлений); к проведению эпидемиологической диагностики, в том числе инфекций, связанных с оказанием медицинской помощи</w:t>
            </w:r>
            <w:r w:rsidR="007345D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C84339" w:rsidRPr="00A45F64" w:rsidRDefault="00C84339" w:rsidP="00C843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ПКО-2.1</w:t>
            </w:r>
            <w:r w:rsidR="007345DD" w:rsidRPr="00A45F6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Владе</w:t>
            </w:r>
            <w:r w:rsidR="00C63224" w:rsidRPr="00A45F64">
              <w:rPr>
                <w:rFonts w:eastAsia="Calibri"/>
                <w:bCs/>
                <w:sz w:val="22"/>
                <w:szCs w:val="22"/>
                <w:lang w:eastAsia="en-US"/>
              </w:rPr>
              <w:t>ет</w:t>
            </w: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алгоритмом сбора, хранения (базы данных), систематизацией данных, необходимых для эпидемиологического надзора за инфекционными, в том числе за инфекциями, связанными с оказанием медицинской помощи, болезнями, которые могут вызвать чрезвычайные ситуации санитарно-эпидемиологического характера и паразитарными болезнями на основе данных официальной статистики и специально организованных </w:t>
            </w: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исследований.</w:t>
            </w:r>
            <w:proofErr w:type="gramEnd"/>
          </w:p>
          <w:p w:rsidR="00C84339" w:rsidRPr="00A45F64" w:rsidRDefault="00C84339" w:rsidP="00C843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ПКО-2.2</w:t>
            </w:r>
            <w:r w:rsidR="007345DD" w:rsidRPr="00A45F6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 </w:t>
            </w: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Умеет проводить ретроспективный и оперативный эпидемиологический анализ заболеваемости населения инфекционными заболеваниями, выявлять особенности эпидемического процесса</w:t>
            </w:r>
          </w:p>
          <w:p w:rsidR="00042F76" w:rsidRPr="00A45F64" w:rsidRDefault="00C84339" w:rsidP="00C843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ПКО-2.3</w:t>
            </w:r>
            <w:r w:rsidR="007345DD" w:rsidRPr="00A45F6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 </w:t>
            </w: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Умеет проводить обследование эпидемического очага, выявлять причины и условия возникновения инфекционного заболевания, определять границы и время существования очага.</w:t>
            </w:r>
          </w:p>
          <w:p w:rsidR="00352FDF" w:rsidRPr="00A45F64" w:rsidRDefault="00352FDF" w:rsidP="00C843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ПКО-2.4. Умеет проводить расследование случаев массовых неинфекционных заболеваний (отравлений), установление причин и факторов риска их возникновения.</w:t>
            </w:r>
          </w:p>
          <w:p w:rsidR="00C84339" w:rsidRPr="00A45F64" w:rsidRDefault="00C84339" w:rsidP="00C843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ПКО-2.</w:t>
            </w:r>
            <w:r w:rsidR="00352FDF" w:rsidRPr="00A45F64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 w:rsidR="007345DD" w:rsidRPr="00A45F6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 </w:t>
            </w: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Владеет алгоритмом проведения аналитических (</w:t>
            </w:r>
            <w:proofErr w:type="spellStart"/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когортное</w:t>
            </w:r>
            <w:proofErr w:type="spellEnd"/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, случай-контроль) исследований, умеет количественно оценивать риск и полученные результаты.</w:t>
            </w:r>
          </w:p>
          <w:p w:rsidR="00C84339" w:rsidRPr="00A45F64" w:rsidRDefault="00C84339" w:rsidP="00C843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ПКО-2.</w:t>
            </w:r>
            <w:r w:rsidR="00352FDF" w:rsidRPr="00A45F64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  <w:r w:rsidR="00C63224" w:rsidRPr="00A45F6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 </w:t>
            </w: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Владеет алгоритмом проведения санитарно-эпидемиологической разведки на местности</w:t>
            </w:r>
          </w:p>
          <w:p w:rsidR="00C84339" w:rsidRPr="00352FDF" w:rsidRDefault="00C84339" w:rsidP="00C843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ПКО-2.</w:t>
            </w:r>
            <w:r w:rsidR="00352FDF" w:rsidRPr="00A45F64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  <w:r w:rsidR="00C63224" w:rsidRPr="00A45F6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 </w:t>
            </w: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Умеет оформлять документы: результаты санитарно-эпидемиологических экспертиз, исследований, карты эпидемиологического обследования очага, акты эпидемиологического расследования (в том числе случая инфекции, связанной с оказанием медицинской помощи), заключения о проведении эпидемиологического расследования групповых </w:t>
            </w: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заболеваний (вспышки)</w:t>
            </w:r>
          </w:p>
        </w:tc>
        <w:tc>
          <w:tcPr>
            <w:tcW w:w="1134" w:type="dxa"/>
          </w:tcPr>
          <w:p w:rsidR="00042F76" w:rsidRPr="00E21554" w:rsidRDefault="00042F76" w:rsidP="000E16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1C6F" w:rsidRPr="00E21554" w:rsidTr="004F5D24">
        <w:trPr>
          <w:trHeight w:val="1946"/>
          <w:jc w:val="center"/>
        </w:trPr>
        <w:tc>
          <w:tcPr>
            <w:tcW w:w="4295" w:type="dxa"/>
            <w:vMerge/>
          </w:tcPr>
          <w:p w:rsidR="005103F2" w:rsidRPr="00E21554" w:rsidRDefault="005103F2" w:rsidP="00981B01">
            <w:pPr>
              <w:tabs>
                <w:tab w:val="left" w:pos="388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5103F2" w:rsidRPr="00E21554" w:rsidRDefault="00F65B54" w:rsidP="005103F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>ПКО-3. Способность и готовность к участию в обеспечении санитарной охраны территории Российской Федерации</w:t>
            </w:r>
          </w:p>
        </w:tc>
        <w:tc>
          <w:tcPr>
            <w:tcW w:w="3685" w:type="dxa"/>
          </w:tcPr>
          <w:p w:rsidR="005103F2" w:rsidRPr="00E21554" w:rsidRDefault="00F65B54" w:rsidP="006F0834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E21554">
              <w:rPr>
                <w:bCs/>
                <w:color w:val="auto"/>
                <w:sz w:val="22"/>
                <w:szCs w:val="22"/>
              </w:rPr>
              <w:t>ПКО-3.1.  Умеет оценивать ситуацию, связанную с опасностью заноса на территорию Российской Федерации и распространением инфекционных заболеваний, представляющих опасность для населения, а также с предотвращением ввоза и реализации товаров, химических, биологических и радиоактивных веществ, отходов и иных грузов, представляющих опасность для человека</w:t>
            </w:r>
          </w:p>
        </w:tc>
        <w:tc>
          <w:tcPr>
            <w:tcW w:w="1134" w:type="dxa"/>
          </w:tcPr>
          <w:p w:rsidR="005103F2" w:rsidRPr="00E21554" w:rsidRDefault="000F2A84" w:rsidP="000E16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t>ПС</w:t>
            </w:r>
          </w:p>
        </w:tc>
      </w:tr>
      <w:tr w:rsidR="00061C6F" w:rsidRPr="00E21554" w:rsidTr="004F5D24">
        <w:trPr>
          <w:trHeight w:val="425"/>
          <w:jc w:val="center"/>
        </w:trPr>
        <w:tc>
          <w:tcPr>
            <w:tcW w:w="4295" w:type="dxa"/>
            <w:vMerge/>
          </w:tcPr>
          <w:p w:rsidR="00892775" w:rsidRPr="00E21554" w:rsidRDefault="00892775" w:rsidP="00173391">
            <w:pPr>
              <w:jc w:val="both"/>
              <w:rPr>
                <w:i/>
                <w:spacing w:val="-7"/>
                <w:sz w:val="22"/>
                <w:szCs w:val="22"/>
              </w:rPr>
            </w:pPr>
          </w:p>
        </w:tc>
        <w:tc>
          <w:tcPr>
            <w:tcW w:w="4962" w:type="dxa"/>
          </w:tcPr>
          <w:p w:rsidR="00F65B54" w:rsidRPr="00E21554" w:rsidRDefault="00F65B54" w:rsidP="00F65B54">
            <w:pPr>
              <w:pStyle w:val="ConsPlusNormal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E21554">
              <w:rPr>
                <w:rFonts w:eastAsia="Calibri"/>
                <w:bCs/>
                <w:sz w:val="22"/>
                <w:szCs w:val="22"/>
              </w:rPr>
              <w:t>ПКО-4. Способность и готовность к разработке, организации и выполнению комплекса санитарно-гигиенических и медико-профилактических мероприятий, направленных на повышение уровня здоровья и снижение неинфекционной заболеваемости различных контингентов населения</w:t>
            </w:r>
          </w:p>
          <w:p w:rsidR="00892775" w:rsidRPr="00E21554" w:rsidRDefault="00892775" w:rsidP="00655133">
            <w:pPr>
              <w:pStyle w:val="ConsPlusNormal"/>
              <w:ind w:firstLine="601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F7607B" w:rsidRPr="00A45F64" w:rsidRDefault="00F7607B" w:rsidP="00F760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ПКО-4.1</w:t>
            </w:r>
            <w:r w:rsidR="00142FC5" w:rsidRPr="00A45F6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Умеет обосновывать, разрабатывать, оценивать достаточность и эффективность плана профилактических мероприятий для различных контингентов населения, в организациях различного типа</w:t>
            </w:r>
          </w:p>
          <w:p w:rsidR="00F7607B" w:rsidRPr="00A45F64" w:rsidRDefault="00F7607B" w:rsidP="009C3D4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ПКО-4.2. Владеет алгоритмом оценки правильности и полноты программы производственного контроля </w:t>
            </w:r>
          </w:p>
          <w:p w:rsidR="00CB1DA5" w:rsidRPr="00F7607B" w:rsidRDefault="00F7607B" w:rsidP="00CB1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ПКО-4.3. Умеет составить план, организовать и оценить правильность определения контингентов, подлежащих предварительным и периодическим медицинским осмотрам</w:t>
            </w:r>
          </w:p>
        </w:tc>
        <w:tc>
          <w:tcPr>
            <w:tcW w:w="1134" w:type="dxa"/>
          </w:tcPr>
          <w:p w:rsidR="00892775" w:rsidRPr="00E21554" w:rsidRDefault="00892775" w:rsidP="00173391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t>ПС</w:t>
            </w:r>
          </w:p>
        </w:tc>
      </w:tr>
      <w:tr w:rsidR="00061C6F" w:rsidRPr="00E21554" w:rsidTr="004F5D24">
        <w:trPr>
          <w:trHeight w:val="425"/>
          <w:jc w:val="center"/>
        </w:trPr>
        <w:tc>
          <w:tcPr>
            <w:tcW w:w="4295" w:type="dxa"/>
            <w:vMerge/>
          </w:tcPr>
          <w:p w:rsidR="00892775" w:rsidRPr="00E21554" w:rsidRDefault="00892775" w:rsidP="00173391">
            <w:pPr>
              <w:numPr>
                <w:ilvl w:val="0"/>
                <w:numId w:val="7"/>
              </w:numPr>
              <w:tabs>
                <w:tab w:val="left" w:pos="388"/>
              </w:tabs>
              <w:spacing w:line="276" w:lineRule="auto"/>
              <w:ind w:left="0" w:firstLine="105"/>
              <w:rPr>
                <w:spacing w:val="-7"/>
                <w:sz w:val="24"/>
                <w:szCs w:val="24"/>
              </w:rPr>
            </w:pPr>
          </w:p>
        </w:tc>
        <w:tc>
          <w:tcPr>
            <w:tcW w:w="4962" w:type="dxa"/>
          </w:tcPr>
          <w:p w:rsidR="00F65B54" w:rsidRPr="00E21554" w:rsidRDefault="00F65B54" w:rsidP="00F65B5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>ПКО-5.  Способность и готовность к проведению гигиенического воспитания и обучения граждан, к проведению профессиональной гигиенической подготовки и аттестации должностных лиц и работников</w:t>
            </w:r>
          </w:p>
          <w:p w:rsidR="00892775" w:rsidRPr="00E21554" w:rsidRDefault="00892775" w:rsidP="00655133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:rsidR="00646743" w:rsidRPr="00A45F64" w:rsidRDefault="00646743" w:rsidP="00646743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A45F64">
              <w:rPr>
                <w:bCs/>
                <w:color w:val="auto"/>
                <w:sz w:val="22"/>
                <w:szCs w:val="22"/>
              </w:rPr>
              <w:t>ПКО-5.1</w:t>
            </w:r>
            <w:r w:rsidR="009C3D42" w:rsidRPr="00A45F64">
              <w:rPr>
                <w:bCs/>
                <w:color w:val="auto"/>
                <w:sz w:val="22"/>
                <w:szCs w:val="22"/>
              </w:rPr>
              <w:t>.</w:t>
            </w:r>
            <w:r w:rsidRPr="00A45F64">
              <w:rPr>
                <w:bCs/>
                <w:color w:val="auto"/>
                <w:sz w:val="22"/>
                <w:szCs w:val="22"/>
              </w:rPr>
              <w:t xml:space="preserve"> Владеет алгоритмом проведения гигиенического воспитания и обучения граждан,  профессиональной гигиенической подготовки и аттестации должностных лиц и работников</w:t>
            </w:r>
          </w:p>
          <w:p w:rsidR="00646743" w:rsidRPr="00A45F64" w:rsidRDefault="00646743" w:rsidP="00646743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A45F64">
              <w:rPr>
                <w:bCs/>
                <w:color w:val="auto"/>
                <w:sz w:val="22"/>
                <w:szCs w:val="22"/>
              </w:rPr>
              <w:t>ПКО-5.2</w:t>
            </w:r>
            <w:r w:rsidR="009C3D42" w:rsidRPr="00A45F64">
              <w:rPr>
                <w:bCs/>
                <w:color w:val="auto"/>
                <w:sz w:val="22"/>
                <w:szCs w:val="22"/>
              </w:rPr>
              <w:t>.</w:t>
            </w:r>
            <w:r w:rsidRPr="00A45F64">
              <w:rPr>
                <w:bCs/>
                <w:color w:val="auto"/>
                <w:sz w:val="22"/>
                <w:szCs w:val="22"/>
              </w:rPr>
              <w:t xml:space="preserve">  Умеет оценивать правильность оформления личной </w:t>
            </w:r>
            <w:r w:rsidRPr="00A45F64">
              <w:rPr>
                <w:bCs/>
                <w:color w:val="auto"/>
                <w:sz w:val="22"/>
                <w:szCs w:val="22"/>
              </w:rPr>
              <w:lastRenderedPageBreak/>
              <w:t>медицинской книжки</w:t>
            </w:r>
          </w:p>
          <w:p w:rsidR="00892775" w:rsidRPr="00646743" w:rsidRDefault="009C3D42" w:rsidP="00646743">
            <w:pPr>
              <w:jc w:val="both"/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ПКО-5.3.</w:t>
            </w:r>
            <w:r w:rsidR="00646743" w:rsidRPr="00A45F6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Умеет готовить  материал для гигиенического воспитания и обучения декретированных групп</w:t>
            </w:r>
          </w:p>
        </w:tc>
        <w:tc>
          <w:tcPr>
            <w:tcW w:w="1134" w:type="dxa"/>
          </w:tcPr>
          <w:p w:rsidR="00892775" w:rsidRPr="00E21554" w:rsidRDefault="00892775" w:rsidP="00173391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lastRenderedPageBreak/>
              <w:t>ПС</w:t>
            </w:r>
          </w:p>
        </w:tc>
      </w:tr>
      <w:tr w:rsidR="008D0CF5" w:rsidRPr="00E21554" w:rsidTr="004F5D24">
        <w:trPr>
          <w:trHeight w:val="425"/>
          <w:jc w:val="center"/>
        </w:trPr>
        <w:tc>
          <w:tcPr>
            <w:tcW w:w="4295" w:type="dxa"/>
            <w:vMerge/>
          </w:tcPr>
          <w:p w:rsidR="008D0CF5" w:rsidRPr="00E21554" w:rsidRDefault="008D0CF5" w:rsidP="00173391">
            <w:pPr>
              <w:numPr>
                <w:ilvl w:val="0"/>
                <w:numId w:val="7"/>
              </w:numPr>
              <w:tabs>
                <w:tab w:val="left" w:pos="388"/>
              </w:tabs>
              <w:spacing w:line="276" w:lineRule="auto"/>
              <w:ind w:left="0" w:firstLine="105"/>
              <w:rPr>
                <w:spacing w:val="-7"/>
                <w:sz w:val="24"/>
                <w:szCs w:val="24"/>
              </w:rPr>
            </w:pPr>
          </w:p>
        </w:tc>
        <w:tc>
          <w:tcPr>
            <w:tcW w:w="4962" w:type="dxa"/>
          </w:tcPr>
          <w:p w:rsidR="00335650" w:rsidRPr="00E21554" w:rsidRDefault="00335650" w:rsidP="0033565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>ПКО-6. Способность и готовность к проведению мер по санитарно-эпидемиологическому обеспечению медицинских организаций, направленному на создание безопасной больничной среды</w:t>
            </w:r>
          </w:p>
          <w:p w:rsidR="008D0CF5" w:rsidRPr="00E21554" w:rsidRDefault="008D0CF5" w:rsidP="008D0CF5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</w:tcPr>
          <w:p w:rsidR="008D0CF5" w:rsidRPr="00A45F64" w:rsidRDefault="009C3D42" w:rsidP="009C3D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ПКО-6.1. Умеет составлять программу и план мероприятий по обеспечению эпидемиологической безопасности медицинской деятельности и профилактике инфекций, связанных с оказанием медицинской помощи.</w:t>
            </w:r>
          </w:p>
          <w:p w:rsidR="009C3D42" w:rsidRPr="00A45F64" w:rsidRDefault="009C3D42" w:rsidP="009C3D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ПКО-6.2. Владеет алгоритмом организации проведения эпидемиологического мониторинга заболеваемости и циркуляции в стационаре возбудителей инфекционных болезней</w:t>
            </w:r>
          </w:p>
          <w:p w:rsidR="009C3D42" w:rsidRPr="00A45F64" w:rsidRDefault="009C3D42" w:rsidP="009C3D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ПКО-6.3. Умеет осуществлять контроль изоляционно-ограничительных мероприятий и санитарно-противоэпидемического режима в медицинской организации.</w:t>
            </w:r>
          </w:p>
          <w:p w:rsidR="009C3D42" w:rsidRPr="00A45F64" w:rsidRDefault="009C3D42" w:rsidP="009C3D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ПКО-6.4. Умеет научно обосновывать выбор средств и методов, осуществлять контроль антисептики и дезинфекционно-стерилизационных мероприятий.</w:t>
            </w:r>
          </w:p>
          <w:p w:rsidR="009C3D42" w:rsidRPr="00A45F64" w:rsidRDefault="009C3D42" w:rsidP="009C3D42">
            <w:pPr>
              <w:pStyle w:val="a7"/>
              <w:widowControl w:val="0"/>
              <w:tabs>
                <w:tab w:val="left" w:pos="537"/>
              </w:tabs>
              <w:ind w:left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ПКО-6.5. Умеет осуществлять контроль работы центрального стерилизационного отделения медицинской организации.</w:t>
            </w:r>
          </w:p>
          <w:p w:rsidR="009C3D42" w:rsidRPr="00A45F64" w:rsidRDefault="009C3D42" w:rsidP="009C3D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ПКО-6.6. Умеет осуществлять контроль системы обращения с отходами медицинской организации</w:t>
            </w:r>
          </w:p>
          <w:p w:rsidR="009C3D42" w:rsidRPr="00A45F64" w:rsidRDefault="009C3D42" w:rsidP="009C3D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ПКО-6.7. Умеет обосновывать тактику применения антимикробных препаратов в медицинской организации.</w:t>
            </w:r>
          </w:p>
          <w:p w:rsidR="009C3D42" w:rsidRPr="00A45F64" w:rsidRDefault="009C3D42" w:rsidP="009C3D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ПКО-6.8. Умеет осуществлять </w:t>
            </w: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контроль комплекса мер по профилактике инфекций среди медицинского персонала.</w:t>
            </w:r>
          </w:p>
          <w:p w:rsidR="009C3D42" w:rsidRPr="00A45F64" w:rsidRDefault="009C3D42" w:rsidP="00A45F64">
            <w:pPr>
              <w:pStyle w:val="a7"/>
              <w:widowControl w:val="0"/>
              <w:tabs>
                <w:tab w:val="left" w:pos="537"/>
              </w:tabs>
              <w:ind w:left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45F64">
              <w:rPr>
                <w:rFonts w:eastAsia="Calibri"/>
                <w:bCs/>
                <w:sz w:val="22"/>
                <w:szCs w:val="22"/>
                <w:lang w:eastAsia="en-US"/>
              </w:rPr>
              <w:t>ПКО-6.9. Умеет контролировать меры по обеспечению гигиены рук медицинского персонала и пациентов медицинской организации.</w:t>
            </w:r>
          </w:p>
        </w:tc>
        <w:tc>
          <w:tcPr>
            <w:tcW w:w="1134" w:type="dxa"/>
          </w:tcPr>
          <w:p w:rsidR="008D0CF5" w:rsidRPr="00E21554" w:rsidRDefault="000F2A84" w:rsidP="001733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lastRenderedPageBreak/>
              <w:t>ПС</w:t>
            </w:r>
          </w:p>
        </w:tc>
      </w:tr>
      <w:tr w:rsidR="002C09EA" w:rsidRPr="00E21554" w:rsidTr="004F5D24">
        <w:trPr>
          <w:trHeight w:val="425"/>
          <w:jc w:val="center"/>
        </w:trPr>
        <w:tc>
          <w:tcPr>
            <w:tcW w:w="4295" w:type="dxa"/>
            <w:vMerge/>
          </w:tcPr>
          <w:p w:rsidR="002C09EA" w:rsidRPr="00E21554" w:rsidRDefault="002C09EA" w:rsidP="00173391">
            <w:pPr>
              <w:numPr>
                <w:ilvl w:val="0"/>
                <w:numId w:val="7"/>
              </w:numPr>
              <w:tabs>
                <w:tab w:val="left" w:pos="388"/>
              </w:tabs>
              <w:spacing w:line="276" w:lineRule="auto"/>
              <w:ind w:left="0" w:firstLine="105"/>
              <w:rPr>
                <w:spacing w:val="-7"/>
                <w:sz w:val="24"/>
                <w:szCs w:val="24"/>
              </w:rPr>
            </w:pPr>
          </w:p>
        </w:tc>
        <w:tc>
          <w:tcPr>
            <w:tcW w:w="4962" w:type="dxa"/>
          </w:tcPr>
          <w:p w:rsidR="002C09EA" w:rsidRPr="00E21554" w:rsidRDefault="003879CA" w:rsidP="002C09E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ПКО-7</w:t>
            </w:r>
            <w:r w:rsidR="002C09EA" w:rsidRPr="00E21554">
              <w:rPr>
                <w:rFonts w:eastAsia="Calibri"/>
                <w:bCs/>
                <w:sz w:val="22"/>
                <w:szCs w:val="22"/>
                <w:lang w:eastAsia="en-US"/>
              </w:rPr>
              <w:t>. Способность и готовность к оказанию консультационных услуг по вопросам санитарно-эпидемиологического благополучия населения и защиты прав потребителей, к организации приема граждан, обеспечению рассмотрения обращений, принятию по ним решений и направлению ответов заявителям</w:t>
            </w:r>
          </w:p>
        </w:tc>
        <w:tc>
          <w:tcPr>
            <w:tcW w:w="3685" w:type="dxa"/>
          </w:tcPr>
          <w:p w:rsidR="00646743" w:rsidRPr="00584345" w:rsidRDefault="003879CA" w:rsidP="00142FC5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ПКО-7</w:t>
            </w:r>
            <w:r w:rsidR="00646743" w:rsidRPr="00584345">
              <w:rPr>
                <w:bCs/>
                <w:color w:val="auto"/>
                <w:sz w:val="22"/>
                <w:szCs w:val="22"/>
              </w:rPr>
              <w:t>.1. Умеет осуществлять консультации (беседы) по вопросам санитарно-эпидемиологического благополучия населения и защиты прав потребителей (на заданную тему)</w:t>
            </w:r>
          </w:p>
          <w:p w:rsidR="002C09EA" w:rsidRPr="00584345" w:rsidRDefault="00646743" w:rsidP="003879CA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84345">
              <w:rPr>
                <w:bCs/>
                <w:color w:val="auto"/>
                <w:sz w:val="22"/>
                <w:szCs w:val="22"/>
              </w:rPr>
              <w:t>ПКО-</w:t>
            </w:r>
            <w:r w:rsidR="003879CA">
              <w:rPr>
                <w:bCs/>
                <w:color w:val="auto"/>
                <w:sz w:val="22"/>
                <w:szCs w:val="22"/>
              </w:rPr>
              <w:t>7</w:t>
            </w:r>
            <w:r w:rsidRPr="00584345">
              <w:rPr>
                <w:bCs/>
                <w:color w:val="auto"/>
                <w:sz w:val="22"/>
                <w:szCs w:val="22"/>
              </w:rPr>
              <w:t>.2. Владеет алгоритмом рассмотрения обращений граждан, юридических лиц и индивидуальных предпринимателей</w:t>
            </w:r>
          </w:p>
        </w:tc>
        <w:tc>
          <w:tcPr>
            <w:tcW w:w="1134" w:type="dxa"/>
          </w:tcPr>
          <w:p w:rsidR="002C09EA" w:rsidRPr="00E21554" w:rsidRDefault="002C09EA" w:rsidP="001733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t>ПС</w:t>
            </w:r>
          </w:p>
        </w:tc>
      </w:tr>
      <w:tr w:rsidR="004626C3" w:rsidRPr="00E21554" w:rsidTr="00D7791E">
        <w:trPr>
          <w:trHeight w:val="4874"/>
          <w:jc w:val="center"/>
        </w:trPr>
        <w:tc>
          <w:tcPr>
            <w:tcW w:w="4295" w:type="dxa"/>
            <w:vMerge/>
          </w:tcPr>
          <w:p w:rsidR="004626C3" w:rsidRPr="00E21554" w:rsidRDefault="004626C3" w:rsidP="00173391">
            <w:pPr>
              <w:numPr>
                <w:ilvl w:val="0"/>
                <w:numId w:val="7"/>
              </w:numPr>
              <w:tabs>
                <w:tab w:val="left" w:pos="388"/>
              </w:tabs>
              <w:spacing w:line="276" w:lineRule="auto"/>
              <w:ind w:left="0" w:firstLine="105"/>
              <w:rPr>
                <w:spacing w:val="-7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26C3" w:rsidRPr="00E21554" w:rsidRDefault="004626C3" w:rsidP="003879C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>ПКО-</w:t>
            </w:r>
            <w:r w:rsidR="003879CA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Способность и </w:t>
            </w: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готовность к </w:t>
            </w:r>
            <w:r w:rsidR="00EB3B93" w:rsidRPr="0058434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участию в </w:t>
            </w: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t>анализ</w:t>
            </w:r>
            <w:r w:rsidR="00EB3B93" w:rsidRPr="00584345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санитарно</w:t>
            </w: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>-эпидемиологических последствий и приняти</w:t>
            </w:r>
            <w:r w:rsidR="005718A8">
              <w:rPr>
                <w:rFonts w:eastAsia="Calibri"/>
                <w:bCs/>
                <w:sz w:val="22"/>
                <w:szCs w:val="22"/>
                <w:lang w:eastAsia="en-US"/>
              </w:rPr>
              <w:t>и</w:t>
            </w: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профессиональных решений по организации санитарно-противоэпидемических (профилактических) мероприятий и защите населения в очагах особо опасных инфекций, в условиях эпидемий, чрезвычайных ситуаций природного и техногенного характера</w:t>
            </w:r>
          </w:p>
        </w:tc>
        <w:tc>
          <w:tcPr>
            <w:tcW w:w="3685" w:type="dxa"/>
          </w:tcPr>
          <w:p w:rsidR="00646743" w:rsidRPr="00584345" w:rsidRDefault="003879CA" w:rsidP="004626C3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ПКО-8</w:t>
            </w:r>
            <w:r w:rsidR="00646743" w:rsidRPr="00584345">
              <w:rPr>
                <w:bCs/>
                <w:color w:val="auto"/>
                <w:sz w:val="22"/>
                <w:szCs w:val="22"/>
              </w:rPr>
              <w:t>.1. Владеет алгоритмом проведения   эпидемиологического анализа эпидемической ситуации при возникновении очагов особо опасных инфекций и при чрезвычайных ситуациях природного и техногенного характера</w:t>
            </w:r>
          </w:p>
          <w:p w:rsidR="004626C3" w:rsidRPr="00584345" w:rsidRDefault="003879CA" w:rsidP="004626C3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ПКО-8</w:t>
            </w:r>
            <w:r w:rsidR="00606D89" w:rsidRPr="00584345">
              <w:rPr>
                <w:bCs/>
                <w:color w:val="auto"/>
                <w:sz w:val="22"/>
                <w:szCs w:val="22"/>
              </w:rPr>
              <w:t>.2</w:t>
            </w:r>
            <w:r w:rsidR="00646743" w:rsidRPr="00584345">
              <w:rPr>
                <w:bCs/>
                <w:color w:val="auto"/>
                <w:sz w:val="22"/>
                <w:szCs w:val="22"/>
              </w:rPr>
              <w:t>. Владеет алгоритмом организации противоэпидемических (изоляционно-ограничительных, дезинфекционных) и профилактических мероприятий  при возникновении очагов особо опасных инфекций, при возникновении эпидемий и при чрезвычайных ситуациях природного и техногенного характера</w:t>
            </w:r>
          </w:p>
        </w:tc>
        <w:tc>
          <w:tcPr>
            <w:tcW w:w="1134" w:type="dxa"/>
          </w:tcPr>
          <w:p w:rsidR="004626C3" w:rsidRPr="00E21554" w:rsidRDefault="004626C3" w:rsidP="00173391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t>ПС</w:t>
            </w:r>
          </w:p>
          <w:p w:rsidR="004626C3" w:rsidRPr="00E21554" w:rsidRDefault="004626C3" w:rsidP="00A674F4">
            <w:pPr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4626C3" w:rsidRPr="00E21554" w:rsidTr="00655133">
        <w:trPr>
          <w:trHeight w:val="1730"/>
          <w:jc w:val="center"/>
        </w:trPr>
        <w:tc>
          <w:tcPr>
            <w:tcW w:w="4295" w:type="dxa"/>
          </w:tcPr>
          <w:p w:rsidR="004626C3" w:rsidRPr="00E21554" w:rsidRDefault="004626C3" w:rsidP="00173391">
            <w:pPr>
              <w:jc w:val="both"/>
              <w:rPr>
                <w:i/>
                <w:spacing w:val="-7"/>
                <w:sz w:val="22"/>
                <w:szCs w:val="22"/>
              </w:rPr>
            </w:pPr>
          </w:p>
        </w:tc>
        <w:tc>
          <w:tcPr>
            <w:tcW w:w="4962" w:type="dxa"/>
          </w:tcPr>
          <w:p w:rsidR="004626C3" w:rsidRPr="00E21554" w:rsidRDefault="003879CA" w:rsidP="004626C3">
            <w:pPr>
              <w:pStyle w:val="ConsPlusNormal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ПКО-9</w:t>
            </w:r>
            <w:r w:rsidR="004626C3" w:rsidRPr="00E21554">
              <w:rPr>
                <w:rFonts w:eastAsia="Calibri"/>
                <w:bCs/>
                <w:sz w:val="22"/>
                <w:szCs w:val="22"/>
              </w:rPr>
              <w:t xml:space="preserve"> Способность и готовность к организации и проведению социально-гигиенического мониторинга, к выполнению оценки риска здоровью населения, определению приоритетов при разработке управленческих решений для устранения (снижения) негативного воздействия на здоровье населения</w:t>
            </w:r>
          </w:p>
        </w:tc>
        <w:tc>
          <w:tcPr>
            <w:tcW w:w="3685" w:type="dxa"/>
          </w:tcPr>
          <w:p w:rsidR="004321FA" w:rsidRPr="00584345" w:rsidRDefault="003879CA" w:rsidP="004321F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ПКО-9</w:t>
            </w:r>
            <w:r w:rsidR="004321FA" w:rsidRPr="0058434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.1. Умеет осуществлять выбор и обоснование приоритетных факторов и показателей среды обитания, в том числе с использованием лабораторных исследований </w:t>
            </w:r>
          </w:p>
          <w:p w:rsidR="004321FA" w:rsidRPr="00584345" w:rsidRDefault="003879CA" w:rsidP="004321F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ПКО-9</w:t>
            </w:r>
            <w:r w:rsidR="004321FA" w:rsidRPr="00584345">
              <w:rPr>
                <w:rFonts w:eastAsia="Calibri"/>
                <w:bCs/>
                <w:sz w:val="22"/>
                <w:szCs w:val="22"/>
                <w:lang w:eastAsia="en-US"/>
              </w:rPr>
              <w:t>.2. Умеет формировать и выполнять статистический анализ баз данных социально-гигиенического мониторинга, расчет рисков для здоровья населения от влияния факторов среды обитания</w:t>
            </w:r>
          </w:p>
          <w:p w:rsidR="004321FA" w:rsidRPr="00584345" w:rsidRDefault="003879CA" w:rsidP="004321FA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ПКО-9</w:t>
            </w:r>
            <w:r w:rsidR="004321FA" w:rsidRPr="00584345">
              <w:rPr>
                <w:bCs/>
                <w:color w:val="auto"/>
                <w:sz w:val="22"/>
                <w:szCs w:val="22"/>
              </w:rPr>
              <w:t>.3</w:t>
            </w:r>
            <w:r w:rsidR="00D7791E">
              <w:rPr>
                <w:bCs/>
                <w:color w:val="auto"/>
                <w:sz w:val="22"/>
                <w:szCs w:val="22"/>
              </w:rPr>
              <w:t>.</w:t>
            </w:r>
            <w:r w:rsidR="004321FA" w:rsidRPr="00584345">
              <w:rPr>
                <w:bCs/>
                <w:color w:val="auto"/>
                <w:sz w:val="22"/>
                <w:szCs w:val="22"/>
              </w:rPr>
              <w:t xml:space="preserve"> Умеет оценивать достоверность и достаточность результатов наблюдений за факторами среды обитания и здоровья населения для целей СГМ </w:t>
            </w:r>
          </w:p>
          <w:p w:rsidR="004321FA" w:rsidRPr="00584345" w:rsidRDefault="003879CA" w:rsidP="004321F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ПКО-9</w:t>
            </w:r>
            <w:r w:rsidR="004321FA" w:rsidRPr="0058434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.4. Умеет осуществлять оценку санитарно-эпидемиологической ситуации, предлагать управленческие решения по ее улучшению. </w:t>
            </w:r>
          </w:p>
          <w:p w:rsidR="004626C3" w:rsidRPr="00E21554" w:rsidRDefault="003879CA" w:rsidP="004321FA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ПКО-9</w:t>
            </w:r>
            <w:r w:rsidR="004321FA" w:rsidRPr="00584345">
              <w:rPr>
                <w:bCs/>
                <w:color w:val="auto"/>
                <w:sz w:val="22"/>
                <w:szCs w:val="22"/>
              </w:rPr>
              <w:t>.5. Умеет информировать органы государственной власти, юридические лица, индивидуальных предпринимателей, население о санитарно-эпидемиологической обстановки и результатах деятельности по ее улучшению</w:t>
            </w:r>
          </w:p>
        </w:tc>
        <w:tc>
          <w:tcPr>
            <w:tcW w:w="1134" w:type="dxa"/>
          </w:tcPr>
          <w:p w:rsidR="004626C3" w:rsidRPr="00E21554" w:rsidRDefault="004626C3" w:rsidP="001733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9EA" w:rsidRPr="00E21554" w:rsidTr="004F5D24">
        <w:trPr>
          <w:trHeight w:val="425"/>
          <w:jc w:val="center"/>
        </w:trPr>
        <w:tc>
          <w:tcPr>
            <w:tcW w:w="14076" w:type="dxa"/>
            <w:gridSpan w:val="4"/>
          </w:tcPr>
          <w:p w:rsidR="002C09EA" w:rsidRPr="00E21554" w:rsidRDefault="002C09EA" w:rsidP="00A674F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554">
              <w:rPr>
                <w:spacing w:val="-7"/>
                <w:sz w:val="22"/>
                <w:szCs w:val="22"/>
              </w:rPr>
              <w:t xml:space="preserve">Тип задач профессиональной деятельности: </w:t>
            </w:r>
            <w:r w:rsidRPr="00E21554">
              <w:rPr>
                <w:b/>
                <w:spacing w:val="-7"/>
                <w:sz w:val="22"/>
                <w:szCs w:val="22"/>
              </w:rPr>
              <w:t>диагностический</w:t>
            </w:r>
          </w:p>
        </w:tc>
      </w:tr>
      <w:tr w:rsidR="00E45E2F" w:rsidRPr="00E21554" w:rsidTr="008D37A5">
        <w:trPr>
          <w:trHeight w:val="1379"/>
          <w:jc w:val="center"/>
        </w:trPr>
        <w:tc>
          <w:tcPr>
            <w:tcW w:w="4295" w:type="dxa"/>
          </w:tcPr>
          <w:p w:rsidR="00E45E2F" w:rsidRPr="00E21554" w:rsidRDefault="00E45E2F" w:rsidP="00E45E2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Проводить санитарно-эпидемиологические экспертизы, расследования, обследования, исследования, испытания и иные виды оценок</w:t>
            </w:r>
          </w:p>
          <w:p w:rsidR="00E45E2F" w:rsidRPr="00E21554" w:rsidRDefault="00E45E2F" w:rsidP="000F2A84">
            <w:pPr>
              <w:tabs>
                <w:tab w:val="left" w:pos="388"/>
              </w:tabs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E45E2F" w:rsidRPr="00E21554" w:rsidRDefault="00E45E2F" w:rsidP="008D37A5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 w:rsidR="008D37A5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Способность и готовность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</w:t>
            </w:r>
          </w:p>
        </w:tc>
        <w:tc>
          <w:tcPr>
            <w:tcW w:w="3685" w:type="dxa"/>
          </w:tcPr>
          <w:p w:rsidR="00C6213F" w:rsidRPr="00584345" w:rsidRDefault="00C6213F" w:rsidP="00C6213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 w:rsidR="008D37A5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.1. Владеет навыками изучения факторов среды обитания человека, объектов хозяйственной и иной деятельности, продукции, работ и услуг с использованием методов санитарного описания, анализа различных видов документации, результатов </w:t>
            </w: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лабораторных исследований, их оценке установленным санитарно-эпидемиологическим требованиям и прогнозу влияния на здоровье человека (население)</w:t>
            </w:r>
          </w:p>
          <w:p w:rsidR="00C6213F" w:rsidRPr="00584345" w:rsidRDefault="00C6213F" w:rsidP="00C6213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 w:rsidR="008D37A5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.2. Умеет составлять программу лабораторных исследований для проведения санитарно-эпидемиологических экспертиз, обследований, расследований и иных видов оценок </w:t>
            </w:r>
          </w:p>
          <w:p w:rsidR="00C6213F" w:rsidRPr="00584345" w:rsidRDefault="00C6213F" w:rsidP="00C6213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 w:rsidR="008D37A5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.3. Умеет проводить отбор проб различных видов продукции, объектов среды обитания для лабораторных исследований, измерение физических факторов среды обитания </w:t>
            </w:r>
          </w:p>
          <w:p w:rsidR="00C6213F" w:rsidRPr="00584345" w:rsidRDefault="00C6213F" w:rsidP="00C6213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 w:rsidR="008D37A5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t>.4. Умеет проводить изучение и оценку работоспособности, функционального состояния человека (населения), заболеваемости в связи с воздействием факторов среды обитания</w:t>
            </w:r>
          </w:p>
          <w:p w:rsidR="00C6213F" w:rsidRPr="00584345" w:rsidRDefault="00C6213F" w:rsidP="00C6213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 w:rsidR="008D37A5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t>.5. Умеет проводить расследования случаев профессиональных заболеваний (отравлений)</w:t>
            </w:r>
          </w:p>
          <w:p w:rsidR="00E45E2F" w:rsidRPr="00E21554" w:rsidRDefault="00C6213F" w:rsidP="008D37A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 w:rsidR="008D37A5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.6. Умеет оформлять </w:t>
            </w:r>
            <w:r w:rsidR="0058434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документы </w:t>
            </w:r>
            <w:r w:rsidRPr="0058434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результатам санитарно-эпидемиологических экспертиз, обследований, исследований и иных видов оценок </w:t>
            </w:r>
          </w:p>
        </w:tc>
        <w:tc>
          <w:tcPr>
            <w:tcW w:w="1134" w:type="dxa"/>
          </w:tcPr>
          <w:p w:rsidR="00E45E2F" w:rsidRPr="00E21554" w:rsidRDefault="00E45E2F" w:rsidP="00A674F4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lastRenderedPageBreak/>
              <w:t>ПС</w:t>
            </w:r>
          </w:p>
        </w:tc>
      </w:tr>
      <w:tr w:rsidR="00E92A2E" w:rsidRPr="00E21554" w:rsidTr="00F15D2A">
        <w:trPr>
          <w:trHeight w:val="3618"/>
          <w:jc w:val="center"/>
        </w:trPr>
        <w:tc>
          <w:tcPr>
            <w:tcW w:w="4295" w:type="dxa"/>
          </w:tcPr>
          <w:p w:rsidR="00E92A2E" w:rsidRPr="00E21554" w:rsidRDefault="00E92A2E" w:rsidP="00E45E2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E92A2E" w:rsidRPr="004671D1" w:rsidRDefault="00E92A2E" w:rsidP="007A578A">
            <w:pPr>
              <w:pStyle w:val="ConsPlusNormal"/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4671D1">
              <w:rPr>
                <w:rFonts w:eastAsia="Calibri"/>
                <w:bCs/>
                <w:sz w:val="22"/>
                <w:szCs w:val="22"/>
              </w:rPr>
              <w:t>ПК0-11. Способность и готовность к изучению и гигиенической оценке состояния питания различных групп населения, качества и безопасности пищевой продукции и оценке соответствия пищевых объектов.</w:t>
            </w:r>
          </w:p>
        </w:tc>
        <w:tc>
          <w:tcPr>
            <w:tcW w:w="3685" w:type="dxa"/>
          </w:tcPr>
          <w:p w:rsidR="00E92A2E" w:rsidRPr="004671D1" w:rsidRDefault="00E92A2E" w:rsidP="007A578A">
            <w:pPr>
              <w:pStyle w:val="Default"/>
              <w:widowControl w:val="0"/>
              <w:tabs>
                <w:tab w:val="left" w:pos="387"/>
              </w:tabs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 xml:space="preserve">ПКО-11.1.  Владеет алгоритмом оценки фактического питания, в том числе </w:t>
            </w:r>
            <w:proofErr w:type="spellStart"/>
            <w:r w:rsidRPr="004671D1">
              <w:rPr>
                <w:bCs/>
                <w:color w:val="auto"/>
                <w:sz w:val="22"/>
                <w:szCs w:val="22"/>
              </w:rPr>
              <w:t>нутриентного</w:t>
            </w:r>
            <w:proofErr w:type="spellEnd"/>
            <w:r w:rsidRPr="004671D1">
              <w:rPr>
                <w:bCs/>
                <w:color w:val="auto"/>
                <w:sz w:val="22"/>
                <w:szCs w:val="22"/>
              </w:rPr>
              <w:t xml:space="preserve"> состава и энергетической ценности пищевых продуктов и рационов.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ПКО-11.2.  Владеет алгоритмом оценки пищевого статуса.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 xml:space="preserve">ПКО-11.3. Умеет оформлять гигиеническое заключение по результатам </w:t>
            </w:r>
            <w:proofErr w:type="gramStart"/>
            <w:r w:rsidRPr="004671D1">
              <w:rPr>
                <w:bCs/>
                <w:color w:val="auto"/>
                <w:sz w:val="22"/>
                <w:szCs w:val="22"/>
              </w:rPr>
              <w:t>оценки состояния питания различных групп населения</w:t>
            </w:r>
            <w:proofErr w:type="gramEnd"/>
            <w:r w:rsidRPr="004671D1">
              <w:rPr>
                <w:bCs/>
                <w:color w:val="auto"/>
                <w:sz w:val="22"/>
                <w:szCs w:val="22"/>
              </w:rPr>
              <w:t xml:space="preserve"> и разрабатывать рекомендации с целью профилактики алиментарно-зависимых заболеваний.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ПКО-11.4. Владеет алгоритмом гигиенической оценки качества и безопасности пищевой продукции.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ПКО-11.5. Владеет алгоритмом оценки соответствия пищевых объектов.</w:t>
            </w:r>
          </w:p>
        </w:tc>
        <w:tc>
          <w:tcPr>
            <w:tcW w:w="1134" w:type="dxa"/>
          </w:tcPr>
          <w:p w:rsidR="00E92A2E" w:rsidRPr="00E21554" w:rsidRDefault="00E92A2E" w:rsidP="00A674F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t>ПС</w:t>
            </w:r>
          </w:p>
        </w:tc>
      </w:tr>
      <w:tr w:rsidR="00E92A2E" w:rsidRPr="00E21554" w:rsidTr="00F15D2A">
        <w:trPr>
          <w:trHeight w:val="3618"/>
          <w:jc w:val="center"/>
        </w:trPr>
        <w:tc>
          <w:tcPr>
            <w:tcW w:w="4295" w:type="dxa"/>
          </w:tcPr>
          <w:p w:rsidR="00E92A2E" w:rsidRPr="00E21554" w:rsidRDefault="00E92A2E" w:rsidP="00E45E2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E92A2E" w:rsidRPr="004671D1" w:rsidRDefault="00E92A2E" w:rsidP="007A578A">
            <w:pPr>
              <w:pStyle w:val="ConsPlusNormal"/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4671D1">
              <w:rPr>
                <w:rFonts w:eastAsia="Calibri"/>
                <w:bCs/>
                <w:sz w:val="22"/>
                <w:szCs w:val="22"/>
              </w:rPr>
              <w:t>ПК0-12. Способность и готовность к изучению и гигиенической оценке физического и психического развития детей, факторов образовательной среды и предметов детского обихода.</w:t>
            </w:r>
          </w:p>
        </w:tc>
        <w:tc>
          <w:tcPr>
            <w:tcW w:w="3685" w:type="dxa"/>
          </w:tcPr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ПКО-12.1. Владеет алгоритмом  оценки соответствия образовательных учреждений, условий организации, режимов обучения и воспитания детей различных возрастных групп.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ПКО-12.2. Владеет алгоритмом оценки физического и психического развития детей и подростков, функционального состояния организма.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ПКО-12.3. Умеет оценивать результаты медицинских осмотров, заболеваемость детей различных возрастных групп и правильность распределения детей по группам здоровья.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ПКО-12.4. Владеет алгоритмом  гигиенической оценки предметов детского обихода.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lastRenderedPageBreak/>
              <w:t>ПКО-12.5. Владеет алгоритмом гигиенической оценки факторов образовательной среды и разработки профилактических и оздоровительных мероприятий</w:t>
            </w:r>
          </w:p>
        </w:tc>
        <w:tc>
          <w:tcPr>
            <w:tcW w:w="1134" w:type="dxa"/>
          </w:tcPr>
          <w:p w:rsidR="00E92A2E" w:rsidRPr="00E21554" w:rsidRDefault="00E92A2E" w:rsidP="00A674F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lastRenderedPageBreak/>
              <w:t>ПС</w:t>
            </w:r>
          </w:p>
        </w:tc>
      </w:tr>
      <w:tr w:rsidR="00E92A2E" w:rsidRPr="00E21554" w:rsidTr="00F15D2A">
        <w:trPr>
          <w:trHeight w:val="3618"/>
          <w:jc w:val="center"/>
        </w:trPr>
        <w:tc>
          <w:tcPr>
            <w:tcW w:w="4295" w:type="dxa"/>
          </w:tcPr>
          <w:p w:rsidR="00E92A2E" w:rsidRPr="00E21554" w:rsidRDefault="00E92A2E" w:rsidP="00E45E2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E92A2E" w:rsidRPr="004671D1" w:rsidRDefault="00E92A2E" w:rsidP="007A578A">
            <w:pPr>
              <w:pStyle w:val="ConsPlusNormal"/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4671D1">
              <w:rPr>
                <w:rFonts w:eastAsia="Calibri"/>
                <w:bCs/>
                <w:sz w:val="22"/>
                <w:szCs w:val="22"/>
              </w:rPr>
              <w:t>ПКО-13. Способность и готовность к изучению и гигиенической оценке условий труда, факторов производственной среды и оценке профессионального риска.</w:t>
            </w:r>
          </w:p>
        </w:tc>
        <w:tc>
          <w:tcPr>
            <w:tcW w:w="3685" w:type="dxa"/>
          </w:tcPr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 xml:space="preserve">ПКО-13.1. Владеет алгоритмом гигиенической оценки факторов производственной среды. 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ПКО-13.2. Владеет алгоритмом гигиенической оценки класса вредности и опасности условий труда и трудового процесса.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ПКО-13.3. Владеет алгоритмом выявления групп повышенного профессионального риска и умеет оценивать результаты проведения медицинских осмотров работников.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ПКО-13.4. Умеет производить расчет профессионального риска и разрабатывать рекомендации с целью профилактики профессиональных заболеваний.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ПКО-13.5. Владеет алгоритмом оценки соответствия производственных объектов</w:t>
            </w:r>
          </w:p>
        </w:tc>
        <w:tc>
          <w:tcPr>
            <w:tcW w:w="1134" w:type="dxa"/>
          </w:tcPr>
          <w:p w:rsidR="00E92A2E" w:rsidRPr="00E21554" w:rsidRDefault="00E92A2E" w:rsidP="00A674F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t>ПС</w:t>
            </w:r>
          </w:p>
        </w:tc>
      </w:tr>
      <w:tr w:rsidR="00E92A2E" w:rsidRPr="00E21554" w:rsidTr="00F15D2A">
        <w:trPr>
          <w:trHeight w:val="3618"/>
          <w:jc w:val="center"/>
        </w:trPr>
        <w:tc>
          <w:tcPr>
            <w:tcW w:w="4295" w:type="dxa"/>
          </w:tcPr>
          <w:p w:rsidR="00E92A2E" w:rsidRPr="00E21554" w:rsidRDefault="00E92A2E" w:rsidP="00E45E2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E92A2E" w:rsidRPr="004671D1" w:rsidRDefault="00E92A2E" w:rsidP="007A578A">
            <w:pPr>
              <w:pStyle w:val="ConsPlusNormal"/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4671D1">
              <w:rPr>
                <w:rFonts w:eastAsia="Calibri"/>
                <w:bCs/>
                <w:sz w:val="22"/>
                <w:szCs w:val="22"/>
              </w:rPr>
              <w:t>ПКО-14. Способность и готовность к изучению и гигиенической оценке факторов среды обитания, планировки поселений, оценке соответствия коммунальных объектов, зданий и сооружений</w:t>
            </w:r>
          </w:p>
          <w:p w:rsidR="00E92A2E" w:rsidRPr="004671D1" w:rsidRDefault="00E92A2E" w:rsidP="007A578A">
            <w:pPr>
              <w:pStyle w:val="ConsPlusNormal"/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ПКО-14.1.  Владеет алгоритмом  гигиенической оценки источников питьевого водоснабжения, качества питьевой воды, зон санитарной охраны и водных объектов различного назначения.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ПКО-14.2. Владеет алгоритмом гигиенической оценки качества атмосферного воздуха населенных мест и проектов санитарно-защитных зон.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ПКО-14.3. Владеет алгоритмом гигиенической оценки планировки и застройки поселений, состояния почвы населенных мест, порядка утилизации бытовых и медицинских отходов.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 xml:space="preserve">ПКО-14.4. Владеет алгоритмом гигиенической оценки планировки и факторов среды жилых и общественных зданий. 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ПКО-14.5. Владеет алгоритмом оценки соответствия коммунальных объектов.</w:t>
            </w:r>
          </w:p>
        </w:tc>
        <w:tc>
          <w:tcPr>
            <w:tcW w:w="1134" w:type="dxa"/>
          </w:tcPr>
          <w:p w:rsidR="00E92A2E" w:rsidRPr="00E21554" w:rsidRDefault="00E92A2E" w:rsidP="00A674F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t>ПС</w:t>
            </w:r>
          </w:p>
        </w:tc>
      </w:tr>
      <w:tr w:rsidR="00E92A2E" w:rsidRPr="00E21554" w:rsidTr="00600085">
        <w:trPr>
          <w:trHeight w:val="2495"/>
          <w:jc w:val="center"/>
        </w:trPr>
        <w:tc>
          <w:tcPr>
            <w:tcW w:w="4295" w:type="dxa"/>
          </w:tcPr>
          <w:p w:rsidR="00E92A2E" w:rsidRPr="00E21554" w:rsidRDefault="00E92A2E" w:rsidP="00E45E2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E92A2E" w:rsidRPr="004671D1" w:rsidRDefault="00E92A2E" w:rsidP="007A578A">
            <w:pPr>
              <w:pStyle w:val="ConsPlusNormal"/>
              <w:widowControl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4671D1">
              <w:rPr>
                <w:rFonts w:eastAsia="Calibri"/>
                <w:bCs/>
                <w:sz w:val="22"/>
                <w:szCs w:val="22"/>
              </w:rPr>
              <w:t xml:space="preserve">ПКО-15. Способность и готовность к оценке воздействия радиационного фактора на здоровье населения и обеспечению радиационной безопасности </w:t>
            </w:r>
          </w:p>
        </w:tc>
        <w:tc>
          <w:tcPr>
            <w:tcW w:w="3685" w:type="dxa"/>
          </w:tcPr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ПКО-15.1. Владеет алгоритмом эколого-гигиенической оценки факторов радиационной опасности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ПКО-15.2. Умеет оценивать влияние радиационного фактора на здоровье различных групп населения.</w:t>
            </w:r>
          </w:p>
          <w:p w:rsidR="00E92A2E" w:rsidRPr="004671D1" w:rsidRDefault="00E92A2E" w:rsidP="007A578A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4671D1">
              <w:rPr>
                <w:bCs/>
                <w:color w:val="auto"/>
                <w:sz w:val="22"/>
                <w:szCs w:val="22"/>
              </w:rPr>
              <w:t>ПКО-15.3. Умеет проводить гигиеническую оценку факторов радиационной опасности на поднадзорных объектах.</w:t>
            </w:r>
          </w:p>
        </w:tc>
        <w:tc>
          <w:tcPr>
            <w:tcW w:w="1134" w:type="dxa"/>
          </w:tcPr>
          <w:p w:rsidR="00E92A2E" w:rsidRPr="00E21554" w:rsidRDefault="00E92A2E" w:rsidP="00A674F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t>ПС</w:t>
            </w:r>
          </w:p>
        </w:tc>
      </w:tr>
      <w:tr w:rsidR="00E92A2E" w:rsidRPr="00E21554" w:rsidTr="004F5D24">
        <w:trPr>
          <w:trHeight w:val="425"/>
          <w:jc w:val="center"/>
        </w:trPr>
        <w:tc>
          <w:tcPr>
            <w:tcW w:w="14076" w:type="dxa"/>
            <w:gridSpan w:val="4"/>
          </w:tcPr>
          <w:p w:rsidR="00E92A2E" w:rsidRPr="00E21554" w:rsidRDefault="00E92A2E" w:rsidP="00033C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554">
              <w:rPr>
                <w:spacing w:val="-7"/>
                <w:sz w:val="22"/>
                <w:szCs w:val="22"/>
              </w:rPr>
              <w:t xml:space="preserve">Тип задач профессиональной деятельности: </w:t>
            </w:r>
            <w:r w:rsidRPr="00E21554">
              <w:rPr>
                <w:b/>
                <w:spacing w:val="-7"/>
                <w:sz w:val="22"/>
                <w:szCs w:val="22"/>
              </w:rPr>
              <w:t>организационно-управленческий</w:t>
            </w:r>
          </w:p>
        </w:tc>
      </w:tr>
      <w:tr w:rsidR="00E92A2E" w:rsidRPr="00E21554" w:rsidTr="00AA5B37">
        <w:trPr>
          <w:trHeight w:val="425"/>
          <w:jc w:val="center"/>
        </w:trPr>
        <w:tc>
          <w:tcPr>
            <w:tcW w:w="4295" w:type="dxa"/>
          </w:tcPr>
          <w:p w:rsidR="00E92A2E" w:rsidRPr="00E21554" w:rsidRDefault="00E92A2E" w:rsidP="00E45E2F">
            <w:pPr>
              <w:tabs>
                <w:tab w:val="left" w:pos="388"/>
              </w:tabs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>Осуществлять федеральный государственный контроль (надзор), предоставлять государственные услуги</w:t>
            </w:r>
          </w:p>
          <w:p w:rsidR="00E92A2E" w:rsidRPr="00E21554" w:rsidRDefault="00E92A2E" w:rsidP="00621D2B">
            <w:pPr>
              <w:tabs>
                <w:tab w:val="left" w:pos="388"/>
              </w:tabs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A2E" w:rsidRPr="00AA5B37" w:rsidRDefault="00E92A2E" w:rsidP="00C9274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ПКО</w:t>
            </w:r>
            <w:r w:rsidRPr="003E6739">
              <w:rPr>
                <w:rFonts w:eastAsia="Calibri"/>
                <w:bCs/>
                <w:sz w:val="22"/>
                <w:szCs w:val="22"/>
                <w:lang w:eastAsia="en-US"/>
              </w:rPr>
              <w:t>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6.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Способность и готовность к участию в организации и проведении  мероприятий по контролю, административных расследований; к оценке предотвращенного ущерба в результате 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действий по пресечению нарушений обязательных требований и (или) устранению последствий таких нарушений</w:t>
            </w:r>
            <w:r w:rsidRPr="00AA5B37">
              <w:rPr>
                <w:sz w:val="22"/>
                <w:szCs w:val="22"/>
              </w:rPr>
              <w:t xml:space="preserve"> в сфере санитарно-эпидемиологического благополучия населения и защиты прав потребителей</w:t>
            </w:r>
          </w:p>
        </w:tc>
        <w:tc>
          <w:tcPr>
            <w:tcW w:w="3685" w:type="dxa"/>
            <w:shd w:val="clear" w:color="auto" w:fill="auto"/>
          </w:tcPr>
          <w:p w:rsidR="00E92A2E" w:rsidRPr="00AA5B37" w:rsidRDefault="00E92A2E" w:rsidP="00D56FE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ПКО-1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.1. Умеет дать обоснование выбора объектов, подлежащих проведению плановой проверке, на основе </w:t>
            </w:r>
            <w:proofErr w:type="gramStart"/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риск-ориентированного</w:t>
            </w:r>
            <w:proofErr w:type="gramEnd"/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подхода в заданной ситуации </w:t>
            </w:r>
          </w:p>
          <w:p w:rsidR="00E92A2E" w:rsidRPr="00AA5B37" w:rsidRDefault="00E92A2E" w:rsidP="00D56FE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.2. Владеет навыками подготовки и проведения проверок, оформления процессуальных документов</w:t>
            </w:r>
          </w:p>
          <w:p w:rsidR="00E92A2E" w:rsidRPr="00AA5B37" w:rsidRDefault="00E92A2E" w:rsidP="00D56FE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.3.  Владеет алгоритмом проведения административных расследований и оформления процессуальных документов</w:t>
            </w:r>
          </w:p>
          <w:p w:rsidR="00E92A2E" w:rsidRPr="00AA5B37" w:rsidRDefault="00E92A2E" w:rsidP="00D56F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.4. Владеет алгоритмом применения административных мер по результатам выявленных нарушений требований законодательства, оформления процессуальных документов</w:t>
            </w:r>
          </w:p>
          <w:p w:rsidR="00E92A2E" w:rsidRPr="00AA5B37" w:rsidRDefault="00E92A2E" w:rsidP="00C92749">
            <w:pPr>
              <w:pStyle w:val="Default"/>
              <w:widowControl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AA5B37">
              <w:rPr>
                <w:bCs/>
                <w:color w:val="auto"/>
                <w:sz w:val="22"/>
                <w:szCs w:val="22"/>
              </w:rPr>
              <w:t>ПКО-1</w:t>
            </w:r>
            <w:r>
              <w:rPr>
                <w:bCs/>
                <w:color w:val="auto"/>
                <w:sz w:val="22"/>
                <w:szCs w:val="22"/>
              </w:rPr>
              <w:t>6</w:t>
            </w:r>
            <w:r w:rsidRPr="00AA5B37">
              <w:rPr>
                <w:bCs/>
                <w:color w:val="auto"/>
                <w:sz w:val="22"/>
                <w:szCs w:val="22"/>
              </w:rPr>
              <w:t>.5</w:t>
            </w:r>
            <w:r w:rsidR="00D7791E">
              <w:rPr>
                <w:bCs/>
                <w:color w:val="auto"/>
                <w:sz w:val="22"/>
                <w:szCs w:val="22"/>
              </w:rPr>
              <w:t>.</w:t>
            </w:r>
            <w:r w:rsidRPr="00AA5B37">
              <w:rPr>
                <w:bCs/>
                <w:color w:val="auto"/>
                <w:sz w:val="22"/>
                <w:szCs w:val="22"/>
              </w:rPr>
              <w:t xml:space="preserve"> Владеет алгоритмом принятия мер по фактам причинения вреда жизни и здоровью населения, связанного с приобретением и использованием некачественных товаров (работ, услуг)</w:t>
            </w:r>
          </w:p>
        </w:tc>
        <w:tc>
          <w:tcPr>
            <w:tcW w:w="1134" w:type="dxa"/>
          </w:tcPr>
          <w:p w:rsidR="00E92A2E" w:rsidRPr="00E21554" w:rsidRDefault="00E92A2E" w:rsidP="00033CC3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lastRenderedPageBreak/>
              <w:t>ПС</w:t>
            </w:r>
          </w:p>
        </w:tc>
      </w:tr>
      <w:tr w:rsidR="00E92A2E" w:rsidRPr="00E21554" w:rsidTr="00AA5B37">
        <w:trPr>
          <w:trHeight w:val="425"/>
          <w:jc w:val="center"/>
        </w:trPr>
        <w:tc>
          <w:tcPr>
            <w:tcW w:w="4295" w:type="dxa"/>
          </w:tcPr>
          <w:p w:rsidR="00E92A2E" w:rsidRPr="00E21554" w:rsidRDefault="00E92A2E" w:rsidP="00621D2B">
            <w:pPr>
              <w:tabs>
                <w:tab w:val="left" w:pos="388"/>
              </w:tabs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A2E" w:rsidRPr="00AA5B37" w:rsidRDefault="00E92A2E" w:rsidP="00C9274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41224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  <w:r w:rsidRPr="00B41224">
              <w:rPr>
                <w:rFonts w:eastAsia="Calibri"/>
                <w:bCs/>
                <w:sz w:val="22"/>
                <w:szCs w:val="22"/>
                <w:lang w:eastAsia="en-US"/>
              </w:rPr>
              <w:t>. Способность и готовность к участию в оказании государственных услуг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85" w:type="dxa"/>
            <w:shd w:val="clear" w:color="auto" w:fill="auto"/>
          </w:tcPr>
          <w:p w:rsidR="00E92A2E" w:rsidRPr="00AA5B37" w:rsidRDefault="00E92A2E" w:rsidP="00EB5F6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.1. Умеет провести оценку достаточности предоставленных документов и информации при приеме заявления на оказание государственной услуги</w:t>
            </w:r>
          </w:p>
          <w:p w:rsidR="00E92A2E" w:rsidRPr="00AA5B37" w:rsidRDefault="00E92A2E" w:rsidP="00EB5F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.2. Умеет провести оценку содержания представленных документов на соответствие требованиям нормативных документов</w:t>
            </w:r>
          </w:p>
          <w:p w:rsidR="00E92A2E" w:rsidRPr="00AA5B37" w:rsidRDefault="00E92A2E" w:rsidP="00C92749">
            <w:pPr>
              <w:autoSpaceDE w:val="0"/>
              <w:autoSpaceDN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.3. Умеет оформить решение по результатам государственной услуги</w:t>
            </w:r>
          </w:p>
        </w:tc>
        <w:tc>
          <w:tcPr>
            <w:tcW w:w="1134" w:type="dxa"/>
          </w:tcPr>
          <w:p w:rsidR="00E92A2E" w:rsidRPr="00E21554" w:rsidRDefault="00E92A2E" w:rsidP="00637FE1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t>ПС</w:t>
            </w:r>
          </w:p>
          <w:p w:rsidR="00E92A2E" w:rsidRPr="00E21554" w:rsidRDefault="00E92A2E" w:rsidP="00033C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A2E" w:rsidRPr="00E21554" w:rsidTr="00AA5B37">
        <w:trPr>
          <w:trHeight w:val="425"/>
          <w:jc w:val="center"/>
        </w:trPr>
        <w:tc>
          <w:tcPr>
            <w:tcW w:w="4295" w:type="dxa"/>
          </w:tcPr>
          <w:p w:rsidR="00E92A2E" w:rsidRPr="00E21554" w:rsidRDefault="00E92A2E" w:rsidP="00621D2B">
            <w:pPr>
              <w:tabs>
                <w:tab w:val="left" w:pos="38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E92A2E" w:rsidRPr="00AA5B37" w:rsidRDefault="00E92A2E" w:rsidP="00C9274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A5B37">
              <w:rPr>
                <w:bCs/>
                <w:sz w:val="22"/>
                <w:szCs w:val="22"/>
              </w:rPr>
              <w:t>ПКО-1</w:t>
            </w:r>
            <w:r>
              <w:rPr>
                <w:bCs/>
                <w:sz w:val="22"/>
                <w:szCs w:val="22"/>
              </w:rPr>
              <w:t>8</w:t>
            </w:r>
            <w:r w:rsidRPr="00B41224">
              <w:rPr>
                <w:bCs/>
                <w:sz w:val="22"/>
                <w:szCs w:val="22"/>
              </w:rPr>
              <w:t xml:space="preserve">. </w:t>
            </w:r>
            <w:r w:rsidRPr="00AA5B37">
              <w:rPr>
                <w:bCs/>
                <w:sz w:val="22"/>
                <w:szCs w:val="22"/>
              </w:rPr>
              <w:t xml:space="preserve">Способность и готовность к участию в планировании, анализе и отчетной деятельности (собственной, подразделения и учреждения), к ведению деловой переписки, осуществлению документооборота, к применению </w:t>
            </w:r>
            <w:r w:rsidRPr="00AA5B37">
              <w:rPr>
                <w:bCs/>
                <w:sz w:val="22"/>
                <w:szCs w:val="22"/>
              </w:rPr>
              <w:lastRenderedPageBreak/>
              <w:t>профессиональной терминологии, поиску информации для решения профессиональных задач</w:t>
            </w:r>
          </w:p>
        </w:tc>
        <w:tc>
          <w:tcPr>
            <w:tcW w:w="3685" w:type="dxa"/>
            <w:shd w:val="clear" w:color="auto" w:fill="auto"/>
          </w:tcPr>
          <w:p w:rsidR="00E92A2E" w:rsidRPr="00AA5B37" w:rsidRDefault="00E92A2E" w:rsidP="00EB5F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ПКО-1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.1. Владеет алгоритмом формирования плана организационных мероприятий по заданной ситуации</w:t>
            </w:r>
          </w:p>
          <w:p w:rsidR="00E92A2E" w:rsidRPr="00AA5B37" w:rsidRDefault="00E92A2E" w:rsidP="00EB5F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.2. Владеет алгоритмом 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подготовки плана плановых проверок и государственного задания</w:t>
            </w:r>
          </w:p>
          <w:p w:rsidR="00E92A2E" w:rsidRPr="00AA5B37" w:rsidRDefault="00E92A2E" w:rsidP="00EB5F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.3.Умеет формировать и анализировать формы статистического наблюдения; проводить расчет и анализ показателей деятельности</w:t>
            </w:r>
          </w:p>
          <w:p w:rsidR="00E92A2E" w:rsidRPr="00AA5B37" w:rsidRDefault="00E92A2E" w:rsidP="00C92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ПКО-1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.4. Умеет готовить ответы на запросы по заданной ситуации в профессиональной деятельности</w:t>
            </w:r>
          </w:p>
        </w:tc>
        <w:tc>
          <w:tcPr>
            <w:tcW w:w="1134" w:type="dxa"/>
          </w:tcPr>
          <w:p w:rsidR="00E92A2E" w:rsidRPr="00E21554" w:rsidRDefault="00E92A2E" w:rsidP="00637FE1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lastRenderedPageBreak/>
              <w:t>ПС</w:t>
            </w:r>
          </w:p>
          <w:p w:rsidR="00E92A2E" w:rsidRPr="00E21554" w:rsidRDefault="00E92A2E" w:rsidP="00033C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A2E" w:rsidRPr="00E21554" w:rsidTr="00AA5B37">
        <w:trPr>
          <w:trHeight w:val="425"/>
          <w:jc w:val="center"/>
        </w:trPr>
        <w:tc>
          <w:tcPr>
            <w:tcW w:w="14076" w:type="dxa"/>
            <w:gridSpan w:val="4"/>
            <w:shd w:val="clear" w:color="auto" w:fill="auto"/>
          </w:tcPr>
          <w:p w:rsidR="00E92A2E" w:rsidRPr="00AA5B37" w:rsidRDefault="00E92A2E" w:rsidP="009B77E1">
            <w:pPr>
              <w:jc w:val="center"/>
              <w:rPr>
                <w:spacing w:val="-7"/>
                <w:sz w:val="22"/>
                <w:szCs w:val="22"/>
              </w:rPr>
            </w:pPr>
            <w:r w:rsidRPr="00AA5B37">
              <w:rPr>
                <w:spacing w:val="-7"/>
                <w:sz w:val="22"/>
                <w:szCs w:val="22"/>
              </w:rPr>
              <w:lastRenderedPageBreak/>
              <w:t xml:space="preserve">Тип задач профессиональной деятельности: </w:t>
            </w:r>
            <w:r w:rsidRPr="00AA5B37">
              <w:rPr>
                <w:b/>
                <w:spacing w:val="-7"/>
                <w:sz w:val="22"/>
                <w:szCs w:val="22"/>
              </w:rPr>
              <w:t>научно-исследовательский</w:t>
            </w:r>
          </w:p>
        </w:tc>
      </w:tr>
      <w:tr w:rsidR="00E92A2E" w:rsidRPr="00E21554" w:rsidTr="00AA5B37">
        <w:trPr>
          <w:trHeight w:val="1663"/>
          <w:jc w:val="center"/>
        </w:trPr>
        <w:tc>
          <w:tcPr>
            <w:tcW w:w="4295" w:type="dxa"/>
          </w:tcPr>
          <w:p w:rsidR="00E92A2E" w:rsidRPr="00E21554" w:rsidRDefault="00E92A2E" w:rsidP="00584345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21554">
              <w:rPr>
                <w:rFonts w:eastAsia="Calibri"/>
                <w:bCs/>
                <w:sz w:val="22"/>
                <w:szCs w:val="22"/>
                <w:lang w:eastAsia="en-US"/>
              </w:rPr>
              <w:t>Проводить научные исследования по группе специальностей 14.02.00 Профилактическая медицина</w:t>
            </w:r>
          </w:p>
        </w:tc>
        <w:tc>
          <w:tcPr>
            <w:tcW w:w="4962" w:type="dxa"/>
            <w:shd w:val="clear" w:color="auto" w:fill="auto"/>
          </w:tcPr>
          <w:p w:rsidR="00E92A2E" w:rsidRPr="00AA5B37" w:rsidRDefault="00E92A2E" w:rsidP="00B77B4D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ПКО</w:t>
            </w:r>
            <w:r w:rsidRPr="00B77B4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19</w:t>
            </w:r>
            <w:r w:rsidRPr="00B77B4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Способность и готовность к участию в решении научно-исследовательских задач; к публичному представлению результатов в виде публикаций и участия в научных конференциях.</w:t>
            </w:r>
          </w:p>
        </w:tc>
        <w:tc>
          <w:tcPr>
            <w:tcW w:w="3685" w:type="dxa"/>
            <w:shd w:val="clear" w:color="auto" w:fill="auto"/>
          </w:tcPr>
          <w:p w:rsidR="00E92A2E" w:rsidRPr="00AA5B37" w:rsidRDefault="00E92A2E" w:rsidP="005F1E0B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ПКО-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19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.1. Умеет применять методы проведения научно-практических исследований (изысканий)</w:t>
            </w:r>
          </w:p>
          <w:p w:rsidR="00E92A2E" w:rsidRPr="00AA5B37" w:rsidRDefault="00E92A2E" w:rsidP="00C9274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ПКО-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19</w:t>
            </w:r>
            <w:r w:rsidRPr="00AA5B37">
              <w:rPr>
                <w:rFonts w:eastAsia="Calibri"/>
                <w:bCs/>
                <w:sz w:val="22"/>
                <w:szCs w:val="22"/>
                <w:lang w:eastAsia="en-US"/>
              </w:rPr>
              <w:t>.2. Умеет работать с научной и справочной литературой, электронными научными базами (платформами)</w:t>
            </w:r>
          </w:p>
        </w:tc>
        <w:tc>
          <w:tcPr>
            <w:tcW w:w="1134" w:type="dxa"/>
          </w:tcPr>
          <w:p w:rsidR="00E92A2E" w:rsidRPr="00E21554" w:rsidRDefault="00E92A2E" w:rsidP="00584345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rFonts w:eastAsia="Calibri"/>
                <w:sz w:val="22"/>
                <w:szCs w:val="22"/>
                <w:lang w:eastAsia="en-US"/>
              </w:rPr>
              <w:t>ПС</w:t>
            </w:r>
          </w:p>
        </w:tc>
      </w:tr>
    </w:tbl>
    <w:p w:rsidR="006E0D24" w:rsidRPr="00E21554" w:rsidRDefault="006E0D24" w:rsidP="005C4F92">
      <w:pPr>
        <w:rPr>
          <w:sz w:val="26"/>
          <w:szCs w:val="26"/>
        </w:rPr>
      </w:pPr>
    </w:p>
    <w:p w:rsidR="00BF487F" w:rsidRPr="00E21554" w:rsidRDefault="00BF487F" w:rsidP="00BF487F">
      <w:pPr>
        <w:ind w:left="426"/>
        <w:rPr>
          <w:sz w:val="26"/>
          <w:szCs w:val="26"/>
        </w:rPr>
      </w:pPr>
      <w:r w:rsidRPr="00E21554">
        <w:rPr>
          <w:sz w:val="26"/>
          <w:szCs w:val="26"/>
        </w:rPr>
        <w:t>4.1.4. Рекомендуемые профессиональные компетенции выпускников и индикаторы их достижения</w:t>
      </w:r>
    </w:p>
    <w:p w:rsidR="00BF487F" w:rsidRPr="00E21554" w:rsidRDefault="00BF487F" w:rsidP="00BF487F">
      <w:pPr>
        <w:ind w:left="426"/>
        <w:rPr>
          <w:sz w:val="26"/>
          <w:szCs w:val="26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962"/>
        <w:gridCol w:w="3685"/>
        <w:gridCol w:w="1134"/>
      </w:tblGrid>
      <w:tr w:rsidR="0014126D" w:rsidRPr="00E21554" w:rsidTr="00BF487F">
        <w:tc>
          <w:tcPr>
            <w:tcW w:w="4252" w:type="dxa"/>
          </w:tcPr>
          <w:p w:rsidR="0014126D" w:rsidRPr="00E21554" w:rsidRDefault="0014126D" w:rsidP="00F15D2A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spacing w:val="-7"/>
                <w:sz w:val="22"/>
                <w:szCs w:val="22"/>
              </w:rPr>
              <w:t>Задача ПД</w:t>
            </w:r>
          </w:p>
        </w:tc>
        <w:tc>
          <w:tcPr>
            <w:tcW w:w="4962" w:type="dxa"/>
          </w:tcPr>
          <w:p w:rsidR="0014126D" w:rsidRPr="00E21554" w:rsidRDefault="0014126D" w:rsidP="00F15D2A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spacing w:val="-7"/>
                <w:sz w:val="22"/>
                <w:szCs w:val="22"/>
              </w:rPr>
              <w:t>Код и наименование профессиональной компетенции</w:t>
            </w:r>
          </w:p>
        </w:tc>
        <w:tc>
          <w:tcPr>
            <w:tcW w:w="3685" w:type="dxa"/>
          </w:tcPr>
          <w:p w:rsidR="0014126D" w:rsidRPr="00E21554" w:rsidRDefault="0014126D" w:rsidP="00F15D2A">
            <w:pPr>
              <w:jc w:val="center"/>
              <w:rPr>
                <w:spacing w:val="-7"/>
                <w:sz w:val="22"/>
                <w:szCs w:val="22"/>
              </w:rPr>
            </w:pPr>
            <w:r w:rsidRPr="00E21554">
              <w:rPr>
                <w:spacing w:val="-7"/>
                <w:sz w:val="22"/>
                <w:szCs w:val="22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134" w:type="dxa"/>
          </w:tcPr>
          <w:p w:rsidR="0014126D" w:rsidRPr="00E21554" w:rsidRDefault="0014126D" w:rsidP="00F15D2A">
            <w:pPr>
              <w:jc w:val="center"/>
              <w:rPr>
                <w:spacing w:val="-2"/>
                <w:sz w:val="22"/>
                <w:szCs w:val="22"/>
              </w:rPr>
            </w:pPr>
            <w:r w:rsidRPr="00E21554">
              <w:rPr>
                <w:spacing w:val="-7"/>
                <w:sz w:val="22"/>
                <w:szCs w:val="22"/>
              </w:rPr>
              <w:t>Основание (ПС, анализ опыта)</w:t>
            </w:r>
          </w:p>
        </w:tc>
      </w:tr>
      <w:tr w:rsidR="007F0C72" w:rsidRPr="00E21554" w:rsidTr="00724857">
        <w:trPr>
          <w:cantSplit/>
        </w:trPr>
        <w:tc>
          <w:tcPr>
            <w:tcW w:w="14033" w:type="dxa"/>
            <w:gridSpan w:val="4"/>
          </w:tcPr>
          <w:p w:rsidR="007F0C72" w:rsidRPr="00514EAB" w:rsidRDefault="007F0C72" w:rsidP="00514E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Тип задач профессиональной деятельности: профилактический</w:t>
            </w:r>
          </w:p>
        </w:tc>
      </w:tr>
      <w:tr w:rsidR="007F0C72" w:rsidRPr="00E21554" w:rsidTr="00BF487F">
        <w:trPr>
          <w:cantSplit/>
        </w:trPr>
        <w:tc>
          <w:tcPr>
            <w:tcW w:w="4252" w:type="dxa"/>
          </w:tcPr>
          <w:p w:rsidR="007F0C72" w:rsidRPr="00514EAB" w:rsidRDefault="007F0C72" w:rsidP="00514E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- Организовывать и проводить комплекс медико-профилактических мероприятий, направленных на повышение уровня здоровья различных контингентов населения, гигиенического воспитания и обучения граждан</w:t>
            </w:r>
          </w:p>
          <w:p w:rsidR="007F0C72" w:rsidRPr="00E21554" w:rsidRDefault="007F0C72" w:rsidP="00514E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7F0C72" w:rsidRPr="009A79A3" w:rsidRDefault="007F0C72" w:rsidP="00514E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A79A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ПК-20. Способность и готовность к организации и проведению мероприятий по </w:t>
            </w:r>
            <w:r w:rsidR="007A578A" w:rsidRPr="009A79A3">
              <w:rPr>
                <w:rFonts w:eastAsia="Calibri"/>
                <w:bCs/>
                <w:sz w:val="22"/>
                <w:szCs w:val="22"/>
                <w:lang w:eastAsia="en-US"/>
              </w:rPr>
              <w:t>определению</w:t>
            </w:r>
            <w:r w:rsidR="00D06614" w:rsidRPr="009A79A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9A79A3">
              <w:rPr>
                <w:rFonts w:eastAsia="Calibri"/>
                <w:bCs/>
                <w:sz w:val="22"/>
                <w:szCs w:val="22"/>
                <w:lang w:eastAsia="en-US"/>
              </w:rPr>
              <w:t>факторов риска развития неинфекционных заболеваний</w:t>
            </w:r>
          </w:p>
          <w:p w:rsidR="007F0C72" w:rsidRPr="009A79A3" w:rsidRDefault="007F0C72" w:rsidP="00514EAB">
            <w:pPr>
              <w:pStyle w:val="a7"/>
              <w:widowControl w:val="0"/>
              <w:tabs>
                <w:tab w:val="left" w:pos="0"/>
                <w:tab w:val="left" w:pos="537"/>
              </w:tabs>
              <w:autoSpaceDE w:val="0"/>
              <w:autoSpaceDN w:val="0"/>
              <w:adjustRightInd w:val="0"/>
              <w:ind w:left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F0C72" w:rsidRPr="009A79A3" w:rsidRDefault="007F0C72" w:rsidP="00514E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A79A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ПК-20.1. Владеет  алгоритмом проведения профилактической работы </w:t>
            </w:r>
            <w:r w:rsidR="00514EAB" w:rsidRPr="009A79A3">
              <w:rPr>
                <w:rFonts w:eastAsia="Calibri"/>
                <w:bCs/>
                <w:sz w:val="22"/>
                <w:szCs w:val="22"/>
                <w:lang w:eastAsia="en-US"/>
              </w:rPr>
              <w:t>в рамках проведения профилактического медицинского осмотра и</w:t>
            </w:r>
            <w:r w:rsidRPr="009A79A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диспансеризации</w:t>
            </w:r>
            <w:r w:rsidR="00514EAB" w:rsidRPr="009A79A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взрослого </w:t>
            </w:r>
            <w:r w:rsidRPr="009A79A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населения, </w:t>
            </w:r>
            <w:r w:rsidR="007A578A" w:rsidRPr="009A79A3">
              <w:rPr>
                <w:rFonts w:eastAsia="Calibri"/>
                <w:bCs/>
                <w:sz w:val="22"/>
                <w:szCs w:val="22"/>
                <w:lang w:eastAsia="en-US"/>
              </w:rPr>
              <w:t>определени</w:t>
            </w:r>
            <w:r w:rsidR="00514EAB" w:rsidRPr="009A79A3">
              <w:rPr>
                <w:rFonts w:eastAsia="Calibri"/>
                <w:bCs/>
                <w:sz w:val="22"/>
                <w:szCs w:val="22"/>
                <w:lang w:eastAsia="en-US"/>
              </w:rPr>
              <w:t>я</w:t>
            </w:r>
            <w:r w:rsidRPr="009A79A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факторов риска развития неинфекционных заболеваний </w:t>
            </w:r>
          </w:p>
          <w:p w:rsidR="007F0C72" w:rsidRPr="009A79A3" w:rsidRDefault="007F0C72" w:rsidP="00514E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A79A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ПК-20.2. Умеет проводить </w:t>
            </w:r>
            <w:r w:rsidR="00D06614" w:rsidRPr="009A79A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краткое </w:t>
            </w:r>
            <w:r w:rsidRPr="009A79A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индивидуальное и (или) углубленное профилактическое консультирование </w:t>
            </w:r>
            <w:r w:rsidR="00D06614" w:rsidRPr="009A79A3">
              <w:rPr>
                <w:rFonts w:eastAsia="Calibri"/>
                <w:bCs/>
                <w:sz w:val="22"/>
                <w:szCs w:val="22"/>
                <w:lang w:eastAsia="en-US"/>
              </w:rPr>
              <w:t>(индивидуальное</w:t>
            </w:r>
            <w:r w:rsidR="007A578A" w:rsidRPr="009A79A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r w:rsidR="00D06614" w:rsidRPr="009A79A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групповое) </w:t>
            </w:r>
            <w:r w:rsidRPr="009A79A3">
              <w:rPr>
                <w:rFonts w:eastAsia="Calibri"/>
                <w:bCs/>
                <w:sz w:val="22"/>
                <w:szCs w:val="22"/>
                <w:lang w:eastAsia="en-US"/>
              </w:rPr>
              <w:t>профилактическое консультирование</w:t>
            </w:r>
          </w:p>
          <w:p w:rsidR="00D06614" w:rsidRPr="009A79A3" w:rsidRDefault="007F0C72" w:rsidP="00514EAB">
            <w:pPr>
              <w:pStyle w:val="a7"/>
              <w:widowControl w:val="0"/>
              <w:tabs>
                <w:tab w:val="left" w:pos="0"/>
                <w:tab w:val="left" w:pos="537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A79A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ПК-20.3. Умеет осуществлять контроль мероприятий по </w:t>
            </w:r>
            <w:r w:rsidR="00AB02ED" w:rsidRPr="009A79A3">
              <w:rPr>
                <w:rFonts w:eastAsia="Calibri"/>
                <w:bCs/>
                <w:sz w:val="22"/>
                <w:szCs w:val="22"/>
                <w:lang w:eastAsia="en-US"/>
              </w:rPr>
              <w:t>коррекции</w:t>
            </w:r>
            <w:r w:rsidRPr="009A79A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факторов риска развития неинфекционных заболеваний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7F0C72" w:rsidRPr="00D33F39" w:rsidRDefault="007F0C72" w:rsidP="007248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3F39">
              <w:rPr>
                <w:rFonts w:eastAsia="Calibri"/>
                <w:sz w:val="22"/>
                <w:szCs w:val="22"/>
                <w:lang w:eastAsia="en-US"/>
              </w:rPr>
              <w:t>ПС</w:t>
            </w:r>
          </w:p>
        </w:tc>
      </w:tr>
      <w:tr w:rsidR="00551E53" w:rsidRPr="00E21554" w:rsidTr="00BF487F">
        <w:trPr>
          <w:cantSplit/>
        </w:trPr>
        <w:tc>
          <w:tcPr>
            <w:tcW w:w="4252" w:type="dxa"/>
          </w:tcPr>
          <w:p w:rsidR="00551E53" w:rsidRPr="00514EAB" w:rsidRDefault="00551E53" w:rsidP="00514E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- Организовывать и проводить санитарно-противоэпидемические (профилактические) мероприятия</w:t>
            </w:r>
          </w:p>
          <w:p w:rsidR="00551E53" w:rsidRPr="00E21554" w:rsidRDefault="00551E53" w:rsidP="00514E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- Обеспечивать безопасность среды обитания для здоровья человека, проводить социально-гигиенический мониторинг</w:t>
            </w:r>
          </w:p>
        </w:tc>
        <w:tc>
          <w:tcPr>
            <w:tcW w:w="4962" w:type="dxa"/>
          </w:tcPr>
          <w:p w:rsidR="00704F47" w:rsidRPr="00514EAB" w:rsidRDefault="00551E53" w:rsidP="00514EAB">
            <w:pPr>
              <w:pStyle w:val="ConsPlusNormal"/>
              <w:widowControl w:val="0"/>
              <w:tabs>
                <w:tab w:val="left" w:pos="0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  <w:r w:rsidRPr="00514EAB">
              <w:rPr>
                <w:rFonts w:eastAsia="Calibri"/>
                <w:bCs/>
                <w:sz w:val="22"/>
                <w:szCs w:val="22"/>
              </w:rPr>
              <w:t>ПК-2</w:t>
            </w:r>
            <w:r w:rsidR="00ED2128" w:rsidRPr="00514EAB">
              <w:rPr>
                <w:rFonts w:eastAsia="Calibri"/>
                <w:bCs/>
                <w:sz w:val="22"/>
                <w:szCs w:val="22"/>
              </w:rPr>
              <w:t>1</w:t>
            </w:r>
            <w:r w:rsidRPr="00514EAB">
              <w:rPr>
                <w:rFonts w:eastAsia="Calibri"/>
                <w:bCs/>
                <w:sz w:val="22"/>
                <w:szCs w:val="22"/>
              </w:rPr>
              <w:t xml:space="preserve">. Способность и готовность к  осуществлению комплекса мероприятий по медико-профилактическому обеспечению биологической, радиационной и химической безопасности населения </w:t>
            </w:r>
            <w:r w:rsidR="00704F47" w:rsidRPr="00514EAB">
              <w:rPr>
                <w:rFonts w:eastAsia="Calibri"/>
                <w:bCs/>
                <w:sz w:val="22"/>
                <w:szCs w:val="22"/>
              </w:rPr>
              <w:t>в условиях загрязнения окружающей среды</w:t>
            </w:r>
          </w:p>
        </w:tc>
        <w:tc>
          <w:tcPr>
            <w:tcW w:w="3685" w:type="dxa"/>
            <w:shd w:val="clear" w:color="auto" w:fill="FFFFFF" w:themeFill="background1"/>
          </w:tcPr>
          <w:p w:rsidR="00551E53" w:rsidRPr="00514EAB" w:rsidRDefault="00551E53" w:rsidP="00514EAB">
            <w:pPr>
              <w:pStyle w:val="ConsPlusNormal"/>
              <w:widowControl w:val="0"/>
              <w:tabs>
                <w:tab w:val="left" w:pos="0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  <w:r w:rsidRPr="00514EAB">
              <w:rPr>
                <w:rFonts w:eastAsia="Calibri"/>
                <w:bCs/>
                <w:sz w:val="22"/>
                <w:szCs w:val="22"/>
              </w:rPr>
              <w:t>ПК-2</w:t>
            </w:r>
            <w:r w:rsidR="00ED2128" w:rsidRPr="00514EAB">
              <w:rPr>
                <w:rFonts w:eastAsia="Calibri"/>
                <w:bCs/>
                <w:sz w:val="22"/>
                <w:szCs w:val="22"/>
              </w:rPr>
              <w:t>1</w:t>
            </w:r>
            <w:r w:rsidRPr="00514EAB">
              <w:rPr>
                <w:rFonts w:eastAsia="Calibri"/>
                <w:bCs/>
                <w:sz w:val="22"/>
                <w:szCs w:val="22"/>
              </w:rPr>
              <w:t xml:space="preserve">.1. Владеет алгоритмами  осуществления мероприятий по медико-профилактическому обеспечению химической и радиационной безопасности населения на основе выявления токсикологических закономерностей взаимодействия химических и радиоактивных веществ и организма человека </w:t>
            </w:r>
          </w:p>
          <w:p w:rsidR="00551E53" w:rsidRPr="00514EAB" w:rsidRDefault="00551E53" w:rsidP="00514EAB">
            <w:pPr>
              <w:pStyle w:val="a7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ПК-2</w:t>
            </w:r>
            <w:r w:rsidR="00ED2128" w:rsidRPr="00514EAB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.2. Умеет анализировать результаты </w:t>
            </w:r>
            <w:proofErr w:type="gramStart"/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мониторинга загрязнения факторов среды обитания</w:t>
            </w:r>
            <w:proofErr w:type="gramEnd"/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стойкими органическими загрязнителями для решения профессиональных задач</w:t>
            </w:r>
          </w:p>
          <w:p w:rsidR="00551E53" w:rsidRPr="00514EAB" w:rsidRDefault="00551E53" w:rsidP="00514EAB">
            <w:pPr>
              <w:pStyle w:val="a7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ПК-2</w:t>
            </w:r>
            <w:r w:rsidR="00ED2128" w:rsidRPr="00514EAB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.3. Умеет идентифицировать опасности и оценивать риски вреда здоровью в условиях биологического, радиационного и химического загрязнения окружающей среды</w:t>
            </w:r>
          </w:p>
        </w:tc>
        <w:tc>
          <w:tcPr>
            <w:tcW w:w="1134" w:type="dxa"/>
            <w:shd w:val="clear" w:color="auto" w:fill="FFFFFF" w:themeFill="background1"/>
          </w:tcPr>
          <w:p w:rsidR="00551E53" w:rsidRPr="00D33F39" w:rsidRDefault="00551E53" w:rsidP="002633E0">
            <w:pPr>
              <w:pStyle w:val="a7"/>
              <w:widowControl w:val="0"/>
              <w:tabs>
                <w:tab w:val="left" w:pos="426"/>
              </w:tabs>
              <w:ind w:left="0"/>
              <w:jc w:val="center"/>
              <w:rPr>
                <w:iCs/>
                <w:sz w:val="24"/>
                <w:szCs w:val="24"/>
              </w:rPr>
            </w:pPr>
            <w:r w:rsidRPr="00D33F39">
              <w:rPr>
                <w:iCs/>
                <w:sz w:val="24"/>
                <w:szCs w:val="24"/>
              </w:rPr>
              <w:t>ПС</w:t>
            </w:r>
          </w:p>
        </w:tc>
      </w:tr>
      <w:tr w:rsidR="00551E53" w:rsidRPr="00E21554" w:rsidTr="00724857">
        <w:trPr>
          <w:cantSplit/>
        </w:trPr>
        <w:tc>
          <w:tcPr>
            <w:tcW w:w="14033" w:type="dxa"/>
            <w:gridSpan w:val="4"/>
          </w:tcPr>
          <w:p w:rsidR="00551E53" w:rsidRPr="00D33F39" w:rsidRDefault="00551E53" w:rsidP="00514E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33F3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Тип задач профессиональной деятельности: диагностический</w:t>
            </w:r>
          </w:p>
        </w:tc>
      </w:tr>
      <w:tr w:rsidR="00551E53" w:rsidRPr="00E21554" w:rsidTr="00724857">
        <w:trPr>
          <w:cantSplit/>
          <w:trHeight w:val="2530"/>
        </w:trPr>
        <w:tc>
          <w:tcPr>
            <w:tcW w:w="4252" w:type="dxa"/>
            <w:vMerge w:val="restart"/>
          </w:tcPr>
          <w:p w:rsidR="00551E53" w:rsidRPr="00514EAB" w:rsidRDefault="00551E53" w:rsidP="00514E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Проводить санитарно-эпидемиологические экспертизы, расследования, обследования, исследования, испытания и иные виды оценок</w:t>
            </w:r>
          </w:p>
        </w:tc>
        <w:tc>
          <w:tcPr>
            <w:tcW w:w="4962" w:type="dxa"/>
          </w:tcPr>
          <w:p w:rsidR="00551E53" w:rsidRPr="00514EAB" w:rsidRDefault="00551E53" w:rsidP="00514EAB">
            <w:pPr>
              <w:pStyle w:val="a7"/>
              <w:widowControl w:val="0"/>
              <w:tabs>
                <w:tab w:val="left" w:pos="0"/>
                <w:tab w:val="left" w:pos="444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ПК-2</w:t>
            </w:r>
            <w:r w:rsidR="00704F47" w:rsidRPr="00514EAB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. Способность и готовность к проведению микробиологического мониторинга возбудителей инфекционных болезней, включая мониторинг резистентно</w:t>
            </w:r>
            <w:r w:rsidR="002633E0" w:rsidRPr="00514EAB">
              <w:rPr>
                <w:rFonts w:eastAsia="Calibri"/>
                <w:bCs/>
                <w:sz w:val="22"/>
                <w:szCs w:val="22"/>
                <w:lang w:eastAsia="en-US"/>
              </w:rPr>
              <w:t>сти к антимикробным препаратам</w:t>
            </w:r>
          </w:p>
          <w:p w:rsidR="00551E53" w:rsidRPr="00514EAB" w:rsidRDefault="00551E53" w:rsidP="00514EAB">
            <w:pPr>
              <w:pStyle w:val="a7"/>
              <w:widowControl w:val="0"/>
              <w:tabs>
                <w:tab w:val="left" w:pos="0"/>
                <w:tab w:val="left" w:pos="444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551E53" w:rsidRPr="00514EAB" w:rsidRDefault="00551E53" w:rsidP="00514EAB">
            <w:pPr>
              <w:pStyle w:val="a7"/>
              <w:widowControl w:val="0"/>
              <w:tabs>
                <w:tab w:val="left" w:pos="0"/>
                <w:tab w:val="left" w:pos="444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ПК-2</w:t>
            </w:r>
            <w:r w:rsidR="00704F47" w:rsidRPr="00514EAB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.1. Владеет алгоритмом микробиологического исследования возбудителей инфекционных болезней, включая оценку резистентности к антимикробным препаратам.</w:t>
            </w:r>
          </w:p>
          <w:p w:rsidR="00551E53" w:rsidRPr="00514EAB" w:rsidRDefault="00551E53" w:rsidP="00514EAB">
            <w:pPr>
              <w:pStyle w:val="a7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ПК-2</w:t>
            </w:r>
            <w:r w:rsidR="00704F47" w:rsidRPr="00514EAB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.2. Умеет составлять прогноз развития микробиологической ситуации, в </w:t>
            </w:r>
            <w:proofErr w:type="spellStart"/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т.ч</w:t>
            </w:r>
            <w:proofErr w:type="spellEnd"/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. резистентности к антимикробным препаратам.</w:t>
            </w:r>
          </w:p>
        </w:tc>
        <w:tc>
          <w:tcPr>
            <w:tcW w:w="1134" w:type="dxa"/>
            <w:shd w:val="clear" w:color="auto" w:fill="FFFFFF" w:themeFill="background1"/>
          </w:tcPr>
          <w:p w:rsidR="00551E53" w:rsidRPr="00D33F39" w:rsidRDefault="00551E53" w:rsidP="00724857">
            <w:pPr>
              <w:jc w:val="center"/>
              <w:rPr>
                <w:spacing w:val="-7"/>
                <w:sz w:val="22"/>
                <w:szCs w:val="22"/>
              </w:rPr>
            </w:pPr>
            <w:r w:rsidRPr="00D33F39">
              <w:rPr>
                <w:rFonts w:eastAsia="Calibri"/>
                <w:sz w:val="22"/>
                <w:szCs w:val="22"/>
                <w:lang w:eastAsia="en-US"/>
              </w:rPr>
              <w:t>ПС</w:t>
            </w:r>
          </w:p>
          <w:p w:rsidR="00551E53" w:rsidRPr="00D33F39" w:rsidRDefault="00551E53" w:rsidP="00724857">
            <w:pPr>
              <w:pStyle w:val="a7"/>
              <w:widowControl w:val="0"/>
              <w:tabs>
                <w:tab w:val="left" w:pos="426"/>
              </w:tabs>
              <w:ind w:left="0"/>
              <w:rPr>
                <w:iCs/>
                <w:sz w:val="24"/>
                <w:szCs w:val="24"/>
              </w:rPr>
            </w:pPr>
          </w:p>
        </w:tc>
      </w:tr>
      <w:tr w:rsidR="00551E53" w:rsidRPr="00E21554" w:rsidTr="00BF487F">
        <w:trPr>
          <w:cantSplit/>
        </w:trPr>
        <w:tc>
          <w:tcPr>
            <w:tcW w:w="4252" w:type="dxa"/>
            <w:vMerge/>
          </w:tcPr>
          <w:p w:rsidR="00551E53" w:rsidRPr="00514EAB" w:rsidRDefault="00551E53" w:rsidP="00514E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551E53" w:rsidRPr="00514EAB" w:rsidRDefault="00551E53" w:rsidP="00514EAB">
            <w:pPr>
              <w:pStyle w:val="afd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514EAB">
              <w:rPr>
                <w:rFonts w:ascii="Times New Roman" w:eastAsia="Calibri" w:hAnsi="Times New Roman"/>
                <w:bCs/>
                <w:lang w:eastAsia="en-US"/>
              </w:rPr>
              <w:t>ПК-2</w:t>
            </w:r>
            <w:r w:rsidR="00704F47" w:rsidRPr="00514EAB">
              <w:rPr>
                <w:rFonts w:ascii="Times New Roman" w:eastAsia="Calibri" w:hAnsi="Times New Roman"/>
                <w:bCs/>
                <w:lang w:eastAsia="en-US"/>
              </w:rPr>
              <w:t>3</w:t>
            </w:r>
            <w:r w:rsidRPr="00514EAB">
              <w:rPr>
                <w:rFonts w:ascii="Times New Roman" w:eastAsia="Calibri" w:hAnsi="Times New Roman"/>
                <w:bCs/>
                <w:lang w:eastAsia="en-US"/>
              </w:rPr>
              <w:t xml:space="preserve">. Способность и готовность к проведению эколого-гигиенической оценки безопасности применения современных технологий, в том числе геномных, </w:t>
            </w:r>
            <w:proofErr w:type="spellStart"/>
            <w:r w:rsidRPr="00514EAB">
              <w:rPr>
                <w:rFonts w:ascii="Times New Roman" w:eastAsia="Calibri" w:hAnsi="Times New Roman"/>
                <w:bCs/>
                <w:lang w:eastAsia="en-US"/>
              </w:rPr>
              <w:t>протеомных</w:t>
            </w:r>
            <w:proofErr w:type="spellEnd"/>
            <w:r w:rsidRPr="00514EAB">
              <w:rPr>
                <w:rFonts w:ascii="Times New Roman" w:eastAsia="Calibri" w:hAnsi="Times New Roman"/>
                <w:bCs/>
                <w:lang w:eastAsia="en-US"/>
              </w:rPr>
              <w:t xml:space="preserve"> и нано-технологий, а также использования искусственного интеллекта.</w:t>
            </w:r>
          </w:p>
          <w:p w:rsidR="00551E53" w:rsidRPr="00514EAB" w:rsidRDefault="00551E53" w:rsidP="00514EAB">
            <w:pPr>
              <w:pStyle w:val="afd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551E53" w:rsidRPr="00514EAB" w:rsidRDefault="00551E53" w:rsidP="00514EAB">
            <w:pPr>
              <w:pStyle w:val="a7"/>
              <w:widowControl w:val="0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ПК-2</w:t>
            </w:r>
            <w:r w:rsidR="00704F47" w:rsidRPr="00514EAB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.1. Владеет алгоритмом  санитарно-гигиенической оценки безопасности современных технологий.</w:t>
            </w:r>
          </w:p>
          <w:p w:rsidR="00551E53" w:rsidRPr="00514EAB" w:rsidRDefault="00551E53" w:rsidP="00514EAB">
            <w:pPr>
              <w:widowControl w:val="0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ПК-2</w:t>
            </w:r>
            <w:r w:rsidR="00704F47" w:rsidRPr="00514EAB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.2. Умеет оценивать результаты медико-биологической экспертизы продукции, полученной с применением новых технологий.</w:t>
            </w:r>
          </w:p>
        </w:tc>
        <w:tc>
          <w:tcPr>
            <w:tcW w:w="1134" w:type="dxa"/>
            <w:shd w:val="clear" w:color="auto" w:fill="FFFFFF" w:themeFill="background1"/>
          </w:tcPr>
          <w:p w:rsidR="00551E53" w:rsidRPr="00D33F39" w:rsidRDefault="00551E53" w:rsidP="00724857">
            <w:pPr>
              <w:jc w:val="center"/>
              <w:rPr>
                <w:spacing w:val="-7"/>
                <w:sz w:val="22"/>
                <w:szCs w:val="22"/>
              </w:rPr>
            </w:pPr>
            <w:r w:rsidRPr="00D33F39">
              <w:rPr>
                <w:rFonts w:eastAsia="Calibri"/>
                <w:sz w:val="22"/>
                <w:szCs w:val="22"/>
                <w:lang w:eastAsia="en-US"/>
              </w:rPr>
              <w:t>ПС</w:t>
            </w:r>
          </w:p>
          <w:p w:rsidR="00551E53" w:rsidRPr="00D33F39" w:rsidRDefault="00551E53" w:rsidP="00724857">
            <w:pPr>
              <w:pStyle w:val="a7"/>
              <w:widowControl w:val="0"/>
              <w:tabs>
                <w:tab w:val="left" w:pos="384"/>
              </w:tabs>
              <w:ind w:left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51E53" w:rsidRPr="00E21554" w:rsidTr="00BF487F">
        <w:trPr>
          <w:cantSplit/>
        </w:trPr>
        <w:tc>
          <w:tcPr>
            <w:tcW w:w="4252" w:type="dxa"/>
          </w:tcPr>
          <w:p w:rsidR="00551E53" w:rsidRPr="00514EAB" w:rsidRDefault="00551E53" w:rsidP="00514E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551E53" w:rsidRPr="005930FF" w:rsidRDefault="00551E53" w:rsidP="00514EAB">
            <w:pPr>
              <w:pStyle w:val="ConsPlusNormal"/>
              <w:widowControl w:val="0"/>
              <w:tabs>
                <w:tab w:val="left" w:pos="0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  <w:r w:rsidRPr="005930FF">
              <w:rPr>
                <w:rFonts w:eastAsia="Calibri"/>
                <w:bCs/>
                <w:sz w:val="22"/>
                <w:szCs w:val="22"/>
              </w:rPr>
              <w:t>ПК-2</w:t>
            </w:r>
            <w:r w:rsidR="002633E0">
              <w:rPr>
                <w:rFonts w:eastAsia="Calibri"/>
                <w:bCs/>
                <w:sz w:val="22"/>
                <w:szCs w:val="22"/>
              </w:rPr>
              <w:t>4</w:t>
            </w:r>
            <w:r w:rsidRPr="005930FF">
              <w:rPr>
                <w:rFonts w:eastAsia="Calibri"/>
                <w:bCs/>
                <w:sz w:val="22"/>
                <w:szCs w:val="22"/>
              </w:rPr>
              <w:t>. Способность и готовность к выявлению больных инфекционными и неинфекционными болезнями, обусловленными действием биологических, физических и химических факторов</w:t>
            </w:r>
          </w:p>
          <w:p w:rsidR="00551E53" w:rsidRPr="005930FF" w:rsidRDefault="00551E53" w:rsidP="00514EAB">
            <w:pPr>
              <w:pStyle w:val="ConsPlusNormal"/>
              <w:widowControl w:val="0"/>
              <w:tabs>
                <w:tab w:val="left" w:pos="0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551E53" w:rsidRPr="005930FF" w:rsidRDefault="00551E53" w:rsidP="00514EAB">
            <w:pPr>
              <w:pStyle w:val="a7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30FF">
              <w:rPr>
                <w:rFonts w:eastAsia="Calibri"/>
                <w:bCs/>
                <w:sz w:val="22"/>
                <w:szCs w:val="22"/>
                <w:lang w:eastAsia="en-US"/>
              </w:rPr>
              <w:t>ПК-2</w:t>
            </w:r>
            <w:r w:rsidR="002633E0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Pr="00593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.1. Умеет организовывать медицинские осмотры и </w:t>
            </w:r>
            <w:proofErr w:type="spellStart"/>
            <w:r w:rsidRPr="005930FF">
              <w:rPr>
                <w:rFonts w:eastAsia="Calibri"/>
                <w:bCs/>
                <w:sz w:val="22"/>
                <w:szCs w:val="22"/>
                <w:lang w:eastAsia="en-US"/>
              </w:rPr>
              <w:t>скрининговые</w:t>
            </w:r>
            <w:proofErr w:type="spellEnd"/>
            <w:r w:rsidRPr="00593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программы.</w:t>
            </w:r>
          </w:p>
          <w:p w:rsidR="00551E53" w:rsidRPr="005930FF" w:rsidRDefault="00551E53" w:rsidP="00514EAB">
            <w:pPr>
              <w:pStyle w:val="a7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30FF">
              <w:rPr>
                <w:rFonts w:eastAsia="Calibri"/>
                <w:bCs/>
                <w:sz w:val="22"/>
                <w:szCs w:val="22"/>
                <w:lang w:eastAsia="en-US"/>
              </w:rPr>
              <w:t>ПК-2</w:t>
            </w:r>
            <w:r w:rsidR="002633E0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Pr="00593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.2. Умеет определять прогностическую ценность диагностических и </w:t>
            </w:r>
            <w:proofErr w:type="spellStart"/>
            <w:r w:rsidRPr="005930FF">
              <w:rPr>
                <w:rFonts w:eastAsia="Calibri"/>
                <w:bCs/>
                <w:sz w:val="22"/>
                <w:szCs w:val="22"/>
                <w:lang w:eastAsia="en-US"/>
              </w:rPr>
              <w:t>скрининговых</w:t>
            </w:r>
            <w:proofErr w:type="spellEnd"/>
            <w:r w:rsidRPr="00593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тестов с учетом принципов доказательной медицины.</w:t>
            </w:r>
          </w:p>
          <w:p w:rsidR="00551E53" w:rsidRPr="005930FF" w:rsidRDefault="00551E53" w:rsidP="00514EAB">
            <w:pPr>
              <w:pStyle w:val="a7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30FF">
              <w:rPr>
                <w:rFonts w:eastAsia="Calibri"/>
                <w:bCs/>
                <w:sz w:val="22"/>
                <w:szCs w:val="22"/>
                <w:lang w:eastAsia="en-US"/>
              </w:rPr>
              <w:t>ПК-2</w:t>
            </w:r>
            <w:r w:rsidR="002633E0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Pr="005930FF">
              <w:rPr>
                <w:rFonts w:eastAsia="Calibri"/>
                <w:bCs/>
                <w:sz w:val="22"/>
                <w:szCs w:val="22"/>
                <w:lang w:eastAsia="en-US"/>
              </w:rPr>
              <w:t>.3. Владеет алгоритмом выявления больных с использованием всего комплекса клинических, эпидемиологических и лабораторных методов.</w:t>
            </w:r>
          </w:p>
        </w:tc>
        <w:tc>
          <w:tcPr>
            <w:tcW w:w="1134" w:type="dxa"/>
            <w:shd w:val="clear" w:color="auto" w:fill="FFFFFF" w:themeFill="background1"/>
          </w:tcPr>
          <w:p w:rsidR="00551E53" w:rsidRPr="00D33F39" w:rsidRDefault="00551E53" w:rsidP="002633E0">
            <w:pPr>
              <w:jc w:val="both"/>
              <w:rPr>
                <w:iCs/>
                <w:sz w:val="24"/>
                <w:szCs w:val="24"/>
              </w:rPr>
            </w:pPr>
            <w:r w:rsidRPr="00D33F39">
              <w:rPr>
                <w:rFonts w:eastAsia="Calibri"/>
                <w:sz w:val="22"/>
                <w:szCs w:val="22"/>
                <w:lang w:eastAsia="en-US"/>
              </w:rPr>
              <w:t>ПС</w:t>
            </w:r>
          </w:p>
        </w:tc>
      </w:tr>
      <w:tr w:rsidR="00551E53" w:rsidRPr="00E21554" w:rsidTr="00BF487F">
        <w:trPr>
          <w:cantSplit/>
        </w:trPr>
        <w:tc>
          <w:tcPr>
            <w:tcW w:w="4252" w:type="dxa"/>
          </w:tcPr>
          <w:p w:rsidR="00551E53" w:rsidRPr="00514EAB" w:rsidRDefault="00551E53" w:rsidP="00514E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551E53" w:rsidRPr="00514EAB" w:rsidRDefault="00551E53" w:rsidP="00514EA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ПК-25. Способность и готовность к оценке правильности отбора проб (образцов) факторов среды обитания, к выбору оптимальных методов и методик проведения исследований, испытаний и измерений, к оценке достоверности полученных результатов </w:t>
            </w:r>
          </w:p>
          <w:p w:rsidR="00551E53" w:rsidRPr="00514EAB" w:rsidRDefault="00551E53" w:rsidP="00514EA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551E53" w:rsidRPr="00514EAB" w:rsidRDefault="00551E53" w:rsidP="00514EAB">
            <w:pPr>
              <w:pStyle w:val="a7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ПК-25.1. Умеет применять требования к организации и порядку деятельности  аккредитованного  испытательного лабораторного центра, органа инспекции</w:t>
            </w:r>
          </w:p>
          <w:p w:rsidR="00551E53" w:rsidRPr="00514EAB" w:rsidRDefault="00551E53" w:rsidP="00514EAB">
            <w:pPr>
              <w:pStyle w:val="a7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ПК-25.</w:t>
            </w:r>
            <w:r w:rsidR="00DE0F72" w:rsidRPr="00514EAB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 Умеет осуществлять выбор оптимальных методов и методик проведения исследований, испытаний и измерений факторов среды обитания в зависимости от поставленной задачи </w:t>
            </w:r>
          </w:p>
          <w:p w:rsidR="00551E53" w:rsidRPr="00514EAB" w:rsidRDefault="00551E53" w:rsidP="00514EAB">
            <w:pPr>
              <w:pStyle w:val="a7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ПК-25.</w:t>
            </w:r>
            <w:r w:rsidR="00DE0F72" w:rsidRPr="00514EAB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514EAB">
              <w:rPr>
                <w:rFonts w:eastAsia="Calibri"/>
                <w:bCs/>
                <w:sz w:val="22"/>
                <w:szCs w:val="22"/>
                <w:lang w:eastAsia="en-US"/>
              </w:rPr>
              <w:t>. Умеет оценивать достоверность полученных результатов лабораторных исследований, испытаний и измерений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551E53" w:rsidRDefault="00551E53" w:rsidP="00F15D2A">
            <w:pPr>
              <w:pStyle w:val="a7"/>
              <w:widowControl w:val="0"/>
              <w:tabs>
                <w:tab w:val="left" w:pos="426"/>
              </w:tabs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ПС</w:t>
            </w:r>
          </w:p>
        </w:tc>
      </w:tr>
    </w:tbl>
    <w:p w:rsidR="00BF487F" w:rsidRPr="00E21554" w:rsidRDefault="00BF487F" w:rsidP="00BF487F">
      <w:pPr>
        <w:ind w:left="426"/>
        <w:rPr>
          <w:sz w:val="26"/>
          <w:szCs w:val="26"/>
        </w:rPr>
      </w:pPr>
    </w:p>
    <w:p w:rsidR="00EE28BC" w:rsidRPr="00E21554" w:rsidRDefault="00EE28BC" w:rsidP="005C4F92">
      <w:pPr>
        <w:pStyle w:val="1"/>
        <w:numPr>
          <w:ilvl w:val="0"/>
          <w:numId w:val="0"/>
        </w:numPr>
        <w:spacing w:line="240" w:lineRule="auto"/>
        <w:rPr>
          <w:color w:val="auto"/>
          <w:sz w:val="28"/>
          <w:szCs w:val="28"/>
        </w:rPr>
        <w:sectPr w:rsidR="00EE28BC" w:rsidRPr="00E21554" w:rsidSect="0031725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3D52C2" w:rsidRPr="00E21554" w:rsidRDefault="00EE2AB9" w:rsidP="005C4F92">
      <w:pPr>
        <w:pStyle w:val="Default"/>
        <w:jc w:val="center"/>
        <w:rPr>
          <w:color w:val="auto"/>
          <w:sz w:val="28"/>
          <w:szCs w:val="28"/>
        </w:rPr>
      </w:pPr>
      <w:r w:rsidRPr="00E21554">
        <w:rPr>
          <w:b/>
          <w:bCs/>
          <w:color w:val="auto"/>
          <w:sz w:val="28"/>
          <w:szCs w:val="28"/>
        </w:rPr>
        <w:lastRenderedPageBreak/>
        <w:t xml:space="preserve">Раздел </w:t>
      </w:r>
      <w:r w:rsidR="008A5694" w:rsidRPr="00E21554">
        <w:rPr>
          <w:b/>
          <w:bCs/>
          <w:color w:val="auto"/>
          <w:sz w:val="28"/>
          <w:szCs w:val="28"/>
        </w:rPr>
        <w:t>5</w:t>
      </w:r>
      <w:r w:rsidRPr="00E21554">
        <w:rPr>
          <w:b/>
          <w:bCs/>
          <w:color w:val="auto"/>
          <w:sz w:val="28"/>
          <w:szCs w:val="28"/>
        </w:rPr>
        <w:t xml:space="preserve">. </w:t>
      </w:r>
      <w:r w:rsidR="00736103" w:rsidRPr="00E21554">
        <w:rPr>
          <w:b/>
          <w:bCs/>
          <w:color w:val="auto"/>
          <w:sz w:val="28"/>
          <w:szCs w:val="28"/>
        </w:rPr>
        <w:t>ПРИМЕРНАЯ</w:t>
      </w:r>
      <w:r w:rsidR="005D6F87" w:rsidRPr="00E21554">
        <w:rPr>
          <w:b/>
          <w:bCs/>
          <w:color w:val="auto"/>
          <w:sz w:val="28"/>
          <w:szCs w:val="28"/>
        </w:rPr>
        <w:t xml:space="preserve"> СТРУКТУРА И СОДЕРЖАНИЕ </w:t>
      </w:r>
      <w:r w:rsidR="00BF50CF" w:rsidRPr="00E21554">
        <w:rPr>
          <w:b/>
          <w:bCs/>
          <w:color w:val="auto"/>
          <w:sz w:val="28"/>
          <w:szCs w:val="28"/>
        </w:rPr>
        <w:t>ОСНОВНОЙ ПРОФЕССИОНАЛЬНОЙ ОБРАЗОВАТЕЛЬНОЙ ПРОГРАММЫ</w:t>
      </w:r>
    </w:p>
    <w:p w:rsidR="005D6F87" w:rsidRPr="00E21554" w:rsidRDefault="005D6F87" w:rsidP="005C4F92">
      <w:pPr>
        <w:pStyle w:val="Default"/>
        <w:ind w:firstLine="567"/>
        <w:rPr>
          <w:rFonts w:asciiTheme="majorHAnsi" w:hAnsiTheme="majorHAnsi"/>
          <w:bCs/>
          <w:color w:val="auto"/>
          <w:sz w:val="28"/>
          <w:szCs w:val="28"/>
        </w:rPr>
      </w:pPr>
    </w:p>
    <w:p w:rsidR="00AD2496" w:rsidRPr="00E21554" w:rsidRDefault="00BE6918" w:rsidP="00AD2496">
      <w:pPr>
        <w:pStyle w:val="ConsPlusNormal"/>
        <w:ind w:firstLine="567"/>
        <w:jc w:val="both"/>
        <w:rPr>
          <w:bCs/>
        </w:rPr>
      </w:pPr>
      <w:r w:rsidRPr="00E21554">
        <w:rPr>
          <w:bCs/>
        </w:rPr>
        <w:t>5.1. Рекомендуемый объем обязательной части образовательной программы</w:t>
      </w:r>
      <w:r w:rsidR="00C3046E" w:rsidRPr="00E21554">
        <w:rPr>
          <w:bCs/>
        </w:rPr>
        <w:t>.</w:t>
      </w:r>
    </w:p>
    <w:p w:rsidR="00E51A45" w:rsidRPr="00E21554" w:rsidRDefault="00AD2496" w:rsidP="001D099E">
      <w:pPr>
        <w:pStyle w:val="ConsPlusNormal"/>
        <w:ind w:firstLine="567"/>
        <w:jc w:val="both"/>
        <w:rPr>
          <w:bCs/>
        </w:rPr>
      </w:pPr>
      <w:r w:rsidRPr="00E21554">
        <w:rPr>
          <w:bCs/>
        </w:rPr>
        <w:t>Объем обязательной части</w:t>
      </w:r>
      <w:r w:rsidR="00FD68FD" w:rsidRPr="00E21554">
        <w:rPr>
          <w:bCs/>
        </w:rPr>
        <w:t xml:space="preserve"> Блок</w:t>
      </w:r>
      <w:r w:rsidR="00005B7C" w:rsidRPr="00E21554">
        <w:rPr>
          <w:bCs/>
        </w:rPr>
        <w:t>а</w:t>
      </w:r>
      <w:r w:rsidR="00FD68FD" w:rsidRPr="00E21554">
        <w:rPr>
          <w:bCs/>
        </w:rPr>
        <w:t xml:space="preserve"> 1</w:t>
      </w:r>
      <w:r w:rsidR="00005B7C" w:rsidRPr="00E21554">
        <w:rPr>
          <w:bCs/>
        </w:rPr>
        <w:t xml:space="preserve"> «Дисциплины (модули»)</w:t>
      </w:r>
      <w:r w:rsidR="00FD68FD" w:rsidRPr="00E21554">
        <w:rPr>
          <w:bCs/>
        </w:rPr>
        <w:t xml:space="preserve"> и Блок</w:t>
      </w:r>
      <w:r w:rsidR="00005B7C" w:rsidRPr="00E21554">
        <w:rPr>
          <w:bCs/>
        </w:rPr>
        <w:t>а</w:t>
      </w:r>
      <w:r w:rsidR="00FD68FD" w:rsidRPr="00E21554">
        <w:rPr>
          <w:bCs/>
        </w:rPr>
        <w:t xml:space="preserve"> 2</w:t>
      </w:r>
      <w:r w:rsidR="00005B7C" w:rsidRPr="00E21554">
        <w:rPr>
          <w:bCs/>
        </w:rPr>
        <w:t xml:space="preserve"> «Практика»</w:t>
      </w:r>
      <w:r w:rsidRPr="00E21554">
        <w:rPr>
          <w:bCs/>
        </w:rPr>
        <w:t>, без учета объема государственной итоговой аттестации, должен составлять не менее 70</w:t>
      </w:r>
      <w:r w:rsidR="001D099E" w:rsidRPr="00E21554">
        <w:rPr>
          <w:bCs/>
        </w:rPr>
        <w:t xml:space="preserve"> </w:t>
      </w:r>
      <w:r w:rsidRPr="00E21554">
        <w:rPr>
          <w:bCs/>
        </w:rPr>
        <w:t>процентов общего объема программы</w:t>
      </w:r>
      <w:r w:rsidR="001D099E" w:rsidRPr="00E21554">
        <w:rPr>
          <w:bCs/>
        </w:rPr>
        <w:t xml:space="preserve"> </w:t>
      </w:r>
      <w:r w:rsidRPr="00E21554">
        <w:rPr>
          <w:bCs/>
        </w:rPr>
        <w:t>специалитета.</w:t>
      </w:r>
      <w:r w:rsidR="00FD68FD" w:rsidRPr="00E21554">
        <w:rPr>
          <w:bCs/>
        </w:rPr>
        <w:t xml:space="preserve"> </w:t>
      </w:r>
    </w:p>
    <w:p w:rsidR="00FD68FD" w:rsidRPr="00E21554" w:rsidRDefault="00FD68FD" w:rsidP="00FD68FD">
      <w:pPr>
        <w:ind w:firstLine="567"/>
        <w:rPr>
          <w:rFonts w:eastAsiaTheme="minorHAnsi"/>
          <w:bCs/>
          <w:sz w:val="28"/>
          <w:szCs w:val="28"/>
          <w:lang w:eastAsia="en-US"/>
        </w:rPr>
      </w:pPr>
      <w:r w:rsidRPr="00E21554">
        <w:rPr>
          <w:rFonts w:eastAsiaTheme="minorHAnsi"/>
          <w:bCs/>
          <w:sz w:val="28"/>
          <w:szCs w:val="28"/>
          <w:lang w:eastAsia="en-US"/>
        </w:rPr>
        <w:t xml:space="preserve">В Блок 2 «Практика» </w:t>
      </w:r>
      <w:r w:rsidR="00005B7C" w:rsidRPr="00E21554">
        <w:rPr>
          <w:rFonts w:eastAsiaTheme="minorHAnsi"/>
          <w:bCs/>
          <w:sz w:val="28"/>
          <w:szCs w:val="28"/>
          <w:lang w:eastAsia="en-US"/>
        </w:rPr>
        <w:t xml:space="preserve">(обязательная часть) </w:t>
      </w:r>
      <w:r w:rsidRPr="00E21554">
        <w:rPr>
          <w:rFonts w:eastAsiaTheme="minorHAnsi"/>
          <w:bCs/>
          <w:sz w:val="28"/>
          <w:szCs w:val="28"/>
          <w:lang w:eastAsia="en-US"/>
        </w:rPr>
        <w:t>входят учебная и производственная практики (далее вместе – практики)</w:t>
      </w:r>
      <w:r w:rsidR="00005B7C" w:rsidRPr="00E21554">
        <w:rPr>
          <w:rFonts w:eastAsiaTheme="minorHAnsi"/>
          <w:bCs/>
          <w:sz w:val="28"/>
          <w:szCs w:val="28"/>
          <w:lang w:eastAsia="en-US"/>
        </w:rPr>
        <w:t>.</w:t>
      </w:r>
    </w:p>
    <w:p w:rsidR="00FD68FD" w:rsidRPr="00E21554" w:rsidRDefault="00FD68FD" w:rsidP="00FD68FD">
      <w:pPr>
        <w:pStyle w:val="ab"/>
        <w:spacing w:before="0" w:beforeAutospacing="0" w:after="0" w:afterAutospacing="0"/>
        <w:ind w:left="567"/>
        <w:rPr>
          <w:rFonts w:eastAsiaTheme="minorHAnsi"/>
          <w:bCs/>
          <w:sz w:val="28"/>
          <w:szCs w:val="28"/>
          <w:lang w:eastAsia="en-US"/>
        </w:rPr>
      </w:pPr>
      <w:r w:rsidRPr="00E21554">
        <w:rPr>
          <w:rFonts w:eastAsiaTheme="minorHAnsi"/>
          <w:bCs/>
          <w:sz w:val="28"/>
          <w:szCs w:val="28"/>
          <w:lang w:eastAsia="en-US"/>
        </w:rPr>
        <w:t>Типы учебной практики:</w:t>
      </w:r>
    </w:p>
    <w:p w:rsidR="00FD68FD" w:rsidRPr="00E21554" w:rsidRDefault="00FD68FD" w:rsidP="00FD68FD">
      <w:pPr>
        <w:numPr>
          <w:ilvl w:val="0"/>
          <w:numId w:val="23"/>
        </w:numPr>
        <w:ind w:left="567" w:firstLine="0"/>
        <w:rPr>
          <w:rFonts w:eastAsiaTheme="minorHAnsi"/>
          <w:bCs/>
          <w:sz w:val="28"/>
          <w:szCs w:val="28"/>
          <w:lang w:eastAsia="en-US"/>
        </w:rPr>
      </w:pPr>
      <w:r w:rsidRPr="00E21554">
        <w:rPr>
          <w:rFonts w:eastAsiaTheme="minorHAnsi"/>
          <w:bCs/>
          <w:sz w:val="28"/>
          <w:szCs w:val="28"/>
          <w:lang w:eastAsia="en-US"/>
        </w:rPr>
        <w:t>ознакомительная клиническая практика </w:t>
      </w:r>
    </w:p>
    <w:p w:rsidR="00FD68FD" w:rsidRPr="00E21554" w:rsidRDefault="00FD68FD" w:rsidP="00FD68FD">
      <w:pPr>
        <w:numPr>
          <w:ilvl w:val="0"/>
          <w:numId w:val="23"/>
        </w:numPr>
        <w:ind w:left="567" w:firstLine="0"/>
        <w:rPr>
          <w:rFonts w:eastAsiaTheme="minorHAnsi"/>
          <w:bCs/>
          <w:sz w:val="28"/>
          <w:szCs w:val="28"/>
          <w:lang w:eastAsia="en-US"/>
        </w:rPr>
      </w:pPr>
      <w:r w:rsidRPr="00E21554">
        <w:rPr>
          <w:rFonts w:eastAsiaTheme="minorHAnsi"/>
          <w:bCs/>
          <w:sz w:val="28"/>
          <w:szCs w:val="28"/>
          <w:lang w:eastAsia="en-US"/>
        </w:rPr>
        <w:t>ознакомительная санитарно-гигиеническая практика </w:t>
      </w:r>
    </w:p>
    <w:p w:rsidR="00FD68FD" w:rsidRPr="00E21554" w:rsidRDefault="00FD68FD" w:rsidP="00FD68FD">
      <w:pPr>
        <w:pStyle w:val="ab"/>
        <w:spacing w:before="0" w:beforeAutospacing="0" w:after="0" w:afterAutospacing="0"/>
        <w:ind w:left="567"/>
        <w:rPr>
          <w:rFonts w:eastAsiaTheme="minorHAnsi"/>
          <w:bCs/>
          <w:sz w:val="28"/>
          <w:szCs w:val="28"/>
          <w:lang w:eastAsia="en-US"/>
        </w:rPr>
      </w:pPr>
      <w:r w:rsidRPr="00E21554">
        <w:rPr>
          <w:rFonts w:eastAsiaTheme="minorHAnsi"/>
          <w:bCs/>
          <w:sz w:val="28"/>
          <w:szCs w:val="28"/>
          <w:lang w:eastAsia="en-US"/>
        </w:rPr>
        <w:t>Типы производственной практики:</w:t>
      </w:r>
    </w:p>
    <w:p w:rsidR="00FD68FD" w:rsidRPr="00E21554" w:rsidRDefault="00FD68FD" w:rsidP="00FD68FD">
      <w:pPr>
        <w:numPr>
          <w:ilvl w:val="0"/>
          <w:numId w:val="24"/>
        </w:numPr>
        <w:ind w:left="567" w:firstLine="0"/>
        <w:rPr>
          <w:rFonts w:eastAsiaTheme="minorHAnsi"/>
          <w:bCs/>
          <w:sz w:val="28"/>
          <w:szCs w:val="28"/>
          <w:lang w:eastAsia="en-US"/>
        </w:rPr>
      </w:pPr>
      <w:r w:rsidRPr="00E21554">
        <w:rPr>
          <w:rFonts w:eastAsiaTheme="minorHAnsi"/>
          <w:bCs/>
          <w:sz w:val="28"/>
          <w:szCs w:val="28"/>
          <w:lang w:eastAsia="en-US"/>
        </w:rPr>
        <w:t>клиническая практика </w:t>
      </w:r>
    </w:p>
    <w:p w:rsidR="00FD68FD" w:rsidRPr="00E21554" w:rsidRDefault="00FD68FD" w:rsidP="00FD68FD">
      <w:pPr>
        <w:numPr>
          <w:ilvl w:val="0"/>
          <w:numId w:val="24"/>
        </w:numPr>
        <w:ind w:left="567" w:firstLine="0"/>
        <w:rPr>
          <w:rFonts w:eastAsiaTheme="minorHAnsi"/>
          <w:bCs/>
          <w:sz w:val="28"/>
          <w:szCs w:val="28"/>
          <w:lang w:eastAsia="en-US"/>
        </w:rPr>
      </w:pPr>
      <w:r w:rsidRPr="00E21554">
        <w:rPr>
          <w:rFonts w:eastAsiaTheme="minorHAnsi"/>
          <w:bCs/>
          <w:sz w:val="28"/>
          <w:szCs w:val="28"/>
          <w:lang w:eastAsia="en-US"/>
        </w:rPr>
        <w:t>медико-профилактическая практика </w:t>
      </w:r>
    </w:p>
    <w:p w:rsidR="00FD68FD" w:rsidRPr="00E21554" w:rsidRDefault="00FD68FD" w:rsidP="00FD68FD">
      <w:pPr>
        <w:numPr>
          <w:ilvl w:val="0"/>
          <w:numId w:val="24"/>
        </w:numPr>
        <w:ind w:left="567" w:firstLine="0"/>
        <w:rPr>
          <w:rFonts w:eastAsiaTheme="minorHAnsi"/>
          <w:bCs/>
          <w:sz w:val="28"/>
          <w:szCs w:val="28"/>
          <w:lang w:eastAsia="en-US"/>
        </w:rPr>
      </w:pPr>
      <w:r w:rsidRPr="00E21554">
        <w:rPr>
          <w:rFonts w:eastAsiaTheme="minorHAnsi"/>
          <w:bCs/>
          <w:sz w:val="28"/>
          <w:szCs w:val="28"/>
          <w:lang w:eastAsia="en-US"/>
        </w:rPr>
        <w:t>научно-исследовательская работа </w:t>
      </w:r>
    </w:p>
    <w:p w:rsidR="00FD68FD" w:rsidRPr="00E21554" w:rsidRDefault="00FD68FD" w:rsidP="00FD68FD">
      <w:pPr>
        <w:numPr>
          <w:ilvl w:val="0"/>
          <w:numId w:val="24"/>
        </w:numPr>
        <w:ind w:left="567" w:firstLine="0"/>
        <w:rPr>
          <w:rFonts w:eastAsiaTheme="minorHAnsi"/>
          <w:bCs/>
          <w:sz w:val="28"/>
          <w:szCs w:val="28"/>
          <w:lang w:eastAsia="en-US"/>
        </w:rPr>
      </w:pPr>
      <w:r w:rsidRPr="00E21554">
        <w:rPr>
          <w:rFonts w:eastAsiaTheme="minorHAnsi"/>
          <w:bCs/>
          <w:sz w:val="28"/>
          <w:szCs w:val="28"/>
          <w:lang w:eastAsia="en-US"/>
        </w:rPr>
        <w:t>первично-профессиональная практика</w:t>
      </w:r>
    </w:p>
    <w:p w:rsidR="001D099E" w:rsidRPr="00E21554" w:rsidRDefault="001D099E" w:rsidP="001D099E">
      <w:pPr>
        <w:pStyle w:val="ConsPlusNormal"/>
        <w:ind w:firstLine="567"/>
        <w:jc w:val="both"/>
        <w:rPr>
          <w:bCs/>
        </w:rPr>
      </w:pPr>
    </w:p>
    <w:p w:rsidR="00B44124" w:rsidRPr="00E21554" w:rsidRDefault="008A5694" w:rsidP="005C4F92">
      <w:pPr>
        <w:pStyle w:val="ConsPlusNormal"/>
        <w:ind w:firstLine="567"/>
        <w:jc w:val="both"/>
      </w:pPr>
      <w:r w:rsidRPr="00E21554">
        <w:rPr>
          <w:bCs/>
        </w:rPr>
        <w:t>5</w:t>
      </w:r>
      <w:r w:rsidR="00AD3CC3" w:rsidRPr="00E21554">
        <w:rPr>
          <w:bCs/>
        </w:rPr>
        <w:t>.</w:t>
      </w:r>
      <w:r w:rsidR="00BE6918" w:rsidRPr="00E21554">
        <w:rPr>
          <w:bCs/>
        </w:rPr>
        <w:t>2</w:t>
      </w:r>
      <w:r w:rsidR="00351B0E" w:rsidRPr="00E21554">
        <w:rPr>
          <w:bCs/>
        </w:rPr>
        <w:t xml:space="preserve">. </w:t>
      </w:r>
      <w:r w:rsidR="000A2A8C" w:rsidRPr="00E21554">
        <w:t>Рекомендуемые типы практики</w:t>
      </w:r>
      <w:r w:rsidR="004F2881" w:rsidRPr="00E21554">
        <w:t>.</w:t>
      </w:r>
      <w:r w:rsidR="00B44124" w:rsidRPr="00E21554">
        <w:t xml:space="preserve"> </w:t>
      </w:r>
    </w:p>
    <w:p w:rsidR="00781481" w:rsidRPr="00E21554" w:rsidRDefault="00C552D7" w:rsidP="005C4F92">
      <w:pPr>
        <w:pStyle w:val="ConsPlusNormal"/>
        <w:ind w:firstLine="567"/>
        <w:jc w:val="both"/>
        <w:rPr>
          <w:bCs/>
        </w:rPr>
      </w:pPr>
      <w:r w:rsidRPr="00E21554">
        <w:rPr>
          <w:bCs/>
        </w:rPr>
        <w:t>Организация</w:t>
      </w:r>
      <w:r w:rsidR="00781481" w:rsidRPr="00E21554">
        <w:rPr>
          <w:bCs/>
        </w:rPr>
        <w:t>:</w:t>
      </w:r>
    </w:p>
    <w:p w:rsidR="00781481" w:rsidRPr="00E21554" w:rsidRDefault="00781481" w:rsidP="005C4F92">
      <w:pPr>
        <w:pStyle w:val="ConsPlusNormal"/>
        <w:ind w:firstLine="567"/>
        <w:jc w:val="both"/>
        <w:rPr>
          <w:bCs/>
        </w:rPr>
      </w:pPr>
      <w:r w:rsidRPr="00E21554">
        <w:rPr>
          <w:bCs/>
        </w:rPr>
        <w:t>–</w:t>
      </w:r>
      <w:r w:rsidR="00C552D7" w:rsidRPr="00E21554">
        <w:rPr>
          <w:bCs/>
        </w:rPr>
        <w:t xml:space="preserve"> </w:t>
      </w:r>
      <w:r w:rsidRPr="00E21554">
        <w:rPr>
          <w:bCs/>
        </w:rPr>
        <w:t>устанавливает все типы учебной и производственной практик из перечня, указанного в пункте 5.1. ПООП;</w:t>
      </w:r>
    </w:p>
    <w:p w:rsidR="00781481" w:rsidRPr="00E21554" w:rsidRDefault="00781481" w:rsidP="005C4F92">
      <w:pPr>
        <w:pStyle w:val="ConsPlusNormal"/>
        <w:ind w:firstLine="567"/>
        <w:jc w:val="both"/>
        <w:rPr>
          <w:bCs/>
        </w:rPr>
      </w:pPr>
      <w:r w:rsidRPr="00E21554">
        <w:rPr>
          <w:bCs/>
        </w:rPr>
        <w:t xml:space="preserve">– </w:t>
      </w:r>
      <w:r w:rsidR="00C552D7" w:rsidRPr="00E21554">
        <w:rPr>
          <w:bCs/>
        </w:rPr>
        <w:t xml:space="preserve">вправе выбрать один или несколько типов </w:t>
      </w:r>
      <w:proofErr w:type="gramStart"/>
      <w:r w:rsidR="00C552D7" w:rsidRPr="00E21554">
        <w:rPr>
          <w:bCs/>
        </w:rPr>
        <w:t>учебной</w:t>
      </w:r>
      <w:proofErr w:type="gramEnd"/>
      <w:r w:rsidR="00C552D7" w:rsidRPr="00E21554">
        <w:rPr>
          <w:bCs/>
        </w:rPr>
        <w:t xml:space="preserve"> и (или) производственной пр</w:t>
      </w:r>
      <w:r w:rsidRPr="00E21554">
        <w:rPr>
          <w:bCs/>
        </w:rPr>
        <w:t>актик из рекомендуемых ПООП;</w:t>
      </w:r>
    </w:p>
    <w:p w:rsidR="00781481" w:rsidRPr="00E21554" w:rsidRDefault="00781481" w:rsidP="005C4F92">
      <w:pPr>
        <w:pStyle w:val="ConsPlusNormal"/>
        <w:ind w:firstLine="567"/>
        <w:jc w:val="both"/>
        <w:rPr>
          <w:bCs/>
        </w:rPr>
      </w:pPr>
      <w:r w:rsidRPr="00E21554">
        <w:rPr>
          <w:bCs/>
        </w:rPr>
        <w:t xml:space="preserve">– </w:t>
      </w:r>
      <w:r w:rsidR="00C552D7" w:rsidRPr="00E21554">
        <w:rPr>
          <w:bCs/>
        </w:rPr>
        <w:t xml:space="preserve">вправе установить дополнительный тип (типы) учебной и (или) </w:t>
      </w:r>
      <w:r w:rsidRPr="00E21554">
        <w:rPr>
          <w:bCs/>
        </w:rPr>
        <w:t>производственной</w:t>
      </w:r>
      <w:r w:rsidR="00C552D7" w:rsidRPr="00E21554">
        <w:rPr>
          <w:bCs/>
        </w:rPr>
        <w:t xml:space="preserve"> практик</w:t>
      </w:r>
      <w:r w:rsidRPr="00E21554">
        <w:rPr>
          <w:bCs/>
        </w:rPr>
        <w:t>;</w:t>
      </w:r>
    </w:p>
    <w:p w:rsidR="00BF50CF" w:rsidRPr="00E21554" w:rsidRDefault="00781481" w:rsidP="005C4F92">
      <w:pPr>
        <w:pStyle w:val="ConsPlusNormal"/>
        <w:ind w:firstLine="567"/>
        <w:jc w:val="both"/>
        <w:rPr>
          <w:bCs/>
        </w:rPr>
      </w:pPr>
      <w:r w:rsidRPr="00E21554">
        <w:rPr>
          <w:bCs/>
        </w:rPr>
        <w:t xml:space="preserve">– </w:t>
      </w:r>
      <w:r w:rsidR="00C552D7" w:rsidRPr="00E21554">
        <w:rPr>
          <w:bCs/>
        </w:rPr>
        <w:t>устанавливает объемы практик каждого типа.</w:t>
      </w:r>
    </w:p>
    <w:p w:rsidR="00781481" w:rsidRPr="00E21554" w:rsidRDefault="00781481" w:rsidP="005C4F92">
      <w:pPr>
        <w:pStyle w:val="ConsPlusNormal"/>
        <w:ind w:firstLine="567"/>
        <w:jc w:val="both"/>
        <w:rPr>
          <w:bCs/>
        </w:rPr>
      </w:pPr>
    </w:p>
    <w:p w:rsidR="00781481" w:rsidRPr="00E21554" w:rsidRDefault="00781481" w:rsidP="00BF50CF">
      <w:pPr>
        <w:pStyle w:val="ConsPlusNormal"/>
        <w:ind w:firstLine="540"/>
        <w:jc w:val="both"/>
      </w:pPr>
      <w:r w:rsidRPr="00E21554">
        <w:t>Рекомендуемые типы практики:</w:t>
      </w:r>
    </w:p>
    <w:p w:rsidR="00781481" w:rsidRPr="00E21554" w:rsidRDefault="00BF50CF" w:rsidP="00781481">
      <w:pPr>
        <w:pStyle w:val="ConsPlusNormal"/>
        <w:numPr>
          <w:ilvl w:val="0"/>
          <w:numId w:val="26"/>
        </w:numPr>
        <w:jc w:val="both"/>
      </w:pPr>
      <w:r w:rsidRPr="00E21554">
        <w:t>Типы учебной практики:</w:t>
      </w:r>
    </w:p>
    <w:p w:rsidR="00BF50CF" w:rsidRPr="00E21554" w:rsidRDefault="00781481" w:rsidP="00781481">
      <w:pPr>
        <w:pStyle w:val="ConsPlusNormal"/>
        <w:ind w:left="540"/>
        <w:jc w:val="both"/>
      </w:pPr>
      <w:r w:rsidRPr="00E21554">
        <w:t xml:space="preserve">– </w:t>
      </w:r>
      <w:r w:rsidR="00005B7C" w:rsidRPr="00E21554">
        <w:t>Практика по получению первичных профессиональных умений и навыков «Лабораторно-диагностические исследования»</w:t>
      </w:r>
      <w:r w:rsidR="00BF50CF" w:rsidRPr="00E21554">
        <w:t>.</w:t>
      </w:r>
    </w:p>
    <w:p w:rsidR="001D099E" w:rsidRPr="00E21554" w:rsidRDefault="001D099E" w:rsidP="00BF50CF">
      <w:pPr>
        <w:pStyle w:val="ConsPlusNormal"/>
        <w:ind w:firstLine="540"/>
        <w:jc w:val="both"/>
      </w:pPr>
    </w:p>
    <w:p w:rsidR="00781481" w:rsidRPr="00E21554" w:rsidRDefault="00BF50CF" w:rsidP="00781481">
      <w:pPr>
        <w:pStyle w:val="ConsPlusNormal"/>
        <w:numPr>
          <w:ilvl w:val="0"/>
          <w:numId w:val="26"/>
        </w:numPr>
        <w:jc w:val="both"/>
      </w:pPr>
      <w:r w:rsidRPr="00E21554">
        <w:t>Типы производственной практики:</w:t>
      </w:r>
    </w:p>
    <w:p w:rsidR="009B2927" w:rsidRPr="00E21554" w:rsidRDefault="00781481" w:rsidP="00781481">
      <w:pPr>
        <w:pStyle w:val="ConsPlusNormal"/>
        <w:ind w:left="540"/>
        <w:jc w:val="both"/>
      </w:pPr>
      <w:r w:rsidRPr="00E21554">
        <w:t xml:space="preserve">– </w:t>
      </w:r>
      <w:r w:rsidR="00005B7C" w:rsidRPr="00E21554">
        <w:t>Практика по получению первичных профессиональных умений и навыков «Сестринская»</w:t>
      </w:r>
    </w:p>
    <w:p w:rsidR="00005B7C" w:rsidRPr="00E21554" w:rsidRDefault="00005B7C" w:rsidP="005C4F92">
      <w:pPr>
        <w:pStyle w:val="Default"/>
        <w:ind w:firstLine="567"/>
        <w:rPr>
          <w:color w:val="auto"/>
          <w:sz w:val="28"/>
          <w:szCs w:val="28"/>
        </w:rPr>
      </w:pPr>
    </w:p>
    <w:p w:rsidR="00B123DA" w:rsidRPr="00E21554" w:rsidRDefault="008A5694" w:rsidP="005C4F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5</w:t>
      </w:r>
      <w:r w:rsidR="00B44124" w:rsidRPr="00E21554">
        <w:rPr>
          <w:color w:val="auto"/>
          <w:sz w:val="28"/>
          <w:szCs w:val="28"/>
        </w:rPr>
        <w:t>.</w:t>
      </w:r>
      <w:r w:rsidR="00BE6918" w:rsidRPr="00E21554">
        <w:rPr>
          <w:color w:val="auto"/>
          <w:sz w:val="28"/>
          <w:szCs w:val="28"/>
        </w:rPr>
        <w:t>3</w:t>
      </w:r>
      <w:r w:rsidR="00B44124" w:rsidRPr="00E21554">
        <w:rPr>
          <w:color w:val="auto"/>
          <w:sz w:val="28"/>
          <w:szCs w:val="28"/>
        </w:rPr>
        <w:t xml:space="preserve">. </w:t>
      </w:r>
      <w:r w:rsidR="00AD3CC3" w:rsidRPr="00E21554">
        <w:rPr>
          <w:color w:val="auto"/>
          <w:sz w:val="28"/>
          <w:szCs w:val="28"/>
        </w:rPr>
        <w:t>Примерный учебный план и примерный календарный учебный график</w:t>
      </w:r>
      <w:r w:rsidR="00FE413C" w:rsidRPr="00E21554">
        <w:rPr>
          <w:color w:val="auto"/>
          <w:sz w:val="28"/>
          <w:szCs w:val="28"/>
        </w:rPr>
        <w:t xml:space="preserve"> </w:t>
      </w:r>
    </w:p>
    <w:p w:rsidR="0004227F" w:rsidRPr="00E21554" w:rsidRDefault="0004227F" w:rsidP="0004227F">
      <w:pPr>
        <w:pStyle w:val="Default"/>
        <w:ind w:firstLine="567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Учебный план включает следующие блоки:</w:t>
      </w:r>
    </w:p>
    <w:p w:rsidR="0004227F" w:rsidRPr="00E21554" w:rsidRDefault="0004227F" w:rsidP="0004227F">
      <w:pPr>
        <w:pStyle w:val="Default"/>
        <w:ind w:firstLine="567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Блок 1 "Дисциплины (модули)", состоящий из обязательной части и части, формируемой участниками</w:t>
      </w:r>
    </w:p>
    <w:p w:rsidR="0004227F" w:rsidRPr="00E21554" w:rsidRDefault="0004227F" w:rsidP="0004227F">
      <w:pPr>
        <w:pStyle w:val="Default"/>
        <w:ind w:firstLine="567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образовательных отношений</w:t>
      </w:r>
    </w:p>
    <w:p w:rsidR="0004227F" w:rsidRPr="00E21554" w:rsidRDefault="0004227F" w:rsidP="003F134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E21554">
        <w:rPr>
          <w:color w:val="auto"/>
          <w:sz w:val="28"/>
          <w:szCs w:val="28"/>
        </w:rPr>
        <w:t>Блок 2 "Практика"</w:t>
      </w:r>
      <w:r w:rsidR="00FE4E11" w:rsidRPr="00E21554">
        <w:rPr>
          <w:color w:val="auto"/>
          <w:sz w:val="28"/>
          <w:szCs w:val="28"/>
        </w:rPr>
        <w:t xml:space="preserve">, состоящий из </w:t>
      </w:r>
      <w:r w:rsidRPr="00E21554">
        <w:rPr>
          <w:color w:val="auto"/>
          <w:sz w:val="28"/>
          <w:szCs w:val="28"/>
        </w:rPr>
        <w:t>обязательн</w:t>
      </w:r>
      <w:r w:rsidR="00FE4E11" w:rsidRPr="00E21554">
        <w:rPr>
          <w:color w:val="auto"/>
          <w:sz w:val="28"/>
          <w:szCs w:val="28"/>
        </w:rPr>
        <w:t>ой</w:t>
      </w:r>
      <w:r w:rsidRPr="00E21554">
        <w:rPr>
          <w:color w:val="auto"/>
          <w:sz w:val="28"/>
          <w:szCs w:val="28"/>
        </w:rPr>
        <w:t xml:space="preserve"> част</w:t>
      </w:r>
      <w:r w:rsidR="00FE4E11" w:rsidRPr="00E21554">
        <w:rPr>
          <w:color w:val="auto"/>
          <w:sz w:val="28"/>
          <w:szCs w:val="28"/>
        </w:rPr>
        <w:t xml:space="preserve">и и </w:t>
      </w:r>
      <w:r w:rsidR="00FE4E11" w:rsidRPr="00E21554">
        <w:rPr>
          <w:iCs/>
          <w:color w:val="auto"/>
          <w:sz w:val="28"/>
          <w:szCs w:val="28"/>
        </w:rPr>
        <w:t>части, формируемой участниками образовательных отношений</w:t>
      </w:r>
      <w:r w:rsidRPr="00E21554">
        <w:rPr>
          <w:color w:val="auto"/>
          <w:sz w:val="28"/>
          <w:szCs w:val="28"/>
        </w:rPr>
        <w:t>)</w:t>
      </w:r>
      <w:proofErr w:type="gramEnd"/>
    </w:p>
    <w:p w:rsidR="001D099E" w:rsidRPr="00E21554" w:rsidRDefault="0004227F" w:rsidP="0004227F">
      <w:pPr>
        <w:pStyle w:val="Default"/>
        <w:ind w:firstLine="567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Блок 3 "Государственная итоговая аттестация"</w:t>
      </w:r>
    </w:p>
    <w:p w:rsidR="007C2D63" w:rsidRPr="00E21554" w:rsidRDefault="007C2D63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075EB1" w:rsidRPr="00E21554" w:rsidRDefault="00075EB1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55133" w:rsidRPr="00E21554" w:rsidRDefault="007C2D63" w:rsidP="007C2D63">
      <w:pPr>
        <w:spacing w:after="200" w:line="276" w:lineRule="auto"/>
        <w:jc w:val="center"/>
        <w:rPr>
          <w:sz w:val="28"/>
          <w:szCs w:val="28"/>
        </w:rPr>
      </w:pPr>
      <w:r w:rsidRPr="00E21554">
        <w:rPr>
          <w:sz w:val="28"/>
          <w:szCs w:val="28"/>
        </w:rPr>
        <w:t>Примерный учебный план 32.05.01 «Медико-профилактическое дело» высшее образование – программы специалитета</w:t>
      </w:r>
    </w:p>
    <w:p w:rsidR="00655133" w:rsidRPr="00E21554" w:rsidRDefault="00655133">
      <w:pPr>
        <w:spacing w:after="200" w:line="276" w:lineRule="auto"/>
        <w:rPr>
          <w:sz w:val="28"/>
          <w:szCs w:val="28"/>
        </w:rPr>
      </w:pPr>
      <w:r w:rsidRPr="00E21554">
        <w:rPr>
          <w:sz w:val="28"/>
          <w:szCs w:val="28"/>
        </w:rPr>
        <w:br w:type="page"/>
      </w:r>
    </w:p>
    <w:p w:rsidR="007C2D63" w:rsidRPr="00E21554" w:rsidRDefault="007C2D63" w:rsidP="007C2D63">
      <w:pPr>
        <w:spacing w:after="200" w:line="276" w:lineRule="auto"/>
        <w:jc w:val="center"/>
        <w:rPr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9"/>
        <w:gridCol w:w="6006"/>
        <w:gridCol w:w="1657"/>
        <w:gridCol w:w="1525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295"/>
        <w:gridCol w:w="295"/>
        <w:gridCol w:w="295"/>
        <w:gridCol w:w="1297"/>
      </w:tblGrid>
      <w:tr w:rsidR="00655133" w:rsidRPr="00E21554" w:rsidTr="00970222"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Индекс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31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Формы</w:t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after="0" w:line="31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промежуточной</w:t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after="0" w:line="31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8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Трудоемкость,</w:t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before="80" w:after="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з.е</w:t>
            </w:r>
            <w:proofErr w:type="spellEnd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31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Примерное распределение по семестрам (триместрам)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133" w:rsidRPr="00EA0522" w:rsidRDefault="00655133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Компетенции</w:t>
            </w:r>
          </w:p>
        </w:tc>
      </w:tr>
      <w:tr w:rsidR="00E77078" w:rsidRPr="00E21554" w:rsidTr="00970222">
        <w:tc>
          <w:tcPr>
            <w:tcW w:w="1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60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6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</w:t>
            </w: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softHyphen/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before="60" w:after="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6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softHyphen/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before="60" w:after="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6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softHyphen/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before="60" w:after="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6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4</w:t>
            </w: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softHyphen/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before="60" w:after="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6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5</w:t>
            </w: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softHyphen/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before="60" w:after="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6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6</w:t>
            </w: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softHyphen/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before="60" w:after="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6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7</w:t>
            </w: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softHyphen/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before="60" w:after="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6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8</w:t>
            </w: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softHyphen/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before="60" w:after="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6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9</w:t>
            </w: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softHyphen/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before="60" w:after="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6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10</w:t>
            </w: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softHyphen/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before="60" w:after="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6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11</w:t>
            </w: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softHyphen/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before="60" w:after="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6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12</w:t>
            </w: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softHyphen/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before="60" w:after="0" w:line="24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b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b/>
                <w:b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b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b/>
                <w:bCs/>
                <w:sz w:val="24"/>
                <w:szCs w:val="24"/>
              </w:rPr>
              <w:t>Блок 1 «Дисциплины (модули)»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rStyle w:val="CharStyle20"/>
                <w:rFonts w:eastAsiaTheme="minorHAnsi"/>
                <w:color w:val="auto"/>
              </w:rPr>
            </w:pP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b/>
                <w:i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b/>
                <w:bCs/>
                <w:i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/>
                <w:bCs/>
                <w:i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/>
                <w:bCs/>
                <w:i/>
                <w:iCs/>
                <w:sz w:val="24"/>
                <w:szCs w:val="24"/>
              </w:rPr>
              <w:t>.Б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b/>
                <w:i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b/>
                <w:bCs/>
                <w:i/>
                <w:iCs/>
                <w:sz w:val="24"/>
                <w:szCs w:val="24"/>
              </w:rPr>
              <w:t>Обязательная часть Блока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rStyle w:val="CharStyle20"/>
                <w:rFonts w:eastAsiaTheme="minorHAnsi"/>
                <w:color w:val="auto"/>
              </w:rPr>
            </w:pP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.Б.Д1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УК-5.</w:t>
            </w:r>
          </w:p>
          <w:p w:rsidR="00655133" w:rsidRPr="00EA0522" w:rsidRDefault="001059D3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sz w:val="22"/>
                <w:szCs w:val="22"/>
              </w:rPr>
              <w:t>ОПК-1.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.Б.Д2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правоведение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УК-5.</w:t>
            </w:r>
          </w:p>
          <w:p w:rsidR="00655133" w:rsidRPr="00EA0522" w:rsidRDefault="001059D3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sz w:val="22"/>
                <w:szCs w:val="22"/>
              </w:rPr>
              <w:t>ОПК-1.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.Б.Д3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философия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УК-2.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УК-3.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УК-5.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УК-6.</w:t>
            </w:r>
          </w:p>
          <w:p w:rsidR="00655133" w:rsidRPr="00EA0522" w:rsidRDefault="001059D3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sz w:val="22"/>
                <w:szCs w:val="22"/>
              </w:rPr>
              <w:t>ОПК-1.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.Б.Д4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D3" w:rsidRPr="00EA0522" w:rsidRDefault="001059D3" w:rsidP="00EA0522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УК-4.</w:t>
            </w:r>
          </w:p>
          <w:p w:rsidR="001059D3" w:rsidRPr="00EA0522" w:rsidRDefault="001059D3" w:rsidP="00EA0522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УК-5.</w:t>
            </w:r>
          </w:p>
          <w:p w:rsidR="00655133" w:rsidRPr="00EA0522" w:rsidRDefault="001059D3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sz w:val="22"/>
                <w:szCs w:val="22"/>
              </w:rPr>
              <w:t>ОПК-1.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.Б.Д5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латинский язык и основы терминологии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УК-4.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УК-5.</w:t>
            </w:r>
          </w:p>
          <w:p w:rsidR="00F15D2A" w:rsidRPr="00EA0522" w:rsidRDefault="001059D3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sz w:val="22"/>
                <w:szCs w:val="22"/>
              </w:rPr>
              <w:t>ОПК-1.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.Б.Д6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физика, биофизика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8E" w:rsidRPr="00EA0522" w:rsidRDefault="0056688E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655133" w:rsidRPr="00EA0522" w:rsidRDefault="0056688E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.Б.Д7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общая химия, биоорганическая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8E" w:rsidRPr="00EA0522" w:rsidRDefault="0056688E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56688E" w:rsidRPr="00EA0522" w:rsidRDefault="0056688E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УК-8.</w:t>
            </w:r>
          </w:p>
          <w:p w:rsidR="0056688E" w:rsidRPr="00EA0522" w:rsidRDefault="0056688E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56688E" w:rsidRPr="00EA0522" w:rsidRDefault="0056688E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ОПК-4.</w:t>
            </w:r>
          </w:p>
          <w:p w:rsidR="00655133" w:rsidRPr="00EA0522" w:rsidRDefault="0056688E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.Б.Д8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биология, экология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BD4" w:rsidRPr="00EA0522" w:rsidRDefault="000E6BD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0E6BD4" w:rsidRPr="00EA0522" w:rsidRDefault="000E6BD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ОПК-2.</w:t>
            </w:r>
          </w:p>
          <w:p w:rsidR="000E6BD4" w:rsidRPr="00EA0522" w:rsidRDefault="000E6BD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655133" w:rsidRPr="00EA0522" w:rsidRDefault="000E6BD4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sz w:val="22"/>
                <w:szCs w:val="22"/>
              </w:rPr>
              <w:lastRenderedPageBreak/>
              <w:t>ОПК-5.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.Б.Д9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rStyle w:val="CharStyle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FC8" w:rsidRPr="00EA0522" w:rsidRDefault="00243FC8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243FC8" w:rsidRPr="00EA0522" w:rsidRDefault="00243FC8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243FC8" w:rsidRPr="00EA0522" w:rsidRDefault="00243FC8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  <w:p w:rsidR="00655133" w:rsidRPr="00EA0522" w:rsidRDefault="00243FC8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sz w:val="22"/>
                <w:szCs w:val="22"/>
              </w:rPr>
              <w:t>ОПК-9.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.Б.Д10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УК-6.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УК-7.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УК-8.</w:t>
            </w:r>
          </w:p>
          <w:p w:rsidR="00655133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ОПК-2.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.Б.Д11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информатика, медицинская информатика и</w:t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УК-4.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ОПК-7.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ОПК-11.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ОПК-12.</w:t>
            </w:r>
          </w:p>
          <w:p w:rsidR="00BB11F5" w:rsidRPr="00EA0522" w:rsidRDefault="00BB11F5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sz w:val="22"/>
                <w:szCs w:val="22"/>
              </w:rPr>
              <w:t>ПКО-2.</w:t>
            </w:r>
          </w:p>
          <w:p w:rsidR="00F15D2A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ПКО-19.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.Б.Д12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биологическая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9F" w:rsidRPr="00EA0522" w:rsidRDefault="00B93D9F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B93D9F" w:rsidRPr="00EA0522" w:rsidRDefault="00B93D9F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ОПК-2.</w:t>
            </w:r>
          </w:p>
          <w:p w:rsidR="00B93D9F" w:rsidRPr="00EA0522" w:rsidRDefault="00B93D9F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B93D9F" w:rsidRPr="00EA0522" w:rsidRDefault="00B93D9F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ОПК-4.</w:t>
            </w:r>
          </w:p>
          <w:p w:rsidR="00B93D9F" w:rsidRPr="00EA0522" w:rsidRDefault="00B93D9F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  <w:p w:rsidR="00655133" w:rsidRPr="00EA0522" w:rsidRDefault="00B93D9F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ОПК-9.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.Б.Д13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нормальная физиология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F1" w:rsidRPr="00EA0522" w:rsidRDefault="001033F1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1033F1" w:rsidRPr="00EA0522" w:rsidRDefault="001033F1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ОПК-2.</w:t>
            </w:r>
          </w:p>
          <w:p w:rsidR="001033F1" w:rsidRPr="00EA0522" w:rsidRDefault="001033F1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1033F1" w:rsidRPr="00EA0522" w:rsidRDefault="001033F1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  <w:p w:rsidR="00655133" w:rsidRPr="00EA0522" w:rsidRDefault="001033F1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ОПК-9.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.Б.Д14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медицинская микробиология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УК-8.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ОПК-2.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ОПК-4.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ОПК-6.</w:t>
            </w:r>
          </w:p>
          <w:p w:rsidR="00B472C4" w:rsidRPr="00EA0522" w:rsidRDefault="00B472C4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sz w:val="22"/>
                <w:szCs w:val="22"/>
              </w:rPr>
              <w:t>ПКО-6.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ПКО-8.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ПКО-10.</w:t>
            </w:r>
          </w:p>
          <w:p w:rsidR="00F15D2A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lastRenderedPageBreak/>
              <w:t>ПКО-19.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.Б.Д15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патология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ОПК-6.</w:t>
            </w:r>
          </w:p>
          <w:p w:rsidR="00655133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ОПК-9.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.Б.Д16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общая гигиена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ОПК-3.</w:t>
            </w:r>
          </w:p>
          <w:p w:rsidR="00833878" w:rsidRPr="00EA0522" w:rsidRDefault="00833878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ОПК-4.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ОПК-5.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ОПК-7.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ПКО-9.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ПКО-10.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ПКО-11.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sz w:val="22"/>
                <w:szCs w:val="22"/>
              </w:rPr>
              <w:t>ПКО-12.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ПКО-13.</w:t>
            </w:r>
          </w:p>
          <w:p w:rsidR="00833878" w:rsidRPr="00EA0522" w:rsidRDefault="00833878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ПКО-14.</w:t>
            </w:r>
          </w:p>
          <w:p w:rsidR="00651ABD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ПКО-15.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.Б.Д17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УК-8.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  <w:p w:rsidR="00F15D2A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ОПК-6.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.Б.Д18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фармакология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УК-4.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ОПК-4.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ОПК-6.</w:t>
            </w:r>
          </w:p>
          <w:p w:rsidR="00F15D2A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ПКО-1.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.Б.Д19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иммунология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883" w:rsidRPr="00EA0522" w:rsidRDefault="00160883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160883" w:rsidRPr="00EA0522" w:rsidRDefault="00160883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160883" w:rsidRPr="00EA0522" w:rsidRDefault="00160883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160883" w:rsidRPr="00EA0522" w:rsidRDefault="0016088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160883" w:rsidRPr="00EA0522" w:rsidRDefault="00160883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F15D2A" w:rsidRPr="00EA0522" w:rsidRDefault="0016088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ПКО-1.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.Б.Д20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lastRenderedPageBreak/>
              <w:t>ОПК-2.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724857" w:rsidRPr="00EA0522" w:rsidRDefault="00206DE5" w:rsidP="00EA0522">
            <w:pPr>
              <w:rPr>
                <w:rFonts w:eastAsiaTheme="minorHAnsi"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.Б.Д21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клиническая лабораторная диагностика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ОПК-3.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ОПК-7.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F15D2A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ПКО-19.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.Б.Д22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общественное здоровье и организация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УК-2.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УК-3.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УК-4.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УК-6.</w:t>
            </w:r>
          </w:p>
          <w:p w:rsidR="00722F99" w:rsidRPr="00EA0522" w:rsidRDefault="00722F99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sz w:val="22"/>
                <w:szCs w:val="22"/>
              </w:rPr>
              <w:t>ОПК-1.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 xml:space="preserve">ОПК-2. 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ОПК-6.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ОПК-7.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ОПК-8.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ОПК-10.</w:t>
            </w:r>
          </w:p>
          <w:p w:rsidR="00722F99" w:rsidRPr="00EA0522" w:rsidRDefault="00722F99" w:rsidP="00EA0522">
            <w:pPr>
              <w:rPr>
                <w:sz w:val="22"/>
                <w:szCs w:val="22"/>
                <w:highlight w:val="green"/>
              </w:rPr>
            </w:pPr>
            <w:r w:rsidRPr="00EA0522">
              <w:rPr>
                <w:sz w:val="22"/>
                <w:szCs w:val="22"/>
              </w:rPr>
              <w:t>ОПК-11.</w:t>
            </w:r>
          </w:p>
          <w:p w:rsidR="00722F99" w:rsidRPr="00EA0522" w:rsidRDefault="00722F99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sz w:val="22"/>
                <w:szCs w:val="22"/>
              </w:rPr>
              <w:t>ПКО-4.</w:t>
            </w:r>
          </w:p>
          <w:p w:rsidR="00722F99" w:rsidRPr="00EA0522" w:rsidRDefault="00722F99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sz w:val="22"/>
                <w:szCs w:val="22"/>
              </w:rPr>
              <w:t>ПКО-18.</w:t>
            </w:r>
          </w:p>
          <w:p w:rsidR="00724857" w:rsidRPr="00EA0522" w:rsidRDefault="00722F99" w:rsidP="00EA0522">
            <w:pPr>
              <w:rPr>
                <w:rFonts w:eastAsiaTheme="minorHAnsi"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sz w:val="22"/>
                <w:szCs w:val="22"/>
              </w:rPr>
              <w:t>ПКО-19.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.Б.Д23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общая хирургия, урология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655133" w:rsidRPr="00EA0522" w:rsidRDefault="00206DE5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.Б.Д24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анестезиология, реаниматология,</w:t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интенсивная терапия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УК-3.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lastRenderedPageBreak/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655133" w:rsidRPr="00EA0522" w:rsidRDefault="00206DE5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.Б.Д25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внутренние болезни, военно-полевая терапия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465F9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CharStyle20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846303" w:rsidRPr="00EA0522" w:rsidRDefault="00206DE5" w:rsidP="00EA0522">
            <w:pPr>
              <w:rPr>
                <w:rFonts w:eastAsiaTheme="minorHAnsi"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.Б.Д26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D15489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оториноларингология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  <w:p w:rsidR="00F15D2A" w:rsidRPr="00EA0522" w:rsidRDefault="00206DE5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.Б.Д27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F15D2A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.Б.Д28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педиатрия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lastRenderedPageBreak/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  <w:p w:rsidR="00F15D2A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ПКО-12.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.Б.Д29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bookmarkStart w:id="0" w:name="_GoBack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коммунальная гигиена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УК-3.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ОПК-2.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ОПК-3.</w:t>
            </w:r>
          </w:p>
          <w:p w:rsidR="00833878" w:rsidRPr="00EA0522" w:rsidRDefault="00833878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ОПК-4.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ПКО-5.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ПКО-6.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ПКО-8.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ПКО-10.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ПКО-14.</w:t>
            </w:r>
          </w:p>
          <w:p w:rsidR="00F15D2A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ПКО-19.</w:t>
            </w:r>
          </w:p>
        </w:tc>
      </w:tr>
      <w:tr w:rsidR="00846303" w:rsidRPr="00E21554" w:rsidTr="007A578A">
        <w:trPr>
          <w:trHeight w:val="581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303" w:rsidRPr="00E21554" w:rsidRDefault="0084630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.Б.Д30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303" w:rsidRPr="00E21554" w:rsidRDefault="0084630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гигиена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303" w:rsidRPr="00E21554" w:rsidRDefault="0084630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303" w:rsidRPr="00E21554" w:rsidRDefault="0084630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303" w:rsidRPr="00E21554" w:rsidRDefault="0084630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303" w:rsidRPr="00E21554" w:rsidRDefault="0084630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303" w:rsidRPr="00E21554" w:rsidRDefault="0084630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303" w:rsidRPr="00E21554" w:rsidRDefault="0084630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303" w:rsidRPr="00E21554" w:rsidRDefault="0084630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303" w:rsidRPr="00E21554" w:rsidRDefault="0084630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303" w:rsidRPr="00E21554" w:rsidRDefault="0084630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303" w:rsidRPr="00E21554" w:rsidRDefault="0084630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303" w:rsidRPr="00E21554" w:rsidRDefault="0084630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303" w:rsidRPr="00E21554" w:rsidRDefault="0084630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303" w:rsidRPr="00E21554" w:rsidRDefault="0084630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303" w:rsidRPr="00E21554" w:rsidRDefault="0084630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УК-3.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ОПК-2.</w:t>
            </w:r>
          </w:p>
          <w:p w:rsidR="00833878" w:rsidRPr="00EA0522" w:rsidRDefault="00833878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ОПК-3.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ОПК-4.</w:t>
            </w:r>
          </w:p>
          <w:p w:rsidR="00833878" w:rsidRPr="00EA0522" w:rsidRDefault="00833878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ПКО-2.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ПКО-5.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ПКО-10.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ПК0-11.</w:t>
            </w:r>
          </w:p>
          <w:p w:rsidR="00846303" w:rsidRPr="00EA0522" w:rsidRDefault="00833878" w:rsidP="00EA0522">
            <w:pPr>
              <w:rPr>
                <w:rFonts w:eastAsiaTheme="minorHAnsi"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ПКО-19.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.Б.Д31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гигиена детей и подростков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УК-3.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ОПК-2.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ОПК-3.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ОПК-4.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ОПК-5.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ПКО-5.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ПКО-10.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sz w:val="22"/>
                <w:szCs w:val="22"/>
              </w:rPr>
              <w:t>ПКО-12.</w:t>
            </w:r>
          </w:p>
          <w:p w:rsidR="0045139F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ПКО-19.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.Б.Д32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655133" w:rsidRPr="00EA0522" w:rsidRDefault="00206DE5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.Б.Д33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инфекционные болезни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ПКО-2.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ПКО-6.</w:t>
            </w:r>
          </w:p>
          <w:p w:rsidR="00655133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ПКО-8.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.Б.Д3</w:t>
            </w:r>
            <w:r w:rsidR="00E77078"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фтизиатрия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ПКО-2.</w:t>
            </w:r>
          </w:p>
          <w:p w:rsidR="00655133" w:rsidRPr="00EA0522" w:rsidRDefault="00206DE5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.Б.Д35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неврология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lastRenderedPageBreak/>
              <w:t>ОПК-1.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655133" w:rsidRPr="00EA0522" w:rsidRDefault="00206DE5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.Б.Д36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онкология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655133" w:rsidRPr="00EA0522" w:rsidRDefault="00206DE5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E77078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.Б.Д37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офтальмология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20F" w:rsidRPr="00EA0522" w:rsidRDefault="0019420F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19420F" w:rsidRPr="00EA0522" w:rsidRDefault="0019420F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19420F" w:rsidRPr="00EA0522" w:rsidRDefault="0019420F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19420F" w:rsidRPr="00EA0522" w:rsidRDefault="0019420F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19420F" w:rsidRPr="00EA0522" w:rsidRDefault="0019420F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19420F" w:rsidRPr="00EA0522" w:rsidRDefault="0019420F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F15D2A" w:rsidRPr="00EA0522" w:rsidRDefault="0019420F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AF62BA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.Б.Д38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эпидемиология, военная эпидемиология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878" w:rsidRPr="00EA0522" w:rsidRDefault="00833878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УК-3.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ОПК-2.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ОПК-3.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ОПК-4.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ОПК-5.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ОПК-6.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ОПК-7.</w:t>
            </w:r>
          </w:p>
          <w:p w:rsidR="00833878" w:rsidRPr="00EA0522" w:rsidRDefault="00833878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ОПК-11.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ПКО-2.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ПКО-3.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ПКО-5.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ПКО-6.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ПКО-8.</w:t>
            </w:r>
          </w:p>
          <w:p w:rsidR="00F15D2A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ПКО-19.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.Б.Д3</w:t>
            </w:r>
            <w:r w:rsidR="00AF62BA"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гигиена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F1E" w:rsidRPr="00EA0522" w:rsidRDefault="00C33F1E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УК-1.</w:t>
            </w:r>
          </w:p>
          <w:p w:rsidR="00C33F1E" w:rsidRPr="00EA0522" w:rsidRDefault="00C33F1E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УК-3.</w:t>
            </w:r>
          </w:p>
          <w:p w:rsidR="00C33F1E" w:rsidRPr="00EA0522" w:rsidRDefault="00C33F1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ОПК-2.</w:t>
            </w:r>
          </w:p>
          <w:p w:rsidR="00C33F1E" w:rsidRPr="00EA0522" w:rsidRDefault="00C33F1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ОПК-3.</w:t>
            </w:r>
          </w:p>
          <w:p w:rsidR="00C33F1E" w:rsidRPr="00EA0522" w:rsidRDefault="00C33F1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lastRenderedPageBreak/>
              <w:t>ОПК-4.</w:t>
            </w:r>
          </w:p>
          <w:p w:rsidR="00C33F1E" w:rsidRPr="00EA0522" w:rsidRDefault="00C33F1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ОПК-5.</w:t>
            </w:r>
          </w:p>
          <w:p w:rsidR="00C33F1E" w:rsidRPr="00EA0522" w:rsidRDefault="00C33F1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ОПК-8.</w:t>
            </w:r>
          </w:p>
          <w:p w:rsidR="00C33F1E" w:rsidRPr="00EA0522" w:rsidRDefault="00C33F1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ПКО-8.</w:t>
            </w:r>
          </w:p>
          <w:p w:rsidR="00C33F1E" w:rsidRPr="00EA0522" w:rsidRDefault="00C33F1E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ПКО-10.</w:t>
            </w:r>
          </w:p>
          <w:p w:rsidR="00C33F1E" w:rsidRPr="00EA0522" w:rsidRDefault="00C33F1E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sz w:val="22"/>
                <w:szCs w:val="22"/>
              </w:rPr>
              <w:t>ПКО-13.</w:t>
            </w:r>
          </w:p>
          <w:p w:rsidR="00F15D2A" w:rsidRPr="00EA0522" w:rsidRDefault="00C33F1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ПКО-19.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AF62BA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.Б.Д40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военная гигиена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E8D" w:rsidRPr="00EA0522" w:rsidRDefault="00EE1E8D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УК-1.</w:t>
            </w:r>
          </w:p>
          <w:p w:rsidR="00655133" w:rsidRPr="00EA0522" w:rsidRDefault="00EE1E8D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ОПК-6.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AF62BA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.Б.Д41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травматология, ортопедия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DBE" w:rsidRPr="00EA0522" w:rsidRDefault="00E31DBE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E31DBE" w:rsidRPr="00EA0522" w:rsidRDefault="00E31DBE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E31DBE" w:rsidRPr="00EA0522" w:rsidRDefault="00E31DBE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E31DBE" w:rsidRPr="00EA0522" w:rsidRDefault="00E31DBE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E31DBE" w:rsidRPr="00EA0522" w:rsidRDefault="00E31DB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655133" w:rsidRPr="00EA0522" w:rsidRDefault="00E31DB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AF62BA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.Б.Д42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стоматология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DBE" w:rsidRPr="00EA0522" w:rsidRDefault="00E31DBE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E31DBE" w:rsidRPr="00EA0522" w:rsidRDefault="00E31DBE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E31DBE" w:rsidRPr="00EA0522" w:rsidRDefault="00E31DBE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E31DBE" w:rsidRPr="00EA0522" w:rsidRDefault="00E31DBE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E31DBE" w:rsidRPr="00EA0522" w:rsidRDefault="00E31DB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E31DBE" w:rsidRPr="00EA0522" w:rsidRDefault="00E31DB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655133" w:rsidRPr="00EA0522" w:rsidRDefault="00E31DBE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AF62BA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.Б.Д43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психиатрия, наркология, медицинская</w:t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EC5E8B" w:rsidRPr="00EA0522" w:rsidRDefault="00EC5E8B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655133" w:rsidRPr="00EA0522" w:rsidRDefault="00EC5E8B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AF62BA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.Б.Д44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профессиональные болезни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3D9" w:rsidRPr="00EA0522" w:rsidRDefault="004B13D9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УК-1.</w:t>
            </w:r>
          </w:p>
          <w:p w:rsidR="004B13D9" w:rsidRPr="00EA0522" w:rsidRDefault="004B13D9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УК-8.</w:t>
            </w:r>
          </w:p>
          <w:p w:rsidR="004B13D9" w:rsidRPr="00EA0522" w:rsidRDefault="004B13D9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ОПК-4.</w:t>
            </w:r>
          </w:p>
          <w:p w:rsidR="004B13D9" w:rsidRPr="00EA0522" w:rsidRDefault="004B13D9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ОПК-5.</w:t>
            </w:r>
          </w:p>
          <w:p w:rsidR="004B13D9" w:rsidRPr="00EA0522" w:rsidRDefault="004B13D9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ОПК-9.</w:t>
            </w:r>
          </w:p>
          <w:p w:rsidR="004B13D9" w:rsidRPr="00EA0522" w:rsidRDefault="004B13D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ПКО-4.</w:t>
            </w:r>
          </w:p>
          <w:p w:rsidR="004B13D9" w:rsidRPr="00EA0522" w:rsidRDefault="004B13D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ПКО-13.</w:t>
            </w:r>
          </w:p>
          <w:p w:rsidR="00467098" w:rsidRPr="00EA0522" w:rsidRDefault="004B13D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lastRenderedPageBreak/>
              <w:t>ПКО-19.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AF62BA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.Б.Д45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судебная медицина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35F" w:rsidRPr="00EA0522" w:rsidRDefault="0071535F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71535F" w:rsidRPr="00EA0522" w:rsidRDefault="0071535F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УК-3.</w:t>
            </w:r>
          </w:p>
          <w:p w:rsidR="0071535F" w:rsidRPr="00EA0522" w:rsidRDefault="0071535F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71535F" w:rsidRPr="00EA0522" w:rsidRDefault="0071535F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71535F" w:rsidRPr="00EA0522" w:rsidRDefault="0071535F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467098" w:rsidRPr="00EA0522" w:rsidRDefault="0071535F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ОПК-11.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AF62BA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.Б.Д46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42B" w:rsidRPr="00E21554" w:rsidRDefault="00BE042B" w:rsidP="007E69E7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46D3">
              <w:rPr>
                <w:rStyle w:val="CharStyle20"/>
                <w:rFonts w:eastAsiaTheme="minorHAnsi"/>
                <w:bCs/>
                <w:iCs/>
                <w:color w:val="auto"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423FFA" w:rsidRDefault="00655133" w:rsidP="0065513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2B5636" w:rsidRDefault="006A7533" w:rsidP="00655133">
            <w:pPr>
              <w:rPr>
                <w:sz w:val="24"/>
                <w:szCs w:val="24"/>
              </w:rPr>
            </w:pPr>
            <w:r w:rsidRPr="002B5636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2B5636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01" w:rsidRPr="00EA0522" w:rsidRDefault="005A6E01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5A6E01" w:rsidRPr="00EA0522" w:rsidRDefault="005A6E01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5A6E01" w:rsidRPr="00EA0522" w:rsidRDefault="005A6E01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5A6E01" w:rsidRPr="00EA0522" w:rsidRDefault="005A6E01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5A6E01" w:rsidRPr="00EA0522" w:rsidRDefault="005A6E01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655133" w:rsidRPr="00EA0522" w:rsidRDefault="005A6E01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ОПК-7.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AF62BA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.Б.Д47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радиационная гигиена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УК-3.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ОПК-3.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ОПК-4.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ОПК-5.</w:t>
            </w:r>
          </w:p>
          <w:p w:rsidR="001059D3" w:rsidRPr="00EA0522" w:rsidRDefault="001059D3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ОПК-6.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ОПК-8.</w:t>
            </w:r>
          </w:p>
          <w:p w:rsidR="001059D3" w:rsidRPr="00EA0522" w:rsidRDefault="001059D3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ПКО-8.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ПКО-10.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ПКО-15.</w:t>
            </w:r>
          </w:p>
          <w:p w:rsidR="00467098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ПКО-19.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AF62BA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.Б.Д48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сердечно-легочная реанимация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214DF6" w:rsidRDefault="009F7BD5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4DF6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B3D" w:rsidRPr="00EA0522" w:rsidRDefault="001E3B3D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1E3B3D" w:rsidRPr="00EA0522" w:rsidRDefault="001E3B3D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1E3B3D" w:rsidRPr="00EA0522" w:rsidRDefault="001E3B3D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1E3B3D" w:rsidRPr="00EA0522" w:rsidRDefault="001E3B3D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1E3B3D" w:rsidRPr="00EA0522" w:rsidRDefault="001E3B3D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655133" w:rsidRPr="00EA0522" w:rsidRDefault="001E3B3D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AF62BA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.Б.М1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технологии госсанэпиднадзора</w:t>
            </w:r>
          </w:p>
          <w:p w:rsidR="002464D3" w:rsidRPr="00E21554" w:rsidRDefault="002464D3" w:rsidP="009F7BD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214DF6" w:rsidRDefault="00655133" w:rsidP="004C3100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4DF6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  <w:r w:rsidR="004C3100">
              <w:rPr>
                <w:rStyle w:val="CharStyle2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УК-3.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УК-4.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УК-5.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ОПК-1.</w:t>
            </w:r>
          </w:p>
          <w:p w:rsidR="001059D3" w:rsidRPr="00EA0522" w:rsidRDefault="001059D3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ОПК-7.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ОПК-8.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ОПК-9.</w:t>
            </w:r>
          </w:p>
          <w:p w:rsidR="001059D3" w:rsidRPr="00EA0522" w:rsidRDefault="001059D3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ОПК-11.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ОПК-12.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lastRenderedPageBreak/>
              <w:t>ПКО-1.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ПКО-2.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ПКО-3.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ПКО-4.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ПКО-5.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ПКО-7.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ПКО-9.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ПКО-10.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ПКО-16.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ПКО-17.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ПКО-18.</w:t>
            </w:r>
          </w:p>
          <w:p w:rsidR="00467098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ПКО-19.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.Б.Э1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D30F54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4DF6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 xml:space="preserve">Прикладная </w:t>
            </w:r>
            <w:r w:rsidR="00655133" w:rsidRPr="00214DF6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физическая</w:t>
            </w:r>
            <w:r w:rsidR="00655133"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 xml:space="preserve">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УК-6.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УК-7.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УК-8.</w:t>
            </w:r>
          </w:p>
          <w:p w:rsidR="00655133" w:rsidRPr="00EA0522" w:rsidRDefault="00722F99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sz w:val="22"/>
                <w:szCs w:val="22"/>
              </w:rPr>
              <w:t>ОПК-2.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2"/>
                <w:rFonts w:eastAsiaTheme="minorHAnsi"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2"/>
                <w:rFonts w:eastAsiaTheme="minorHAnsi"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2"/>
                <w:rFonts w:eastAsiaTheme="minorHAnsi"/>
                <w:sz w:val="24"/>
                <w:szCs w:val="24"/>
              </w:rPr>
              <w:t>.В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2"/>
                <w:rFonts w:eastAsiaTheme="minorHAnsi"/>
                <w:sz w:val="24"/>
                <w:szCs w:val="24"/>
              </w:rPr>
              <w:t>Часть Блока 1,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история медицины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467098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УК-5.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психология, педагогика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УК-3.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УК-2.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УК-5.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социология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УК-3.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УК-5.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медицинская кибернетика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УК-7.</w:t>
            </w:r>
          </w:p>
          <w:p w:rsidR="005E6E34" w:rsidRPr="00EA0522" w:rsidRDefault="00655133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УК-8.</w:t>
            </w:r>
            <w:r w:rsidR="00695995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 xml:space="preserve"> </w:t>
            </w:r>
          </w:p>
          <w:p w:rsidR="008646D3" w:rsidRPr="00EA0522" w:rsidRDefault="008646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ПК-20.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УК-5.</w:t>
            </w:r>
          </w:p>
          <w:p w:rsidR="008646D3" w:rsidRPr="00EA0522" w:rsidRDefault="008646D3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lastRenderedPageBreak/>
              <w:t>ПК-20.</w:t>
            </w:r>
          </w:p>
          <w:p w:rsidR="008646D3" w:rsidRPr="00EA0522" w:rsidRDefault="008646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ПК-21.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.В.Д7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основы академического письма на</w:t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 xml:space="preserve">иностранном 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УК-5.</w:t>
            </w:r>
          </w:p>
          <w:p w:rsidR="00467098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.В.Д8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актуальные вопросы экологии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УК-8.</w:t>
            </w:r>
          </w:p>
          <w:p w:rsidR="008646D3" w:rsidRPr="00EA0522" w:rsidRDefault="008646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ПК-21.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автоматизированные системы обработки</w:t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медицинских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.В.Д10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культурология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УК-5.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.В.Д11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УК-2.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.В.Д12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F2E" w:rsidRPr="00C50F2E" w:rsidRDefault="004539CD" w:rsidP="00C50F2E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</w:pPr>
            <w:r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н</w:t>
            </w:r>
            <w:r w:rsidR="00C50F2E" w:rsidRPr="00C50F2E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авыки профессионально-ориентированной коммуникации в курсе иностранного языка</w:t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УК-5.</w:t>
            </w:r>
          </w:p>
          <w:p w:rsidR="00467098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.В.Д13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медицинская информатика и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.В.Д14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актуальные вопросы патологии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УК-8.</w:t>
            </w:r>
          </w:p>
          <w:p w:rsidR="00C879F0" w:rsidRPr="00EA0522" w:rsidRDefault="0085637B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ПК-20.</w:t>
            </w:r>
          </w:p>
        </w:tc>
      </w:tr>
      <w:tr w:rsidR="00970222" w:rsidRPr="00E21554" w:rsidTr="00D176C7">
        <w:trPr>
          <w:trHeight w:val="112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22" w:rsidRPr="00E21554" w:rsidRDefault="00970222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.В.Д15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22" w:rsidRPr="00E21554" w:rsidRDefault="00970222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организация госсанэпиднадзора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22" w:rsidRPr="00E21554" w:rsidRDefault="00970222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22" w:rsidRPr="00E21554" w:rsidRDefault="00970222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22" w:rsidRPr="00E21554" w:rsidRDefault="00970222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22" w:rsidRPr="00E21554" w:rsidRDefault="00970222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22" w:rsidRPr="00E21554" w:rsidRDefault="00970222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22" w:rsidRPr="00E21554" w:rsidRDefault="00970222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22" w:rsidRPr="00E21554" w:rsidRDefault="00970222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22" w:rsidRPr="00E21554" w:rsidRDefault="00970222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22" w:rsidRPr="00E21554" w:rsidRDefault="00970222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22" w:rsidRPr="00E21554" w:rsidRDefault="00970222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22" w:rsidRPr="00E21554" w:rsidRDefault="00970222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22" w:rsidRPr="00E21554" w:rsidRDefault="00970222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22" w:rsidRPr="00E21554" w:rsidRDefault="00970222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222" w:rsidRPr="00E21554" w:rsidRDefault="00970222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222" w:rsidRPr="00EA0522" w:rsidRDefault="00970222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2B5636" w:rsidRPr="00EA0522" w:rsidRDefault="002B5636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УК-3.</w:t>
            </w:r>
          </w:p>
          <w:p w:rsidR="00970222" w:rsidRPr="00EA0522" w:rsidRDefault="00970222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970222" w:rsidRPr="00EA0522" w:rsidRDefault="0085637B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ПК-21.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.В.Д16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экономика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УК-2.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УК-3.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.В.Д17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бактериология, вирусология, микология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C879F0" w:rsidRPr="00EA0522" w:rsidRDefault="00655133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УК-8.</w:t>
            </w:r>
          </w:p>
          <w:p w:rsidR="00951448" w:rsidRPr="00EA0522" w:rsidRDefault="00951448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ПК-21.</w:t>
            </w:r>
          </w:p>
          <w:p w:rsidR="00951448" w:rsidRPr="00EA0522" w:rsidRDefault="0095144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ПК-22.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.В.Д18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токсикология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7F" w:rsidRPr="00EA0522" w:rsidRDefault="00C6587F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C6587F" w:rsidRPr="00EA0522" w:rsidRDefault="00C6587F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УК-8.</w:t>
            </w:r>
          </w:p>
          <w:p w:rsidR="00C879F0" w:rsidRPr="00EA0522" w:rsidRDefault="003C0A5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lastRenderedPageBreak/>
              <w:t>ПК-21.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.В.Д19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УК-8.</w:t>
            </w:r>
          </w:p>
          <w:p w:rsidR="00C879F0" w:rsidRPr="00EA0522" w:rsidRDefault="003C0A5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ПК-20.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.В.Д20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основы психологии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УК-3.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УК-5.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УК-7.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УК-8.</w:t>
            </w:r>
          </w:p>
          <w:p w:rsidR="00C879F0" w:rsidRPr="00EA0522" w:rsidRDefault="003C0A5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ПК-20.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.В.Д21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радиобиология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УК-8.</w:t>
            </w:r>
          </w:p>
          <w:p w:rsidR="00C879F0" w:rsidRPr="00EA0522" w:rsidRDefault="003C0A5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ПК-21.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.В.Д22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медицинская генетика, основы диагностики</w:t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донозологических</w:t>
            </w:r>
            <w:proofErr w:type="spell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 xml:space="preserve"> состояний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C879F0" w:rsidRPr="00EA0522" w:rsidRDefault="003C0A5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ПК-23.</w:t>
            </w:r>
          </w:p>
          <w:p w:rsidR="003C0A53" w:rsidRPr="00EA0522" w:rsidRDefault="003C0A5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ПК-24.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.В.Д23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05733C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о</w:t>
            </w:r>
            <w:r w:rsidR="00E34F65" w:rsidRPr="00214DF6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рганизация и проведение научных исследований в гигиене и эпидемиологии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УК-3.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C879F0" w:rsidRPr="00EA0522" w:rsidRDefault="003C0A5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ПК-20.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.В.Д24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гигиеническое воспитание и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УК-3.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УК-5.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УК-7.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УК-8.</w:t>
            </w:r>
          </w:p>
          <w:p w:rsidR="00C879F0" w:rsidRPr="00EA0522" w:rsidRDefault="003C0A5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ПК-20.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.В.Д25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иностранный язык для санитарных врачей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УК-5.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.В.Д26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санитарная микробиология объектов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УК-8.</w:t>
            </w:r>
          </w:p>
          <w:p w:rsidR="00C879F0" w:rsidRPr="00EA0522" w:rsidRDefault="003C0A5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ПК-22.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95995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.В.Д27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техническое регулирование в деятельности Роспотребнадзора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  <w:p w:rsidR="00655133" w:rsidRPr="00EA0522" w:rsidRDefault="003C0A5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ПК-21.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2F0A80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.В.Д28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гигиена и эпидемиология чрезвычайных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УК-2.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УК-3.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УК-8.</w:t>
            </w:r>
          </w:p>
          <w:p w:rsidR="00655133" w:rsidRPr="00EA0522" w:rsidRDefault="003C0A5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ПК-21.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2F0A80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.В.Д29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профилактические аспекты педиатрии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УК-3.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УК-5.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УК-8.</w:t>
            </w:r>
          </w:p>
          <w:p w:rsidR="00C879F0" w:rsidRPr="00EA0522" w:rsidRDefault="003C0A5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ПК-20.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2F0A80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.В.Э1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санитарно-гигиенические лабораторные исследования/организация деятельности лабораторного центра и органа инспекции центров гигиены и эпидемиологии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УК-3.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УК-2.</w:t>
            </w:r>
          </w:p>
          <w:p w:rsidR="00C879F0" w:rsidRPr="00EA0522" w:rsidRDefault="003C0A5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ПК-25.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2F0A80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.В.Э2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гигиеническая диагностика факторов окружающей среды/актуальные проблемы гигиены на современном этапе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УК-2.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УК-8.</w:t>
            </w:r>
          </w:p>
          <w:p w:rsidR="00655133" w:rsidRPr="00EA0522" w:rsidRDefault="008A2AFC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ПК-21.</w:t>
            </w:r>
          </w:p>
          <w:p w:rsidR="008A2AFC" w:rsidRPr="00EA0522" w:rsidRDefault="008A2AFC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ПК-25.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334D0F" w:rsidRDefault="00EA19AE" w:rsidP="002F0A80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Факультативная дисциплина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организация профилактического консультирования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УК-7.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УК-8.</w:t>
            </w:r>
          </w:p>
          <w:p w:rsidR="00C879F0" w:rsidRPr="00EA0522" w:rsidRDefault="008A2AFC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ПК-20.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334D0F" w:rsidRDefault="00EA19AE" w:rsidP="002F0A80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Факультативная дисциплина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 xml:space="preserve">Организация производственного </w:t>
            </w:r>
            <w:proofErr w:type="gramStart"/>
            <w:r w:rsidRPr="00334D0F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контроля за</w:t>
            </w:r>
            <w:proofErr w:type="gramEnd"/>
            <w:r w:rsidRPr="00334D0F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 xml:space="preserve"> соблюдением санитарных норм и правил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УК-2.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УК-8.</w:t>
            </w:r>
          </w:p>
          <w:p w:rsidR="00655133" w:rsidRPr="00EA0522" w:rsidRDefault="008A2AFC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ПК-21.</w:t>
            </w:r>
          </w:p>
          <w:p w:rsidR="008A2AFC" w:rsidRPr="00EA0522" w:rsidRDefault="008A2AFC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ПК-25.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1"/>
                <w:rFonts w:eastAsiaTheme="minorHAnsi"/>
                <w:i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iCs/>
                <w:sz w:val="24"/>
                <w:szCs w:val="24"/>
              </w:rPr>
              <w:t>Блок 2 «Практика»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2"/>
                <w:rFonts w:eastAsiaTheme="minorHAnsi"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2"/>
                <w:rFonts w:eastAsiaTheme="minorHAnsi"/>
                <w:sz w:val="24"/>
                <w:szCs w:val="24"/>
              </w:rPr>
              <w:t>2</w:t>
            </w:r>
            <w:proofErr w:type="gramEnd"/>
            <w:r w:rsidRPr="00E21554">
              <w:rPr>
                <w:rStyle w:val="CharStyle22"/>
                <w:rFonts w:eastAsiaTheme="minorHAnsi"/>
                <w:sz w:val="24"/>
                <w:szCs w:val="24"/>
              </w:rPr>
              <w:t>.Б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2"/>
                <w:rFonts w:eastAsiaTheme="minorHAnsi"/>
                <w:sz w:val="24"/>
                <w:szCs w:val="24"/>
              </w:rPr>
              <w:t>Обязательная часть Блока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2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.Б.П1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клиническая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УК-3.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УК-5.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lastRenderedPageBreak/>
              <w:t>УК-6.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ОПК-5.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ОПК-6.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ОПК-9.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ОПК-12.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ПКО-5.</w:t>
            </w:r>
          </w:p>
          <w:p w:rsidR="00C879F0" w:rsidRPr="00EA0522" w:rsidRDefault="00B36B7D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</w:t>
            </w:r>
            <w:r w:rsidR="002E26DC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19</w:t>
            </w: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.</w:t>
            </w:r>
          </w:p>
        </w:tc>
      </w:tr>
      <w:tr w:rsidR="00C879F0" w:rsidRPr="00E21554" w:rsidTr="00970222">
        <w:trPr>
          <w:trHeight w:val="53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9F0" w:rsidRPr="00E21554" w:rsidRDefault="00C879F0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2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.Б.П2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9F0" w:rsidRPr="00E21554" w:rsidRDefault="00C879F0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медико-профилактическая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9F0" w:rsidRPr="00E21554" w:rsidRDefault="00C879F0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9F0" w:rsidRPr="00E21554" w:rsidRDefault="00C879F0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9F0" w:rsidRPr="00E21554" w:rsidRDefault="00C879F0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9F0" w:rsidRPr="00E21554" w:rsidRDefault="00C879F0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9F0" w:rsidRPr="00E21554" w:rsidRDefault="00C879F0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9F0" w:rsidRPr="00E21554" w:rsidRDefault="00C879F0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9F0" w:rsidRPr="00E21554" w:rsidRDefault="00C879F0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9F0" w:rsidRPr="00E21554" w:rsidRDefault="00C879F0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9F0" w:rsidRPr="002B5636" w:rsidRDefault="00C879F0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9F0" w:rsidRPr="002B5636" w:rsidRDefault="00C879F0" w:rsidP="00655133">
            <w:pPr>
              <w:rPr>
                <w:sz w:val="24"/>
                <w:szCs w:val="24"/>
              </w:rPr>
            </w:pPr>
            <w:r w:rsidRPr="002B5636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9F0" w:rsidRPr="002B5636" w:rsidRDefault="00C879F0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9F0" w:rsidRPr="00E21554" w:rsidRDefault="00C879F0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9F0" w:rsidRPr="00E21554" w:rsidRDefault="00C879F0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9F0" w:rsidRPr="00E21554" w:rsidRDefault="00C879F0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9F0" w:rsidRPr="00EA0522" w:rsidRDefault="00C879F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C879F0" w:rsidRPr="00EA0522" w:rsidRDefault="00C879F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УК-2.</w:t>
            </w:r>
          </w:p>
          <w:p w:rsidR="00C879F0" w:rsidRPr="00EA0522" w:rsidRDefault="00C879F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УК-3.</w:t>
            </w:r>
          </w:p>
          <w:p w:rsidR="00C879F0" w:rsidRPr="00EA0522" w:rsidRDefault="00C879F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УК-4.</w:t>
            </w:r>
          </w:p>
          <w:p w:rsidR="00C879F0" w:rsidRPr="00EA0522" w:rsidRDefault="00C879F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  <w:p w:rsidR="00C879F0" w:rsidRPr="00EA0522" w:rsidRDefault="00C879F0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ОПК-3.</w:t>
            </w:r>
          </w:p>
          <w:p w:rsidR="00C879F0" w:rsidRPr="00EA0522" w:rsidRDefault="00C879F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ОПК-4.</w:t>
            </w:r>
          </w:p>
          <w:p w:rsidR="00C879F0" w:rsidRPr="00EA0522" w:rsidRDefault="00C879F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ОПК-9.</w:t>
            </w:r>
          </w:p>
          <w:p w:rsidR="00EA0522" w:rsidRPr="00EA0522" w:rsidRDefault="00EA0522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ПКО-1.</w:t>
            </w:r>
          </w:p>
          <w:p w:rsidR="00EA0522" w:rsidRPr="00EA0522" w:rsidRDefault="00EA0522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ПКО-3.</w:t>
            </w:r>
          </w:p>
          <w:p w:rsidR="00004D83" w:rsidRPr="00EA0522" w:rsidRDefault="00004D83" w:rsidP="00004D83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ПКО-4.</w:t>
            </w:r>
          </w:p>
          <w:p w:rsidR="00004D83" w:rsidRPr="00EA0522" w:rsidRDefault="00004D83" w:rsidP="00004D83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ПКО-5.</w:t>
            </w:r>
          </w:p>
          <w:p w:rsidR="00EA0522" w:rsidRPr="00EA0522" w:rsidRDefault="00EA0522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ПКО-6.</w:t>
            </w:r>
          </w:p>
          <w:p w:rsidR="00004D83" w:rsidRPr="00EA0522" w:rsidRDefault="00004D83" w:rsidP="00004D83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ПКО-7.</w:t>
            </w:r>
          </w:p>
          <w:p w:rsidR="00004D83" w:rsidRPr="00EA0522" w:rsidRDefault="00004D83" w:rsidP="00004D83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ПКО-8.</w:t>
            </w:r>
          </w:p>
          <w:p w:rsidR="00EA0522" w:rsidRPr="00EA0522" w:rsidRDefault="00EA0522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ПКО-9.</w:t>
            </w:r>
          </w:p>
          <w:p w:rsidR="00EA0522" w:rsidRPr="00EA0522" w:rsidRDefault="00EA0522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ПКО-10.</w:t>
            </w:r>
          </w:p>
          <w:p w:rsidR="00EA0522" w:rsidRPr="00EA0522" w:rsidRDefault="00EA0522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ПК0-11.</w:t>
            </w:r>
          </w:p>
          <w:p w:rsidR="00EA0522" w:rsidRPr="00EA0522" w:rsidRDefault="00EA0522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ПКО-12.</w:t>
            </w:r>
          </w:p>
          <w:p w:rsidR="00EA0522" w:rsidRPr="00EA0522" w:rsidRDefault="00EA0522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ПКО-13.</w:t>
            </w:r>
          </w:p>
          <w:p w:rsidR="00EA0522" w:rsidRPr="00EA0522" w:rsidRDefault="00EA0522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ПКО-14.</w:t>
            </w:r>
          </w:p>
          <w:p w:rsidR="00EA0522" w:rsidRPr="00EA0522" w:rsidRDefault="00EA0522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ПКО-15.</w:t>
            </w:r>
          </w:p>
          <w:p w:rsidR="00EA0522" w:rsidRPr="00EA0522" w:rsidRDefault="00EA0522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ПКО-16.</w:t>
            </w:r>
          </w:p>
          <w:p w:rsidR="00C879F0" w:rsidRPr="00EA0522" w:rsidRDefault="00C879F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ПКО-1</w:t>
            </w:r>
            <w:r w:rsidR="002E26DC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7</w:t>
            </w: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.</w:t>
            </w:r>
          </w:p>
          <w:p w:rsidR="00C879F0" w:rsidRPr="00EA0522" w:rsidRDefault="00C879F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ПКО-1</w:t>
            </w:r>
            <w:r w:rsidR="002E26DC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8</w:t>
            </w: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.</w:t>
            </w:r>
          </w:p>
          <w:p w:rsidR="0045139F" w:rsidRPr="00EA0522" w:rsidRDefault="00C879F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</w:t>
            </w:r>
            <w:r w:rsidR="002E26DC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19</w:t>
            </w: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2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.Б.П3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зачет с оценкой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УК-2.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УК-3.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lastRenderedPageBreak/>
              <w:t>УК-4.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ОПК-2.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ОПК-3.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ОПК-7.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ОПК-8.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ОПК-9.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ОПК-11.</w:t>
            </w:r>
          </w:p>
          <w:p w:rsidR="00655133" w:rsidRDefault="00655133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ОПК-12.</w:t>
            </w:r>
          </w:p>
          <w:p w:rsidR="00EA0522" w:rsidRDefault="00EA0522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ПКО-10.</w:t>
            </w:r>
          </w:p>
          <w:p w:rsidR="00EA0522" w:rsidRPr="00EA0522" w:rsidRDefault="00EA0522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ПКО-18.</w:t>
            </w:r>
          </w:p>
          <w:p w:rsidR="00EA0522" w:rsidRPr="00EA0522" w:rsidRDefault="00EA0522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ПКО-19</w:t>
            </w:r>
            <w:r>
              <w:rPr>
                <w:rStyle w:val="CharStyle20"/>
                <w:color w:val="auto"/>
                <w:shd w:val="clear" w:color="auto" w:fill="auto"/>
                <w:lang w:bidi="ar-SA"/>
              </w:rPr>
              <w:t>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2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.Б.У1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ознакомительная клиническая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334D0F" w:rsidRDefault="00655133" w:rsidP="009C3A4D">
            <w:pPr>
              <w:rPr>
                <w:sz w:val="24"/>
                <w:szCs w:val="24"/>
              </w:rPr>
            </w:pPr>
            <w:r w:rsidRPr="00334D0F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 xml:space="preserve">зачет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2F0A80" w:rsidRPr="00EA0522" w:rsidRDefault="00655133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УК-5.</w:t>
            </w:r>
            <w:r w:rsidR="002F0A80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 xml:space="preserve"> </w:t>
            </w:r>
          </w:p>
          <w:p w:rsidR="002F0A80" w:rsidRPr="00EA0522" w:rsidRDefault="002F0A8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УК-6.</w:t>
            </w:r>
          </w:p>
          <w:p w:rsidR="002F0A80" w:rsidRPr="00EA0522" w:rsidRDefault="002F0A8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ОПК-1.</w:t>
            </w:r>
          </w:p>
          <w:p w:rsidR="002F0A80" w:rsidRPr="00EA0522" w:rsidRDefault="002F0A8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ОПК-2.</w:t>
            </w:r>
          </w:p>
          <w:p w:rsidR="002F0A80" w:rsidRPr="00EA0522" w:rsidRDefault="002F0A8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ОПК-4.</w:t>
            </w:r>
          </w:p>
          <w:p w:rsidR="002F0A80" w:rsidRPr="00EA0522" w:rsidRDefault="002F0A8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ОПК-6.</w:t>
            </w:r>
          </w:p>
          <w:p w:rsidR="002F0A80" w:rsidRPr="00EA0522" w:rsidRDefault="002F0A8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ОПК-9.</w:t>
            </w:r>
          </w:p>
          <w:p w:rsidR="00655133" w:rsidRPr="00EA0522" w:rsidRDefault="002F0A80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ОПК-12.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2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.Б.У2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ознакомительная санитарно-гигиеническая</w:t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334D0F" w:rsidRDefault="00655133" w:rsidP="009C3A4D">
            <w:pPr>
              <w:rPr>
                <w:sz w:val="24"/>
                <w:szCs w:val="24"/>
              </w:rPr>
            </w:pPr>
            <w:r w:rsidRPr="00334D0F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 xml:space="preserve">зачет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ОПК-3.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ПКО-2.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2</w:t>
            </w:r>
            <w:proofErr w:type="gramEnd"/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.Б.П4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первично-профессиональная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334D0F" w:rsidRDefault="00655133" w:rsidP="009C3A4D">
            <w:pPr>
              <w:rPr>
                <w:sz w:val="24"/>
                <w:szCs w:val="24"/>
              </w:rPr>
            </w:pPr>
            <w:r w:rsidRPr="00334D0F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 xml:space="preserve">зачет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УК-1.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ОПК-3.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ОПК-4.</w:t>
            </w:r>
          </w:p>
          <w:p w:rsidR="00655133" w:rsidRPr="00EA0522" w:rsidRDefault="0065513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ПКО-1</w:t>
            </w:r>
            <w:r w:rsidR="002E26DC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8</w:t>
            </w: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.</w:t>
            </w:r>
          </w:p>
          <w:p w:rsidR="00C879F0" w:rsidRPr="00EA0522" w:rsidRDefault="00B36B7D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</w:t>
            </w:r>
            <w:r w:rsidR="002E26DC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19</w:t>
            </w: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.</w:t>
            </w: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2"/>
                <w:rFonts w:eastAsiaTheme="minorHAnsi"/>
                <w:sz w:val="24"/>
                <w:szCs w:val="24"/>
              </w:rPr>
              <w:t>Б</w:t>
            </w:r>
            <w:proofErr w:type="gramStart"/>
            <w:r w:rsidRPr="00E21554">
              <w:rPr>
                <w:rStyle w:val="CharStyle22"/>
                <w:rFonts w:eastAsiaTheme="minorHAnsi"/>
                <w:sz w:val="24"/>
                <w:szCs w:val="24"/>
              </w:rPr>
              <w:t>2</w:t>
            </w:r>
            <w:proofErr w:type="gramEnd"/>
            <w:r w:rsidRPr="00E21554">
              <w:rPr>
                <w:rStyle w:val="CharStyle22"/>
                <w:rFonts w:eastAsiaTheme="minorHAnsi"/>
                <w:sz w:val="24"/>
                <w:szCs w:val="24"/>
              </w:rPr>
              <w:t>.В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2"/>
                <w:rFonts w:eastAsiaTheme="minorHAnsi"/>
                <w:sz w:val="24"/>
                <w:szCs w:val="24"/>
              </w:rPr>
              <w:t>Часть Блока 2,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iCs/>
                <w:sz w:val="24"/>
                <w:szCs w:val="24"/>
              </w:rPr>
              <w:t>Б3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A37F4C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iCs/>
                <w:sz w:val="24"/>
                <w:szCs w:val="24"/>
              </w:rPr>
              <w:t>Блок 3 «Государственная итоговая</w:t>
            </w:r>
            <w:r w:rsidR="00A37F4C" w:rsidRPr="00E21554">
              <w:rPr>
                <w:rStyle w:val="CharStyle21"/>
                <w:rFonts w:eastAsiaTheme="minorHAnsi"/>
                <w:iCs/>
                <w:sz w:val="24"/>
                <w:szCs w:val="24"/>
              </w:rPr>
              <w:t xml:space="preserve"> </w:t>
            </w:r>
            <w:r w:rsidRPr="00E21554">
              <w:rPr>
                <w:rStyle w:val="CharStyle21"/>
                <w:rFonts w:eastAsiaTheme="minorHAnsi"/>
                <w:iCs/>
                <w:sz w:val="24"/>
                <w:szCs w:val="24"/>
              </w:rPr>
              <w:t>аттестация»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Б3.ГИА</w:t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подготовка к сдаче и сдача</w:t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государственного экзамена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  <w:r w:rsidRPr="00E21554">
              <w:rPr>
                <w:rStyle w:val="CharStyle20"/>
                <w:color w:val="auto"/>
                <w:sz w:val="24"/>
                <w:szCs w:val="24"/>
                <w:shd w:val="clear" w:color="auto" w:fill="auto"/>
                <w:lang w:bidi="ar-S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lastRenderedPageBreak/>
              <w:t>Б3.ГИА</w:t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подготовка к сдаче и сдача</w:t>
            </w:r>
          </w:p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государственного экзамена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pacing w:line="24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</w:p>
        </w:tc>
      </w:tr>
      <w:tr w:rsidR="00E77078" w:rsidRPr="00E21554" w:rsidTr="0097022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pacing w:line="254" w:lineRule="exac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 w:val="0"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133" w:rsidRPr="00E21554" w:rsidRDefault="00655133" w:rsidP="006551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EA0522" w:rsidRDefault="00655133" w:rsidP="00EA0522">
            <w:pPr>
              <w:rPr>
                <w:sz w:val="22"/>
                <w:szCs w:val="22"/>
              </w:rPr>
            </w:pPr>
          </w:p>
        </w:tc>
      </w:tr>
    </w:tbl>
    <w:p w:rsidR="007C2D63" w:rsidRPr="00E21554" w:rsidRDefault="007C2D63" w:rsidP="007C2D6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D736B" w:rsidRPr="00E21554" w:rsidRDefault="008D736B" w:rsidP="007C2D6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D736B" w:rsidRPr="00E21554" w:rsidRDefault="008D736B" w:rsidP="007C2D6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D736B" w:rsidRPr="00E21554" w:rsidRDefault="008D736B" w:rsidP="007C2D6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D736B" w:rsidRPr="00E21554" w:rsidRDefault="008D736B" w:rsidP="007C2D6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D736B" w:rsidRPr="00E21554" w:rsidRDefault="008D736B" w:rsidP="007C2D6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D736B" w:rsidRPr="00E21554" w:rsidRDefault="008D736B" w:rsidP="007C2D6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D736B" w:rsidRPr="00E21554" w:rsidRDefault="008D736B" w:rsidP="007C2D6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D736B" w:rsidRPr="00E21554" w:rsidRDefault="008D736B" w:rsidP="007C2D6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D736B" w:rsidRPr="00E21554" w:rsidRDefault="008D736B" w:rsidP="007C2D6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D736B" w:rsidRPr="00E21554" w:rsidRDefault="008D736B" w:rsidP="007C2D6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D736B" w:rsidRPr="00E21554" w:rsidRDefault="008D736B" w:rsidP="007C2D6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D736B" w:rsidRPr="00E21554" w:rsidRDefault="008D736B" w:rsidP="007C2D6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55133" w:rsidRPr="00334D0F" w:rsidRDefault="00655133" w:rsidP="007C2D6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34D0F">
        <w:rPr>
          <w:rFonts w:eastAsia="Calibri"/>
          <w:sz w:val="28"/>
          <w:szCs w:val="28"/>
          <w:lang w:eastAsia="en-US"/>
        </w:rPr>
        <w:t>Примерный учебный график</w:t>
      </w:r>
    </w:p>
    <w:p w:rsidR="00655133" w:rsidRPr="00334D0F" w:rsidRDefault="00655133" w:rsidP="007C2D6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34D0F">
        <w:rPr>
          <w:rFonts w:eastAsia="Calibri"/>
          <w:sz w:val="28"/>
          <w:szCs w:val="28"/>
          <w:lang w:eastAsia="en-US"/>
        </w:rPr>
        <w:t>32.05.01 «Медико-профилактическое дело»</w:t>
      </w:r>
    </w:p>
    <w:p w:rsidR="00655133" w:rsidRPr="00334D0F" w:rsidRDefault="00655133" w:rsidP="008D736B">
      <w:pPr>
        <w:pStyle w:val="Style2"/>
        <w:shd w:val="clear" w:color="auto" w:fill="auto"/>
        <w:spacing w:after="0" w:line="222" w:lineRule="exact"/>
        <w:ind w:firstLine="0"/>
        <w:jc w:val="left"/>
        <w:rPr>
          <w:rStyle w:val="CharStyle23"/>
          <w:rFonts w:eastAsiaTheme="minorHAnsi"/>
        </w:rPr>
      </w:pPr>
      <w:r w:rsidRPr="00334D0F">
        <w:rPr>
          <w:rStyle w:val="CharStyle23"/>
          <w:rFonts w:eastAsiaTheme="minorHAnsi"/>
        </w:rPr>
        <w:t>Высшее образование – программы специалитета</w:t>
      </w:r>
    </w:p>
    <w:tbl>
      <w:tblPr>
        <w:tblW w:w="1519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278"/>
        <w:gridCol w:w="232"/>
        <w:gridCol w:w="228"/>
        <w:gridCol w:w="228"/>
        <w:gridCol w:w="231"/>
        <w:gridCol w:w="233"/>
        <w:gridCol w:w="229"/>
        <w:gridCol w:w="229"/>
        <w:gridCol w:w="230"/>
        <w:gridCol w:w="237"/>
        <w:gridCol w:w="269"/>
        <w:gridCol w:w="269"/>
        <w:gridCol w:w="274"/>
        <w:gridCol w:w="275"/>
        <w:gridCol w:w="269"/>
        <w:gridCol w:w="274"/>
        <w:gridCol w:w="270"/>
        <w:gridCol w:w="275"/>
        <w:gridCol w:w="271"/>
        <w:gridCol w:w="275"/>
        <w:gridCol w:w="275"/>
        <w:gridCol w:w="275"/>
        <w:gridCol w:w="271"/>
        <w:gridCol w:w="275"/>
        <w:gridCol w:w="270"/>
        <w:gridCol w:w="275"/>
        <w:gridCol w:w="271"/>
        <w:gridCol w:w="275"/>
        <w:gridCol w:w="275"/>
        <w:gridCol w:w="275"/>
        <w:gridCol w:w="271"/>
        <w:gridCol w:w="275"/>
        <w:gridCol w:w="270"/>
        <w:gridCol w:w="275"/>
        <w:gridCol w:w="270"/>
        <w:gridCol w:w="276"/>
        <w:gridCol w:w="275"/>
        <w:gridCol w:w="275"/>
        <w:gridCol w:w="368"/>
        <w:gridCol w:w="380"/>
        <w:gridCol w:w="373"/>
        <w:gridCol w:w="373"/>
        <w:gridCol w:w="270"/>
        <w:gridCol w:w="277"/>
        <w:gridCol w:w="270"/>
        <w:gridCol w:w="275"/>
        <w:gridCol w:w="275"/>
        <w:gridCol w:w="270"/>
        <w:gridCol w:w="276"/>
        <w:gridCol w:w="275"/>
        <w:gridCol w:w="270"/>
        <w:gridCol w:w="275"/>
        <w:gridCol w:w="299"/>
        <w:gridCol w:w="17"/>
      </w:tblGrid>
      <w:tr w:rsidR="008D736B" w:rsidRPr="00334D0F" w:rsidTr="007D3384">
        <w:trPr>
          <w:gridAfter w:val="1"/>
          <w:wAfter w:w="17" w:type="dxa"/>
          <w:trHeight w:hRule="exact" w:val="784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Месяцы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Сентябрь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Октябрь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Ноябрь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Декабрь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Январь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Февраль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Март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Апрель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Май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Июнь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Июль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Август</w:t>
            </w:r>
          </w:p>
        </w:tc>
      </w:tr>
      <w:tr w:rsidR="00C70134" w:rsidRPr="00334D0F" w:rsidTr="007D3384">
        <w:trPr>
          <w:trHeight w:hRule="exact" w:val="763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Недели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3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4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5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6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7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8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11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17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21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29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34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37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38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39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40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42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46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47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48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49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50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51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52</w:t>
            </w:r>
          </w:p>
        </w:tc>
      </w:tr>
      <w:tr w:rsidR="00C70134" w:rsidRPr="00334D0F" w:rsidTr="007D3384">
        <w:trPr>
          <w:trHeight w:hRule="exact" w:val="7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84" w:rsidRPr="00334D0F" w:rsidRDefault="007D3384" w:rsidP="00655133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84" w:rsidRPr="00334D0F" w:rsidRDefault="007D3384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I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/НПД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7D3384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НПД/ 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7D3384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/Э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Э/к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84" w:rsidRPr="00334D0F" w:rsidRDefault="007D3384">
            <w:pPr>
              <w:rPr>
                <w:rStyle w:val="CharStyle24"/>
                <w:rFonts w:eastAsiaTheme="minorHAnsi"/>
                <w:sz w:val="16"/>
                <w:szCs w:val="16"/>
              </w:rPr>
            </w:pPr>
          </w:p>
          <w:p w:rsidR="007D3384" w:rsidRPr="00334D0F" w:rsidRDefault="007D3384"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84" w:rsidRPr="00334D0F" w:rsidRDefault="007D3384">
            <w:pPr>
              <w:rPr>
                <w:rStyle w:val="CharStyle24"/>
                <w:rFonts w:eastAsiaTheme="minorHAnsi"/>
                <w:sz w:val="16"/>
                <w:szCs w:val="16"/>
              </w:rPr>
            </w:pPr>
          </w:p>
          <w:p w:rsidR="007D3384" w:rsidRPr="00334D0F" w:rsidRDefault="007D3384"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84" w:rsidRPr="00334D0F" w:rsidRDefault="007D3384">
            <w:pPr>
              <w:rPr>
                <w:rStyle w:val="CharStyle24"/>
                <w:rFonts w:eastAsiaTheme="minorHAnsi"/>
                <w:sz w:val="16"/>
                <w:szCs w:val="16"/>
              </w:rPr>
            </w:pPr>
          </w:p>
          <w:p w:rsidR="007D3384" w:rsidRPr="00334D0F" w:rsidRDefault="007D3384"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84" w:rsidRPr="00334D0F" w:rsidRDefault="007D3384">
            <w:pPr>
              <w:rPr>
                <w:rStyle w:val="CharStyle24"/>
                <w:rFonts w:eastAsiaTheme="minorHAnsi"/>
                <w:sz w:val="16"/>
                <w:szCs w:val="16"/>
              </w:rPr>
            </w:pPr>
          </w:p>
          <w:p w:rsidR="007D3384" w:rsidRPr="00334D0F" w:rsidRDefault="007D3384"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84" w:rsidRPr="00334D0F" w:rsidRDefault="007D3384">
            <w:pPr>
              <w:rPr>
                <w:rStyle w:val="CharStyle24"/>
                <w:rFonts w:eastAsiaTheme="minorHAnsi"/>
                <w:sz w:val="16"/>
                <w:szCs w:val="16"/>
              </w:rPr>
            </w:pPr>
          </w:p>
          <w:p w:rsidR="007D3384" w:rsidRPr="00334D0F" w:rsidRDefault="007D3384"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84" w:rsidRPr="00334D0F" w:rsidRDefault="007D3384">
            <w:pPr>
              <w:rPr>
                <w:rStyle w:val="CharStyle24"/>
                <w:rFonts w:eastAsiaTheme="minorHAnsi"/>
                <w:sz w:val="16"/>
                <w:szCs w:val="16"/>
              </w:rPr>
            </w:pPr>
          </w:p>
          <w:p w:rsidR="007D3384" w:rsidRPr="00334D0F" w:rsidRDefault="007D3384"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84" w:rsidRPr="00334D0F" w:rsidRDefault="007D3384">
            <w:pPr>
              <w:rPr>
                <w:rStyle w:val="CharStyle24"/>
                <w:rFonts w:eastAsiaTheme="minorHAnsi"/>
                <w:sz w:val="16"/>
                <w:szCs w:val="16"/>
              </w:rPr>
            </w:pPr>
          </w:p>
          <w:p w:rsidR="007D3384" w:rsidRPr="00334D0F" w:rsidRDefault="007D3384"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84" w:rsidRPr="00334D0F" w:rsidRDefault="007D3384">
            <w:pPr>
              <w:rPr>
                <w:rStyle w:val="CharStyle24"/>
                <w:rFonts w:eastAsiaTheme="minorHAnsi"/>
                <w:sz w:val="16"/>
                <w:szCs w:val="16"/>
              </w:rPr>
            </w:pPr>
          </w:p>
          <w:p w:rsidR="007D3384" w:rsidRPr="00334D0F" w:rsidRDefault="007D3384"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7D3384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7D3384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7D3384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7D3384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7D3384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7D3384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7D3384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7D3384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7D3384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7D3384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// Э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</w:tr>
      <w:tr w:rsidR="00C70134" w:rsidRPr="00334D0F" w:rsidTr="007D3384">
        <w:trPr>
          <w:trHeight w:hRule="exact" w:val="755"/>
        </w:trPr>
        <w:tc>
          <w:tcPr>
            <w:tcW w:w="647" w:type="dxa"/>
            <w:tcBorders>
              <w:left w:val="single" w:sz="4" w:space="0" w:color="auto"/>
            </w:tcBorders>
            <w:shd w:val="clear" w:color="auto" w:fill="FFFFFF"/>
          </w:tcPr>
          <w:p w:rsidR="007D3384" w:rsidRPr="00334D0F" w:rsidRDefault="007D3384" w:rsidP="00655133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384" w:rsidRPr="00334D0F" w:rsidRDefault="007D3384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II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A45F64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/НПД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A45F64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НПД/ 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A45F64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/Э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384" w:rsidRPr="00334D0F" w:rsidRDefault="007D3384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</w:tr>
      <w:tr w:rsidR="00C70134" w:rsidRPr="00334D0F" w:rsidTr="00961260">
        <w:trPr>
          <w:trHeight w:hRule="exact" w:val="763"/>
        </w:trPr>
        <w:tc>
          <w:tcPr>
            <w:tcW w:w="64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Курсы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260" w:rsidRPr="00334D0F" w:rsidRDefault="00961260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III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A45F64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/НПД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A45F64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НПД/ 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/У</w:t>
            </w:r>
            <w:proofErr w:type="gramEnd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// Э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Э/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/К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</w:tr>
      <w:tr w:rsidR="00C70134" w:rsidRPr="00334D0F" w:rsidTr="00961260">
        <w:trPr>
          <w:trHeight w:hRule="exact" w:val="763"/>
        </w:trPr>
        <w:tc>
          <w:tcPr>
            <w:tcW w:w="6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655133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260" w:rsidRPr="00334D0F" w:rsidRDefault="00961260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IV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/Э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Э/НПД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НПД/Э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961260">
            <w:pPr>
              <w:jc w:val="center"/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Б1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/Э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</w:tr>
      <w:tr w:rsidR="00C70134" w:rsidRPr="00334D0F" w:rsidTr="007D3384">
        <w:trPr>
          <w:trHeight w:hRule="exact" w:val="755"/>
        </w:trPr>
        <w:tc>
          <w:tcPr>
            <w:tcW w:w="647" w:type="dxa"/>
            <w:tcBorders>
              <w:left w:val="single" w:sz="4" w:space="0" w:color="auto"/>
            </w:tcBorders>
            <w:shd w:val="clear" w:color="auto" w:fill="FFFFFF"/>
          </w:tcPr>
          <w:p w:rsidR="00961260" w:rsidRPr="00334D0F" w:rsidRDefault="00961260" w:rsidP="00655133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260" w:rsidRPr="00334D0F" w:rsidRDefault="00961260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V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A45F64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Э/НПД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A45F64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НПД/Э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Э/К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Э/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П</w:t>
            </w:r>
            <w:proofErr w:type="gramEnd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/К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</w:tr>
      <w:tr w:rsidR="00C70134" w:rsidRPr="00334D0F" w:rsidTr="007D3384">
        <w:trPr>
          <w:trHeight w:hRule="exact" w:val="791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260" w:rsidRPr="00334D0F" w:rsidRDefault="00961260" w:rsidP="00655133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260" w:rsidRPr="00334D0F" w:rsidRDefault="00961260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sz w:val="20"/>
                <w:szCs w:val="20"/>
              </w:rPr>
            </w:pPr>
            <w:r w:rsidRPr="00334D0F">
              <w:rPr>
                <w:rStyle w:val="CharStyle23"/>
                <w:rFonts w:eastAsiaTheme="minorHAnsi"/>
              </w:rPr>
              <w:t>VI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A45F64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Э/НПД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A45F64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НПД/Э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НИР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Б</w:t>
            </w:r>
            <w:proofErr w:type="gramStart"/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Э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НИР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НИР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НИР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Д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Д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260" w:rsidRPr="00334D0F" w:rsidRDefault="00961260" w:rsidP="008D736B">
            <w:pPr>
              <w:pStyle w:val="Style2"/>
              <w:shd w:val="clear" w:color="auto" w:fill="auto"/>
              <w:spacing w:after="0" w:line="132" w:lineRule="exact"/>
              <w:ind w:firstLine="0"/>
              <w:rPr>
                <w:sz w:val="16"/>
                <w:szCs w:val="16"/>
              </w:rPr>
            </w:pPr>
            <w:r w:rsidRPr="00334D0F">
              <w:rPr>
                <w:rStyle w:val="CharStyle24"/>
                <w:rFonts w:eastAsiaTheme="minorHAnsi"/>
                <w:sz w:val="16"/>
                <w:szCs w:val="16"/>
              </w:rPr>
              <w:t>К</w:t>
            </w:r>
          </w:p>
        </w:tc>
      </w:tr>
    </w:tbl>
    <w:p w:rsidR="007C2D63" w:rsidRPr="00334D0F" w:rsidRDefault="007C2D6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6576"/>
        <w:gridCol w:w="6182"/>
      </w:tblGrid>
      <w:tr w:rsidR="007E5725" w:rsidRPr="00496619" w:rsidTr="006A3620">
        <w:tc>
          <w:tcPr>
            <w:tcW w:w="6576" w:type="dxa"/>
          </w:tcPr>
          <w:p w:rsidR="007E5725" w:rsidRPr="00334D0F" w:rsidRDefault="007E5725" w:rsidP="007E5725">
            <w:pPr>
              <w:pStyle w:val="Default"/>
              <w:rPr>
                <w:color w:val="auto"/>
              </w:rPr>
            </w:pPr>
            <w:r w:rsidRPr="00334D0F">
              <w:rPr>
                <w:color w:val="auto"/>
              </w:rPr>
              <w:lastRenderedPageBreak/>
              <w:t>Б</w:t>
            </w:r>
            <w:proofErr w:type="gramStart"/>
            <w:r w:rsidRPr="00334D0F">
              <w:rPr>
                <w:color w:val="auto"/>
              </w:rPr>
              <w:t>1</w:t>
            </w:r>
            <w:proofErr w:type="gramEnd"/>
            <w:r w:rsidRPr="00334D0F">
              <w:rPr>
                <w:color w:val="auto"/>
              </w:rPr>
              <w:t xml:space="preserve"> – учебный процесс по Блоку 1 «Дисциплины (модули)»</w:t>
            </w:r>
          </w:p>
          <w:p w:rsidR="007E5725" w:rsidRPr="00334D0F" w:rsidRDefault="007E5725" w:rsidP="00880F84">
            <w:pPr>
              <w:pStyle w:val="Default"/>
              <w:rPr>
                <w:color w:val="auto"/>
              </w:rPr>
            </w:pPr>
          </w:p>
        </w:tc>
        <w:tc>
          <w:tcPr>
            <w:tcW w:w="6182" w:type="dxa"/>
          </w:tcPr>
          <w:p w:rsidR="007E5725" w:rsidRPr="00334D0F" w:rsidRDefault="007E5725" w:rsidP="007E5725">
            <w:pPr>
              <w:pStyle w:val="Default"/>
            </w:pPr>
            <w:r w:rsidRPr="00334D0F">
              <w:rPr>
                <w:lang w:bidi="ru-RU"/>
              </w:rPr>
              <w:t>Э - промежуточная аттестация</w:t>
            </w:r>
            <w:r w:rsidRPr="00334D0F">
              <w:rPr>
                <w:lang w:bidi="ru-RU"/>
              </w:rPr>
              <w:br/>
            </w:r>
            <w:r w:rsidRPr="00334D0F">
              <w:rPr>
                <w:lang w:bidi="en-US"/>
              </w:rPr>
              <w:t>K</w:t>
            </w:r>
            <w:r w:rsidRPr="00334D0F">
              <w:t xml:space="preserve"> </w:t>
            </w:r>
            <w:r w:rsidRPr="00334D0F">
              <w:rPr>
                <w:lang w:bidi="ru-RU"/>
              </w:rPr>
              <w:t>- каникулы</w:t>
            </w:r>
          </w:p>
          <w:p w:rsidR="007E5725" w:rsidRPr="00334D0F" w:rsidRDefault="007E5725" w:rsidP="006A3620">
            <w:pPr>
              <w:pStyle w:val="Default"/>
              <w:rPr>
                <w:lang w:bidi="ru-RU"/>
              </w:rPr>
            </w:pPr>
            <w:r w:rsidRPr="00334D0F">
              <w:rPr>
                <w:lang w:bidi="ru-RU"/>
              </w:rPr>
              <w:t>Д - государственная итоговая аттестация</w:t>
            </w:r>
            <w:r w:rsidRPr="00334D0F">
              <w:rPr>
                <w:lang w:bidi="ru-RU"/>
              </w:rPr>
              <w:br/>
              <w:t>У - учебная практика</w:t>
            </w:r>
            <w:r w:rsidRPr="00334D0F">
              <w:rPr>
                <w:lang w:bidi="ru-RU"/>
              </w:rPr>
              <w:br/>
            </w:r>
            <w:proofErr w:type="gramStart"/>
            <w:r w:rsidRPr="00334D0F">
              <w:rPr>
                <w:lang w:bidi="ru-RU"/>
              </w:rPr>
              <w:t>П</w:t>
            </w:r>
            <w:proofErr w:type="gramEnd"/>
            <w:r w:rsidRPr="00334D0F">
              <w:rPr>
                <w:lang w:bidi="ru-RU"/>
              </w:rPr>
              <w:t xml:space="preserve"> - производственная практика</w:t>
            </w:r>
            <w:r w:rsidRPr="00334D0F">
              <w:rPr>
                <w:lang w:bidi="ru-RU"/>
              </w:rPr>
              <w:br/>
              <w:t>НИР- научно-исследовательская работа</w:t>
            </w:r>
          </w:p>
          <w:p w:rsidR="007D3384" w:rsidRPr="00334D0F" w:rsidRDefault="007D3384" w:rsidP="006A3620">
            <w:pPr>
              <w:pStyle w:val="Default"/>
              <w:rPr>
                <w:color w:val="auto"/>
              </w:rPr>
            </w:pPr>
            <w:r w:rsidRPr="00334D0F">
              <w:rPr>
                <w:lang w:bidi="ru-RU"/>
              </w:rPr>
              <w:t xml:space="preserve">НПД – нерабочие </w:t>
            </w:r>
          </w:p>
        </w:tc>
      </w:tr>
    </w:tbl>
    <w:p w:rsidR="007E5725" w:rsidRPr="00496619" w:rsidRDefault="007E5725" w:rsidP="0004227F">
      <w:pPr>
        <w:pStyle w:val="Default"/>
        <w:ind w:firstLine="567"/>
        <w:rPr>
          <w:color w:val="auto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0"/>
        <w:gridCol w:w="867"/>
        <w:gridCol w:w="708"/>
        <w:gridCol w:w="567"/>
        <w:gridCol w:w="567"/>
        <w:gridCol w:w="567"/>
        <w:gridCol w:w="567"/>
        <w:gridCol w:w="851"/>
      </w:tblGrid>
      <w:tr w:rsidR="007E5725" w:rsidRPr="00334D0F" w:rsidTr="008732FF">
        <w:trPr>
          <w:trHeight w:hRule="exact" w:val="708"/>
        </w:trPr>
        <w:tc>
          <w:tcPr>
            <w:tcW w:w="5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725" w:rsidRPr="00334D0F" w:rsidRDefault="007E5725" w:rsidP="007E5725">
            <w:pPr>
              <w:pStyle w:val="Default"/>
              <w:ind w:firstLine="567"/>
              <w:jc w:val="center"/>
              <w:rPr>
                <w:sz w:val="28"/>
                <w:szCs w:val="28"/>
                <w:lang w:bidi="ru-RU"/>
              </w:rPr>
            </w:pPr>
            <w:r w:rsidRPr="00334D0F">
              <w:rPr>
                <w:sz w:val="28"/>
                <w:szCs w:val="28"/>
                <w:lang w:bidi="ru-RU"/>
              </w:rPr>
              <w:t>Сводные данные по бюджету</w:t>
            </w:r>
          </w:p>
          <w:p w:rsidR="007E5725" w:rsidRPr="00334D0F" w:rsidRDefault="007E5725" w:rsidP="007E5725">
            <w:pPr>
              <w:pStyle w:val="Default"/>
              <w:ind w:firstLine="567"/>
              <w:jc w:val="center"/>
              <w:rPr>
                <w:rStyle w:val="CharStyle23"/>
                <w:rFonts w:eastAsiaTheme="minorHAnsi"/>
                <w:sz w:val="28"/>
                <w:szCs w:val="28"/>
              </w:rPr>
            </w:pPr>
            <w:r w:rsidRPr="00334D0F">
              <w:rPr>
                <w:sz w:val="28"/>
                <w:szCs w:val="28"/>
                <w:lang w:bidi="ru-RU"/>
              </w:rPr>
              <w:t>времени (в неделях)</w:t>
            </w:r>
          </w:p>
        </w:tc>
      </w:tr>
      <w:tr w:rsidR="00655133" w:rsidRPr="00334D0F" w:rsidTr="008732FF">
        <w:trPr>
          <w:trHeight w:hRule="exact" w:val="64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Курс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Б</w:t>
            </w:r>
            <w:proofErr w:type="gramStart"/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C87E0B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Б</w:t>
            </w:r>
            <w:proofErr w:type="gramStart"/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2</w:t>
            </w:r>
            <w:proofErr w:type="gramEnd"/>
            <w:r w:rsidR="00C87E0B" w:rsidRPr="00334D0F">
              <w:rPr>
                <w:rStyle w:val="CharStyle23"/>
                <w:rFonts w:eastAsiaTheme="minorHAnsi"/>
                <w:sz w:val="28"/>
                <w:szCs w:val="28"/>
              </w:rPr>
              <w:t xml:space="preserve"> (практика)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НИР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Всего</w:t>
            </w:r>
          </w:p>
        </w:tc>
      </w:tr>
      <w:tr w:rsidR="00655133" w:rsidRPr="00334D0F" w:rsidTr="008732FF">
        <w:trPr>
          <w:trHeight w:hRule="exact" w:val="41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C87E0B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3</w:t>
            </w:r>
            <w:r w:rsidR="00C87E0B" w:rsidRPr="00334D0F">
              <w:rPr>
                <w:rStyle w:val="CharStyle23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53</w:t>
            </w:r>
          </w:p>
        </w:tc>
      </w:tr>
      <w:tr w:rsidR="00655133" w:rsidRPr="00334D0F" w:rsidTr="008732FF">
        <w:trPr>
          <w:trHeight w:hRule="exact" w:val="41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II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50,5</w:t>
            </w:r>
          </w:p>
        </w:tc>
      </w:tr>
      <w:tr w:rsidR="00655133" w:rsidRPr="00334D0F" w:rsidTr="008732FF">
        <w:trPr>
          <w:trHeight w:hRule="exact" w:val="41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III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C87E0B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3</w:t>
            </w:r>
            <w:r w:rsidR="00C87E0B" w:rsidRPr="00334D0F">
              <w:rPr>
                <w:rStyle w:val="CharStyle23"/>
                <w:rFonts w:eastAsiaTheme="minorHAnsi"/>
                <w:sz w:val="28"/>
                <w:szCs w:val="28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53</w:t>
            </w:r>
          </w:p>
        </w:tc>
      </w:tr>
      <w:tr w:rsidR="00655133" w:rsidRPr="00334D0F" w:rsidTr="008732FF">
        <w:trPr>
          <w:trHeight w:hRule="exact" w:val="41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IV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41</w:t>
            </w:r>
          </w:p>
        </w:tc>
      </w:tr>
      <w:tr w:rsidR="00655133" w:rsidRPr="00334D0F" w:rsidTr="008732FF">
        <w:trPr>
          <w:trHeight w:hRule="exact" w:val="41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5725" w:rsidRPr="00334D0F" w:rsidRDefault="007E5725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Style w:val="CharStyle23"/>
                <w:rFonts w:eastAsiaTheme="minorHAnsi"/>
                <w:sz w:val="28"/>
                <w:szCs w:val="28"/>
              </w:rPr>
            </w:pPr>
          </w:p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V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C87E0B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3</w:t>
            </w:r>
            <w:r w:rsidR="00C87E0B" w:rsidRPr="00334D0F">
              <w:rPr>
                <w:rStyle w:val="CharStyle23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52</w:t>
            </w:r>
            <w:r w:rsidR="008732FF" w:rsidRPr="00334D0F">
              <w:rPr>
                <w:rStyle w:val="CharStyle23"/>
                <w:rFonts w:eastAsiaTheme="minorHAnsi"/>
                <w:sz w:val="28"/>
                <w:szCs w:val="28"/>
              </w:rPr>
              <w:t>,5</w:t>
            </w:r>
          </w:p>
        </w:tc>
      </w:tr>
      <w:tr w:rsidR="00655133" w:rsidRPr="00334D0F" w:rsidTr="008732FF">
        <w:trPr>
          <w:trHeight w:hRule="exact" w:val="41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VI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C87E0B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3</w:t>
            </w:r>
            <w:r w:rsidR="00C87E0B" w:rsidRPr="00334D0F">
              <w:rPr>
                <w:rStyle w:val="CharStyle23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8732FF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5</w:t>
            </w:r>
            <w:r w:rsidR="008732FF" w:rsidRPr="00334D0F">
              <w:rPr>
                <w:rStyle w:val="CharStyle23"/>
                <w:rFonts w:eastAsiaTheme="minorHAnsi"/>
                <w:sz w:val="28"/>
                <w:szCs w:val="28"/>
              </w:rPr>
              <w:t>1</w:t>
            </w:r>
          </w:p>
        </w:tc>
      </w:tr>
      <w:tr w:rsidR="00655133" w:rsidRPr="00E21554" w:rsidTr="008732FF">
        <w:trPr>
          <w:trHeight w:hRule="exact" w:val="41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ИТОГО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C87E0B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201,5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8732FF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133" w:rsidRPr="00334D0F" w:rsidRDefault="00655133" w:rsidP="00655133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133" w:rsidRPr="00E21554" w:rsidRDefault="00655133" w:rsidP="008732FF">
            <w:pPr>
              <w:pStyle w:val="Style2"/>
              <w:shd w:val="clear" w:color="auto" w:fill="auto"/>
              <w:spacing w:after="0" w:line="222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3"/>
                <w:rFonts w:eastAsiaTheme="minorHAnsi"/>
                <w:sz w:val="28"/>
                <w:szCs w:val="28"/>
              </w:rPr>
              <w:t>3</w:t>
            </w:r>
            <w:r w:rsidR="008732FF" w:rsidRPr="00334D0F">
              <w:rPr>
                <w:rStyle w:val="CharStyle23"/>
                <w:rFonts w:eastAsiaTheme="minorHAnsi"/>
                <w:sz w:val="28"/>
                <w:szCs w:val="28"/>
              </w:rPr>
              <w:t>01</w:t>
            </w:r>
          </w:p>
        </w:tc>
      </w:tr>
    </w:tbl>
    <w:p w:rsidR="00655133" w:rsidRPr="00E21554" w:rsidRDefault="00655133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55133" w:rsidRPr="00E21554" w:rsidRDefault="00655133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55133" w:rsidRPr="00E21554" w:rsidRDefault="00655133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55133" w:rsidRPr="00E21554" w:rsidRDefault="00655133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A3620" w:rsidRPr="00E21554" w:rsidRDefault="006A3620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A3620" w:rsidRPr="00E21554" w:rsidRDefault="006A3620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A3620" w:rsidRPr="00E21554" w:rsidRDefault="006A3620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A3620" w:rsidRPr="00E21554" w:rsidRDefault="006A3620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A3620" w:rsidRPr="00E21554" w:rsidRDefault="006A3620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A3620" w:rsidRPr="00E21554" w:rsidRDefault="006A3620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A3620" w:rsidRPr="00E21554" w:rsidRDefault="006A3620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A3620" w:rsidRPr="00E21554" w:rsidRDefault="006A3620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A3620" w:rsidRPr="00E21554" w:rsidRDefault="006A3620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A3620" w:rsidRPr="00E21554" w:rsidRDefault="006A3620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A3620" w:rsidRPr="00E21554" w:rsidRDefault="006A3620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A3620" w:rsidRPr="00E21554" w:rsidRDefault="006A3620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6A3620" w:rsidRPr="00E21554" w:rsidRDefault="006A3620" w:rsidP="0004227F">
      <w:pPr>
        <w:pStyle w:val="Default"/>
        <w:ind w:firstLine="567"/>
        <w:rPr>
          <w:color w:val="auto"/>
          <w:sz w:val="28"/>
          <w:szCs w:val="28"/>
        </w:rPr>
      </w:pPr>
    </w:p>
    <w:p w:rsidR="00FE413C" w:rsidRPr="00E21554" w:rsidRDefault="005F023F" w:rsidP="005C4F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5.4</w:t>
      </w:r>
      <w:r w:rsidR="00FE413C" w:rsidRPr="00E21554">
        <w:rPr>
          <w:color w:val="auto"/>
          <w:sz w:val="28"/>
          <w:szCs w:val="28"/>
        </w:rPr>
        <w:t>. Примерные программ</w:t>
      </w:r>
      <w:r w:rsidR="00B41F67" w:rsidRPr="00E21554">
        <w:rPr>
          <w:color w:val="auto"/>
          <w:sz w:val="28"/>
          <w:szCs w:val="28"/>
        </w:rPr>
        <w:t>ы дисциплин (модулей) и практик</w:t>
      </w:r>
      <w:r w:rsidR="00FE413C" w:rsidRPr="00E21554">
        <w:rPr>
          <w:color w:val="auto"/>
          <w:sz w:val="28"/>
          <w:szCs w:val="28"/>
        </w:rPr>
        <w:t>.</w:t>
      </w:r>
    </w:p>
    <w:p w:rsidR="0004227F" w:rsidRPr="00E21554" w:rsidRDefault="0004227F" w:rsidP="005C4F9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647074" w:rsidRPr="00E21554" w:rsidRDefault="00647074" w:rsidP="005C4F92">
      <w:pPr>
        <w:pStyle w:val="Default"/>
        <w:ind w:firstLine="567"/>
        <w:jc w:val="both"/>
        <w:rPr>
          <w:color w:val="auto"/>
          <w:sz w:val="28"/>
          <w:szCs w:val="28"/>
        </w:rPr>
      </w:pPr>
    </w:p>
    <w:tbl>
      <w:tblPr>
        <w:tblW w:w="1462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"/>
        <w:gridCol w:w="8399"/>
        <w:gridCol w:w="4652"/>
        <w:gridCol w:w="697"/>
      </w:tblGrid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</w:pPr>
            <w:r w:rsidRPr="00E21554">
              <w:rPr>
                <w:rStyle w:val="CharStyle20"/>
                <w:rFonts w:eastAsiaTheme="minorHAnsi"/>
              </w:rPr>
              <w:t>Индекс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</w:pPr>
            <w:r w:rsidRPr="00E21554">
              <w:rPr>
                <w:rStyle w:val="CharStyle20"/>
                <w:rFonts w:eastAsiaTheme="minorHAnsi"/>
              </w:rPr>
              <w:t>Наименование и краткое содержание дисциплины (модулей) и практик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80" w:line="244" w:lineRule="exact"/>
              <w:ind w:firstLine="0"/>
              <w:jc w:val="left"/>
            </w:pPr>
            <w:r w:rsidRPr="00E21554">
              <w:rPr>
                <w:rStyle w:val="CharStyle20"/>
                <w:rFonts w:eastAsiaTheme="minorHAnsi"/>
              </w:rPr>
              <w:t>Объем,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before="80" w:after="0" w:line="244" w:lineRule="exact"/>
              <w:ind w:firstLine="0"/>
              <w:jc w:val="left"/>
            </w:pPr>
            <w:proofErr w:type="spellStart"/>
            <w:r w:rsidRPr="00E21554">
              <w:rPr>
                <w:rStyle w:val="CharStyle20"/>
                <w:rFonts w:eastAsiaTheme="minorHAnsi"/>
              </w:rPr>
              <w:t>з.е</w:t>
            </w:r>
            <w:proofErr w:type="spellEnd"/>
            <w:r w:rsidRPr="00E21554">
              <w:rPr>
                <w:rStyle w:val="CharStyle20"/>
                <w:rFonts w:eastAsiaTheme="minorHAnsi"/>
              </w:rPr>
              <w:t>.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7E5725">
            <w:pPr>
              <w:pStyle w:val="Style2"/>
              <w:shd w:val="clear" w:color="auto" w:fill="auto"/>
              <w:spacing w:after="60" w:line="244" w:lineRule="exact"/>
              <w:ind w:firstLine="0"/>
              <w:jc w:val="left"/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.Б.Д1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A3620">
            <w:pPr>
              <w:pStyle w:val="Style2"/>
              <w:shd w:val="clear" w:color="auto" w:fill="auto"/>
              <w:spacing w:after="26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история</w:t>
            </w:r>
          </w:p>
          <w:p w:rsidR="00647074" w:rsidRPr="00E21554" w:rsidRDefault="00647074" w:rsidP="006A3620">
            <w:pPr>
              <w:pStyle w:val="Style2"/>
              <w:shd w:val="clear" w:color="auto" w:fill="auto"/>
              <w:spacing w:before="260" w:after="0" w:line="240" w:lineRule="auto"/>
              <w:ind w:firstLine="0"/>
              <w:jc w:val="left"/>
            </w:pPr>
            <w:r w:rsidRPr="00E21554">
              <w:rPr>
                <w:rStyle w:val="CharStyle21"/>
                <w:rFonts w:eastAsiaTheme="minorHAnsi"/>
              </w:rPr>
              <w:t>Цель</w:t>
            </w:r>
            <w:r w:rsidRPr="00E21554">
              <w:rPr>
                <w:rStyle w:val="CharStyle20"/>
                <w:rFonts w:eastAsiaTheme="minorHAnsi"/>
              </w:rPr>
              <w:t>: подготовка квалифицированного специалиста,</w:t>
            </w:r>
            <w:r w:rsidR="007E572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обладающего системой этических знаний и навыков, владеющего историческим методом, диалектикой становления Российского государства, умеющего вести дискуссию по социальным и историческим</w:t>
            </w:r>
            <w:r w:rsidR="007E572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проблемам.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УК-5.</w:t>
            </w:r>
          </w:p>
          <w:p w:rsidR="00647074" w:rsidRPr="00EA0522" w:rsidRDefault="001059D3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ОПК-1.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7E5725">
            <w:pPr>
              <w:pStyle w:val="Style2"/>
              <w:shd w:val="clear" w:color="auto" w:fill="auto"/>
              <w:spacing w:after="60" w:line="244" w:lineRule="exact"/>
              <w:ind w:firstLine="0"/>
              <w:jc w:val="left"/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.Б.Д2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A3620">
            <w:pPr>
              <w:pStyle w:val="Style2"/>
              <w:shd w:val="clear" w:color="auto" w:fill="auto"/>
              <w:spacing w:after="26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правоведение</w:t>
            </w:r>
          </w:p>
          <w:p w:rsidR="00647074" w:rsidRPr="00E21554" w:rsidRDefault="007E5725" w:rsidP="006A3620">
            <w:pPr>
              <w:pStyle w:val="Style2"/>
              <w:shd w:val="clear" w:color="auto" w:fill="auto"/>
              <w:spacing w:before="260" w:after="0" w:line="240" w:lineRule="auto"/>
              <w:ind w:firstLine="0"/>
              <w:jc w:val="left"/>
            </w:pPr>
            <w:r w:rsidRPr="00E21554">
              <w:rPr>
                <w:rStyle w:val="CharStyle21"/>
                <w:rFonts w:eastAsiaTheme="minorHAnsi"/>
              </w:rPr>
              <w:t>Ц</w:t>
            </w:r>
            <w:r w:rsidR="00647074" w:rsidRPr="00E21554">
              <w:rPr>
                <w:rStyle w:val="CharStyle21"/>
                <w:rFonts w:eastAsiaTheme="minorHAnsi"/>
              </w:rPr>
              <w:t xml:space="preserve">ель: </w:t>
            </w:r>
            <w:r w:rsidR="00647074" w:rsidRPr="00E21554">
              <w:rPr>
                <w:rStyle w:val="CharStyle20"/>
                <w:rFonts w:eastAsiaTheme="minorHAnsi"/>
              </w:rPr>
              <w:t>формирование у</w:t>
            </w:r>
            <w:r w:rsidRPr="00E21554">
              <w:rPr>
                <w:rStyle w:val="CharStyle20"/>
                <w:rFonts w:eastAsiaTheme="minorHAnsi"/>
              </w:rPr>
              <w:t xml:space="preserve"> </w:t>
            </w:r>
            <w:r w:rsidR="00647074" w:rsidRPr="00E21554">
              <w:rPr>
                <w:rStyle w:val="CharStyle20"/>
                <w:rFonts w:eastAsiaTheme="minorHAnsi"/>
              </w:rPr>
              <w:t>будущих специалистов необходимого</w:t>
            </w:r>
            <w:r w:rsidRPr="00E21554">
              <w:rPr>
                <w:rStyle w:val="CharStyle20"/>
                <w:rFonts w:eastAsiaTheme="minorHAnsi"/>
              </w:rPr>
              <w:t xml:space="preserve"> </w:t>
            </w:r>
            <w:r w:rsidR="00647074" w:rsidRPr="00E21554">
              <w:rPr>
                <w:rStyle w:val="CharStyle20"/>
                <w:rFonts w:eastAsiaTheme="minorHAnsi"/>
              </w:rPr>
              <w:t>объема знаний по основным отраслям российской системы права, позволяющим</w:t>
            </w:r>
            <w:r w:rsidRPr="00E21554">
              <w:rPr>
                <w:rStyle w:val="CharStyle20"/>
                <w:rFonts w:eastAsiaTheme="minorHAnsi"/>
              </w:rPr>
              <w:t xml:space="preserve"> </w:t>
            </w:r>
            <w:r w:rsidR="00647074" w:rsidRPr="00E21554">
              <w:rPr>
                <w:rStyle w:val="CharStyle20"/>
                <w:rFonts w:eastAsiaTheme="minorHAnsi"/>
              </w:rPr>
              <w:t>аргументировано принимать правомерные</w:t>
            </w:r>
            <w:r w:rsidRPr="00E21554">
              <w:rPr>
                <w:rStyle w:val="CharStyle20"/>
                <w:rFonts w:eastAsiaTheme="minorHAnsi"/>
              </w:rPr>
              <w:t xml:space="preserve"> </w:t>
            </w:r>
            <w:r w:rsidR="00647074" w:rsidRPr="00E21554">
              <w:rPr>
                <w:rStyle w:val="CharStyle20"/>
                <w:rFonts w:eastAsiaTheme="minorHAnsi"/>
              </w:rPr>
              <w:t>решения в конкретных ситуациях, связанных с профессиональной деятельностью, развитого правового сознания и высокой</w:t>
            </w:r>
            <w:r w:rsidRPr="00E21554">
              <w:rPr>
                <w:rStyle w:val="CharStyle20"/>
                <w:rFonts w:eastAsiaTheme="minorHAnsi"/>
              </w:rPr>
              <w:t xml:space="preserve"> </w:t>
            </w:r>
            <w:r w:rsidR="00647074" w:rsidRPr="00E21554">
              <w:rPr>
                <w:rStyle w:val="CharStyle20"/>
                <w:rFonts w:eastAsiaTheme="minorHAnsi"/>
              </w:rPr>
              <w:t>правовой культуры.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УК-5.</w:t>
            </w:r>
          </w:p>
          <w:p w:rsidR="00647074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7E5725">
            <w:pPr>
              <w:pStyle w:val="Style2"/>
              <w:shd w:val="clear" w:color="auto" w:fill="auto"/>
              <w:spacing w:after="60" w:line="244" w:lineRule="exact"/>
              <w:ind w:firstLine="0"/>
              <w:jc w:val="left"/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.Б.Д3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074" w:rsidRPr="00E21554" w:rsidRDefault="00647074" w:rsidP="006A3620">
            <w:pPr>
              <w:pStyle w:val="Style2"/>
              <w:shd w:val="clear" w:color="auto" w:fill="auto"/>
              <w:spacing w:after="260" w:line="244" w:lineRule="exact"/>
              <w:ind w:firstLine="0"/>
              <w:jc w:val="left"/>
            </w:pPr>
            <w:r w:rsidRPr="00E21554">
              <w:rPr>
                <w:rStyle w:val="CharStyle20"/>
                <w:rFonts w:eastAsiaTheme="minorHAnsi"/>
                <w:sz w:val="24"/>
              </w:rPr>
              <w:t>философия</w:t>
            </w:r>
          </w:p>
          <w:p w:rsidR="00647074" w:rsidRPr="00E21554" w:rsidRDefault="00647074" w:rsidP="006A3620">
            <w:pPr>
              <w:pStyle w:val="Style2"/>
              <w:shd w:val="clear" w:color="auto" w:fill="auto"/>
              <w:spacing w:before="260" w:after="0" w:line="240" w:lineRule="auto"/>
              <w:ind w:firstLine="0"/>
              <w:jc w:val="left"/>
            </w:pPr>
            <w:r w:rsidRPr="00E21554">
              <w:rPr>
                <w:rStyle w:val="CharStyle21"/>
                <w:rFonts w:eastAsiaTheme="minorHAnsi"/>
              </w:rPr>
              <w:t>Цель</w:t>
            </w:r>
            <w:r w:rsidR="007E5725" w:rsidRPr="00E21554">
              <w:rPr>
                <w:rStyle w:val="CharStyle21"/>
                <w:rFonts w:eastAsiaTheme="minorHAnsi"/>
              </w:rPr>
              <w:t>:</w:t>
            </w:r>
            <w:r w:rsidRPr="00E21554">
              <w:rPr>
                <w:rStyle w:val="CharStyle20"/>
                <w:rFonts w:eastAsiaTheme="minorHAnsi"/>
              </w:rPr>
              <w:t xml:space="preserve"> сформировать знания об</w:t>
            </w:r>
            <w:r w:rsidR="007E572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основных философских учениях, обеспечить освоение категориального аппарата и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основных понятий философии, привить навыки самостоятельного использования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методологических приемов анализа мировоззренческих проблем, уметь применять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полученные знания в своей будущей медицинской деятельности, в беседах с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пациентами, их родственниками и средними и младшими медицинскими работниками.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УК-2.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УК-3.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УК-5.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УК-6.</w:t>
            </w:r>
          </w:p>
          <w:p w:rsidR="00647074" w:rsidRPr="00EA0522" w:rsidRDefault="001059D3" w:rsidP="00EA0522">
            <w:pPr>
              <w:pStyle w:val="Style2"/>
              <w:shd w:val="clear" w:color="auto" w:fill="auto"/>
              <w:spacing w:after="0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ОПК-1.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</w:pPr>
            <w:r w:rsidRPr="00E21554">
              <w:rPr>
                <w:rStyle w:val="CharStyle20"/>
                <w:rFonts w:eastAsiaTheme="minorHAnsi"/>
              </w:rPr>
              <w:t>5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  <w:r w:rsidR="007E5725" w:rsidRPr="00E21554">
              <w:rPr>
                <w:rStyle w:val="CharStyle20"/>
                <w:rFonts w:eastAsiaTheme="minorHAnsi"/>
              </w:rPr>
              <w:t>4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725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1"/>
                <w:rFonts w:eastAsiaTheme="minorHAnsi"/>
                <w:b w:val="0"/>
                <w:bCs w:val="0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иностранный язык</w:t>
            </w:r>
            <w:r w:rsidR="007E5725" w:rsidRPr="00E21554">
              <w:rPr>
                <w:rStyle w:val="CharStyle21"/>
                <w:rFonts w:eastAsiaTheme="minorHAnsi"/>
                <w:b w:val="0"/>
                <w:bCs w:val="0"/>
                <w:sz w:val="24"/>
              </w:rPr>
              <w:t xml:space="preserve"> </w:t>
            </w:r>
          </w:p>
          <w:p w:rsidR="006A3620" w:rsidRPr="00E21554" w:rsidRDefault="006A3620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1"/>
                <w:rFonts w:eastAsiaTheme="minorHAnsi"/>
                <w:b w:val="0"/>
                <w:bCs w:val="0"/>
              </w:rPr>
            </w:pPr>
          </w:p>
          <w:p w:rsidR="00647074" w:rsidRPr="00E21554" w:rsidRDefault="007E5725" w:rsidP="006A3620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коммуникативной компетенции на иностранном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языке у будущего специалиста в области медико-профилактического дела, способного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 успешному и эффективному общению на иностранном языке в ежедневных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 xml:space="preserve">коммуникативных </w:t>
            </w:r>
            <w:r w:rsidRPr="00E21554">
              <w:rPr>
                <w:rStyle w:val="CharStyle20"/>
                <w:rFonts w:eastAsiaTheme="minorHAnsi"/>
              </w:rPr>
              <w:lastRenderedPageBreak/>
              <w:t>ситуациях, образовательной среде, научно- исследовательской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деятельности.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D3" w:rsidRPr="00EA0522" w:rsidRDefault="001059D3" w:rsidP="00EA0522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УК-4.</w:t>
            </w:r>
          </w:p>
          <w:p w:rsidR="001059D3" w:rsidRPr="00EA0522" w:rsidRDefault="001059D3" w:rsidP="00EA0522">
            <w:pPr>
              <w:pStyle w:val="Style2"/>
              <w:shd w:val="clear" w:color="auto" w:fill="auto"/>
              <w:spacing w:after="0" w:line="25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УК-5.</w:t>
            </w:r>
          </w:p>
          <w:p w:rsidR="00647074" w:rsidRPr="00EA0522" w:rsidRDefault="001059D3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ОПК-1.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7E5725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.Б.Д5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латинский язык и основы терминологии</w:t>
            </w:r>
          </w:p>
          <w:p w:rsidR="006A3620" w:rsidRPr="00E21554" w:rsidRDefault="006A3620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A3620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</w:t>
            </w:r>
            <w:r w:rsidRPr="00E21554">
              <w:rPr>
                <w:rStyle w:val="CharStyle21"/>
                <w:rFonts w:eastAsiaTheme="minorHAnsi"/>
              </w:rPr>
              <w:t>:</w:t>
            </w:r>
            <w:r w:rsidRPr="00E21554">
              <w:rPr>
                <w:rStyle w:val="CharStyle20"/>
                <w:rFonts w:eastAsiaTheme="minorHAnsi"/>
              </w:rPr>
              <w:t xml:space="preserve"> заложить основы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терминологической компетентности будущих специалистов, научить студентов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сознательно и грамотно применять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медицинские термины на латинском языке, научные термины греко-латинского происхождения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 русской транскрипции, осознанно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и профессионально пользоваться латинской терминологией при изучении смежных и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профильных дисциплин, а также в практической и научной деятельности.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УК-4.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УК-5.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ОПК-1.</w:t>
            </w:r>
          </w:p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7E5725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.Б.Д6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физика, биофизика</w:t>
            </w:r>
          </w:p>
          <w:p w:rsidR="006A3620" w:rsidRPr="00E21554" w:rsidRDefault="006A3620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A3620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развитие у обучающихся системных знаний и навыков о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физических принципах, механизмах и моделях функционирования биологических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систем, необходимых для применения физических законов к решению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медико-биологических задач; формирование у обучающихся системных знаний о физических свойствах и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процессах, протекающих в биологических объектах, в том числе человеческом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 xml:space="preserve">организме, необходимых как для решения </w:t>
            </w:r>
            <w:proofErr w:type="gramStart"/>
            <w:r w:rsidRPr="00E21554">
              <w:rPr>
                <w:rStyle w:val="CharStyle20"/>
                <w:rFonts w:eastAsiaTheme="minorHAnsi"/>
              </w:rPr>
              <w:t>медико - биологических</w:t>
            </w:r>
            <w:proofErr w:type="gramEnd"/>
            <w:r w:rsidRPr="00E21554">
              <w:rPr>
                <w:rStyle w:val="CharStyle20"/>
                <w:rFonts w:eastAsiaTheme="minorHAnsi"/>
              </w:rPr>
              <w:t xml:space="preserve"> задач, так и для</w:t>
            </w:r>
            <w:r w:rsidR="006A3620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непосредственного формирования специалиста медико - профилактического дела.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647074" w:rsidRPr="00EA0522" w:rsidRDefault="001059D3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ОПК-3.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7E5725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.Б.Д7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общая химия, биоорганическая химия</w:t>
            </w:r>
          </w:p>
          <w:p w:rsidR="006A3620" w:rsidRPr="00E21554" w:rsidRDefault="006A3620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C83164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овладеть знаниями на основе формирования системного естественно</w:t>
            </w:r>
            <w:r w:rsidR="00C83164" w:rsidRPr="00E21554">
              <w:rPr>
                <w:rStyle w:val="CharStyle20"/>
                <w:rFonts w:eastAsiaTheme="minorHAnsi"/>
              </w:rPr>
              <w:t>-</w:t>
            </w:r>
            <w:r w:rsidRPr="00E21554">
              <w:rPr>
                <w:rStyle w:val="CharStyle20"/>
                <w:rFonts w:eastAsiaTheme="minorHAnsi"/>
              </w:rPr>
              <w:t>научного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представления о строении и превращениях неорганических и органических веществ и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принципами, лежащими в основе процессов жизнедеятельности в непосредственной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связи с биологическими функциями этих соединений, используемых для оценки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воздействи</w:t>
            </w:r>
            <w:r w:rsidR="00C83164" w:rsidRPr="00E21554">
              <w:rPr>
                <w:rStyle w:val="CharStyle20"/>
                <w:rFonts w:eastAsiaTheme="minorHAnsi"/>
              </w:rPr>
              <w:t>й</w:t>
            </w:r>
            <w:r w:rsidRPr="00E21554">
              <w:rPr>
                <w:rStyle w:val="CharStyle20"/>
                <w:rFonts w:eastAsiaTheme="minorHAnsi"/>
              </w:rPr>
              <w:t xml:space="preserve"> на организм факторов окружающей среды, лечения и профилактики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профессиональных болезней, а также физико—химической сущности взаимодействия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веществ в организме человека на молекулярном и клеточном уровнях.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88E" w:rsidRPr="00EA0522" w:rsidRDefault="0056688E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56688E" w:rsidRPr="00EA0522" w:rsidRDefault="0056688E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УК-8.</w:t>
            </w:r>
          </w:p>
          <w:p w:rsidR="0056688E" w:rsidRPr="00EA0522" w:rsidRDefault="0056688E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56688E" w:rsidRPr="00EA0522" w:rsidRDefault="0056688E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ОПК-4.</w:t>
            </w:r>
          </w:p>
          <w:p w:rsidR="00647074" w:rsidRPr="00EA0522" w:rsidRDefault="0056688E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ОПК-5.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4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7E5725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.Б.Д8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биология, экология</w:t>
            </w:r>
          </w:p>
          <w:p w:rsidR="00C83164" w:rsidRPr="00E21554" w:rsidRDefault="00C8316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</w:p>
          <w:p w:rsidR="00647074" w:rsidRPr="00E21554" w:rsidRDefault="00647074" w:rsidP="00C83164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системных фундаментальных знаний, умений и навыков по общим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биологическим закономерностям, представляющих наибольший интерес для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практического здравоохранения, в подготовке студентов к системному восприятию общемедицинских, социальными клинических дисциплин и формирование у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них естественнонаучного мировоззрения и логики биологического мышления,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необходимых для последующей практической деятельности врача</w:t>
            </w:r>
            <w:r w:rsidR="00C83164" w:rsidRPr="00E21554">
              <w:rPr>
                <w:rStyle w:val="CharStyle20"/>
                <w:rFonts w:eastAsiaTheme="minorHAnsi"/>
              </w:rPr>
              <w:t>-</w:t>
            </w:r>
            <w:r w:rsidRPr="00E21554">
              <w:rPr>
                <w:rStyle w:val="CharStyle20"/>
                <w:rFonts w:eastAsiaTheme="minorHAnsi"/>
              </w:rPr>
              <w:t>гигиениста.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4C1" w:rsidRPr="00EA0522" w:rsidRDefault="005A54C1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5A54C1" w:rsidRPr="00EA0522" w:rsidRDefault="005A54C1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ОПК-2.</w:t>
            </w:r>
          </w:p>
          <w:p w:rsidR="005A54C1" w:rsidRPr="00EA0522" w:rsidRDefault="005A54C1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647074" w:rsidRPr="00EA0522" w:rsidRDefault="005A54C1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ОПК-5.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6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7E5725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.Б.Д9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C8316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м</w:t>
            </w:r>
            <w:r w:rsidR="00647074" w:rsidRPr="00E21554">
              <w:rPr>
                <w:rStyle w:val="CharStyle20"/>
                <w:rFonts w:eastAsiaTheme="minorHAnsi"/>
                <w:sz w:val="24"/>
              </w:rPr>
              <w:t>орфология</w:t>
            </w:r>
          </w:p>
          <w:p w:rsidR="00C83164" w:rsidRPr="00E21554" w:rsidRDefault="00C8316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C83164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овладение знаниями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строения, топографии, кровоснабжении и иннервации внутренних органов, строении дирекции опорно-двигательного аппарата, органов чувств, принципами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 xml:space="preserve">получения морфологических знаний, необходимых для </w:t>
            </w:r>
            <w:r w:rsidRPr="00E21554">
              <w:rPr>
                <w:rStyle w:val="CharStyle20"/>
                <w:rFonts w:eastAsiaTheme="minorHAnsi"/>
              </w:rPr>
              <w:lastRenderedPageBreak/>
              <w:t>дальнейшего обучения другим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фундаментальным медицинским дисциплинам, а также для клинических и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профилактических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дисциплин</w:t>
            </w:r>
            <w:r w:rsidR="00C83164" w:rsidRPr="00E21554">
              <w:rPr>
                <w:rStyle w:val="CharStyle20"/>
                <w:rFonts w:eastAsiaTheme="minorHAnsi"/>
              </w:rPr>
              <w:t>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FC8" w:rsidRPr="00EA0522" w:rsidRDefault="00243FC8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lastRenderedPageBreak/>
              <w:t>УК-1.</w:t>
            </w:r>
          </w:p>
          <w:p w:rsidR="00243FC8" w:rsidRPr="00EA0522" w:rsidRDefault="00243FC8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243FC8" w:rsidRPr="00EA0522" w:rsidRDefault="00243FC8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  <w:p w:rsidR="00647074" w:rsidRPr="00EA0522" w:rsidRDefault="00243FC8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ОПК-9.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8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7E5725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.Б.Д10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физическая культура и спорт</w:t>
            </w:r>
          </w:p>
          <w:p w:rsidR="00C83164" w:rsidRPr="00E21554" w:rsidRDefault="00C8316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C83164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мировоззрения и культуры личности,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обладающей гражданской позицией, нравственными качествами, чувством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ответственности, самостоятельностью в принятии решений, инициативой,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толерантностью, способностью успешной социализации в обществе, способностью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использовать разнообразные формы физической культуры и спорта в повседневной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жизни для сохранения и укрепления своего здоровья и здоровья своих близких,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семьи и трудового коллектива для качественной жизни и эффективной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профессиональной деятельности.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УК-6.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УК-7.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УК-8.</w:t>
            </w:r>
          </w:p>
          <w:p w:rsidR="00647074" w:rsidRPr="00EA0522" w:rsidRDefault="00BB11F5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ОПК-2.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7E5725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.Б.Д11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информатика, медицинская информатика и статистика</w:t>
            </w:r>
          </w:p>
          <w:p w:rsidR="00C83164" w:rsidRPr="00E21554" w:rsidRDefault="00C8316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C83164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развитие у студентов системных знаний и навыков практического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применения компьютерных технологий для сбора, обработки и статистического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анализа медико-биологических данных для проведения самостоятельных исследований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 области мониторинга и прогнозирования состояния</w:t>
            </w:r>
            <w:r w:rsidR="007E5725" w:rsidRPr="00E21554">
              <w:rPr>
                <w:rStyle w:val="CharStyle20"/>
                <w:rFonts w:eastAsiaTheme="minorHAnsi"/>
              </w:rPr>
              <w:t xml:space="preserve"> здоровья населения, среды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="007E5725" w:rsidRPr="00E21554">
              <w:rPr>
                <w:rStyle w:val="CharStyle20"/>
                <w:rFonts w:eastAsiaTheme="minorHAnsi"/>
              </w:rPr>
              <w:t>обитания.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УК-4.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ОПК-7.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ОПК-11.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ОПК-12.</w:t>
            </w:r>
          </w:p>
          <w:p w:rsidR="00BB11F5" w:rsidRPr="00EA0522" w:rsidRDefault="00BB11F5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sz w:val="22"/>
                <w:szCs w:val="22"/>
              </w:rPr>
              <w:t>ПКО-2.</w:t>
            </w:r>
          </w:p>
          <w:p w:rsidR="00647074" w:rsidRPr="00EA0522" w:rsidRDefault="00BB11F5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ПКО-19.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4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C8316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.Б.Д12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биологическая химия</w:t>
            </w:r>
          </w:p>
          <w:p w:rsidR="00C83164" w:rsidRPr="00E21554" w:rsidRDefault="00C8316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C83164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овладеть знаниями об основных закономерностях метаболических процессов,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определяющих состояние здоровья и адаптации человека к изменениям условий внешней и внутренней среды, о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молекулярных механизмах функций организма человека и их нарушений при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патологических состояниях, обоснование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биохимических механизмов, лежащих в основе диагностики, предупреждения и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лечения заболеваний. Сформировать у студентов системный подход на базе фундаментальных естественнонаучных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знаний в области общей и частной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биохимии с учетом направленности подготовки специалиста по специальности «медико-профилактическое дело» на объект, вид и область профессиональной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деятельности.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ОПК-2.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ОПК-4.</w:t>
            </w:r>
          </w:p>
          <w:p w:rsidR="00BB11F5" w:rsidRPr="00EA0522" w:rsidRDefault="00BB11F5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  <w:p w:rsidR="00647074" w:rsidRPr="00EA0522" w:rsidRDefault="00BB11F5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ОПК-9.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5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C8316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.Б.Д13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нормальная физиология</w:t>
            </w:r>
          </w:p>
          <w:p w:rsidR="00C83164" w:rsidRPr="00E21554" w:rsidRDefault="00C8316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C83164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развитие универсальных, общепрофессиональных и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профессиональных компетенций при подготовке специалиста путем формирования на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основе системного подхода современных естественнонаучных знаний в области общей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и частной физиологии, представлений о жизнедеятельности организма человека как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открытой саморегулирующейся системы, обеспечивающей адаптивное взаимодействие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организма с внешней средой.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33F1" w:rsidRPr="00EA0522" w:rsidRDefault="001033F1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1033F1" w:rsidRPr="00EA0522" w:rsidRDefault="001033F1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ОПК-2.</w:t>
            </w:r>
          </w:p>
          <w:p w:rsidR="001033F1" w:rsidRPr="00EA0522" w:rsidRDefault="001033F1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1033F1" w:rsidRPr="00EA0522" w:rsidRDefault="001033F1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  <w:p w:rsidR="00647074" w:rsidRPr="00EA0522" w:rsidRDefault="001033F1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ОПК-9.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8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C8316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.Б.Д14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медицинская микробиология</w:t>
            </w:r>
          </w:p>
          <w:p w:rsidR="00C83164" w:rsidRPr="00E21554" w:rsidRDefault="00C8316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C83164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 xml:space="preserve">Цель: </w:t>
            </w:r>
            <w:r w:rsidRPr="00E21554">
              <w:rPr>
                <w:rStyle w:val="CharStyle20"/>
                <w:rFonts w:eastAsiaTheme="minorHAnsi"/>
              </w:rPr>
              <w:t>формирование у студентов системного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естественнонаучного мировоззрения, знания многообразия мира микроорганизмов, их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роли в общебиологических процессах путем развития универсальных, общепрофессиональных и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профессиональных компетенций, направленных на обеспечение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санитарно-эпидемиологического благополучия населения, сохранение и улучшение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его здоровья, осуществление надзора в сфере защиты прав потребителей.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lastRenderedPageBreak/>
              <w:t>УК-1.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lastRenderedPageBreak/>
              <w:t>УК-8.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ОПК-2.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ОПК-4.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ОПК-6.</w:t>
            </w:r>
          </w:p>
          <w:p w:rsidR="00B472C4" w:rsidRPr="00EA0522" w:rsidRDefault="00B472C4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sz w:val="22"/>
                <w:szCs w:val="22"/>
              </w:rPr>
              <w:t>ПКО-6.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ПКО-8.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ПКО-10.</w:t>
            </w:r>
          </w:p>
          <w:p w:rsidR="00647074" w:rsidRPr="00EA0522" w:rsidRDefault="00B472C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ПКО-19.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6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C8316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.Б.Д15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F4C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1"/>
                <w:rFonts w:eastAsiaTheme="minorHAnsi"/>
                <w:bCs w:val="0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патология</w:t>
            </w:r>
            <w:r w:rsidR="00A37F4C" w:rsidRPr="00E21554">
              <w:rPr>
                <w:rStyle w:val="CharStyle21"/>
                <w:rFonts w:eastAsiaTheme="minorHAnsi"/>
                <w:bCs w:val="0"/>
              </w:rPr>
              <w:t xml:space="preserve"> </w:t>
            </w:r>
          </w:p>
          <w:p w:rsidR="00A37F4C" w:rsidRPr="00E21554" w:rsidRDefault="00A37F4C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1"/>
                <w:rFonts w:eastAsiaTheme="minorHAnsi"/>
                <w:bCs w:val="0"/>
              </w:rPr>
            </w:pPr>
          </w:p>
          <w:p w:rsidR="00647074" w:rsidRPr="00E21554" w:rsidRDefault="00A37F4C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 xml:space="preserve">формирование у студентов универсальных, общепрофессиональных и профессиональных компетенций в области теоретической медицины изучения общих закономерностей и конкретных механизмов возникновения, развития и исходов патологических процессов, отдельных болезней и болезненных состояний, протекающих в организме; изучение клинико-морфологических особенностей оценки результатов исследования </w:t>
            </w:r>
            <w:proofErr w:type="spellStart"/>
            <w:r w:rsidRPr="00E21554">
              <w:rPr>
                <w:rStyle w:val="CharStyle20"/>
                <w:rFonts w:eastAsiaTheme="minorHAnsi"/>
              </w:rPr>
              <w:t>биопсийного</w:t>
            </w:r>
            <w:proofErr w:type="spellEnd"/>
            <w:r w:rsidRPr="00E21554">
              <w:rPr>
                <w:rStyle w:val="CharStyle20"/>
                <w:rFonts w:eastAsiaTheme="minorHAnsi"/>
              </w:rPr>
              <w:t>, операционного и секционного (</w:t>
            </w:r>
            <w:proofErr w:type="spellStart"/>
            <w:r w:rsidRPr="00E21554">
              <w:rPr>
                <w:rStyle w:val="CharStyle20"/>
                <w:rFonts w:eastAsiaTheme="minorHAnsi"/>
              </w:rPr>
              <w:t>аутопсийного</w:t>
            </w:r>
            <w:proofErr w:type="spellEnd"/>
            <w:r w:rsidRPr="00E21554">
              <w:rPr>
                <w:rStyle w:val="CharStyle20"/>
                <w:rFonts w:eastAsiaTheme="minorHAnsi"/>
              </w:rPr>
              <w:t>) материала, освоение основных постулатов учения о диагнозе, ознакомление с практической деятельностью врача-патологоанатома в лечебных учреждениях.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ОПК-3.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  <w:p w:rsidR="00B472C4" w:rsidRPr="00EA0522" w:rsidRDefault="00B472C4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ОПК-6.</w:t>
            </w:r>
          </w:p>
          <w:p w:rsidR="00647074" w:rsidRPr="00EA0522" w:rsidRDefault="00B472C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ОПК-9.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C8316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.Б.Д16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общая гигиена</w:t>
            </w:r>
          </w:p>
          <w:p w:rsidR="00C83164" w:rsidRPr="00E21554" w:rsidRDefault="00C8316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C83164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изучение основ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методологии профилактической медицины, приобретение гигиенических знаний и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умений по оценке влияния факторов среды обитания на здоровье человека и</w:t>
            </w:r>
            <w:r w:rsidR="00C831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населения.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ОПК-3.</w:t>
            </w:r>
          </w:p>
          <w:p w:rsidR="00833878" w:rsidRPr="00EA0522" w:rsidRDefault="00833878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ОПК-4.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ОПК-5.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ОПК-7.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ПКО-9.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ПКО-10.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ПКО-11.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sz w:val="22"/>
                <w:szCs w:val="22"/>
              </w:rPr>
              <w:t>ПКО-12.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ПКО-13.</w:t>
            </w:r>
          </w:p>
          <w:p w:rsidR="00833878" w:rsidRPr="00EA0522" w:rsidRDefault="00833878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ПКО-14.</w:t>
            </w:r>
          </w:p>
          <w:p w:rsidR="00647074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8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C8316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.Б.Д17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безопасность жизнедеятельности</w:t>
            </w:r>
          </w:p>
          <w:p w:rsidR="00C83164" w:rsidRPr="00E21554" w:rsidRDefault="00C8316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</w:p>
          <w:p w:rsidR="00647074" w:rsidRPr="00E21554" w:rsidRDefault="00C83164" w:rsidP="00C83164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="00647074" w:rsidRPr="00E21554">
              <w:rPr>
                <w:rStyle w:val="CharStyle20"/>
                <w:rFonts w:eastAsiaTheme="minorHAnsi"/>
              </w:rPr>
              <w:t>сформировать у выпускника общую культуру безопасности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="00647074" w:rsidRPr="00E21554">
              <w:rPr>
                <w:rStyle w:val="CharStyle20"/>
                <w:rFonts w:eastAsiaTheme="minorHAnsi"/>
              </w:rPr>
              <w:t>жизнедеятельности, целостного понимания, способности и готовности к действиям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="00647074" w:rsidRPr="00E21554">
              <w:rPr>
                <w:rStyle w:val="CharStyle20"/>
                <w:rFonts w:eastAsiaTheme="minorHAnsi"/>
              </w:rPr>
              <w:t>по прогнозированию, оценке и организации мероприятий по медицинскому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="00647074" w:rsidRPr="00E21554">
              <w:rPr>
                <w:rStyle w:val="CharStyle20"/>
                <w:rFonts w:eastAsiaTheme="minorHAnsi"/>
              </w:rPr>
              <w:t>обеспечению при ликвидации последствий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="00647074" w:rsidRPr="00E21554">
              <w:rPr>
                <w:rStyle w:val="CharStyle20"/>
                <w:rFonts w:eastAsiaTheme="minorHAnsi"/>
              </w:rPr>
              <w:t>чрезвычайных ситуаций в мирное и военное время.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УК-8.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  <w:p w:rsidR="00647074" w:rsidRPr="00EA0522" w:rsidRDefault="00722F99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ОПК-6.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FF20DF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.Б.Д18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FF20DF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ф</w:t>
            </w:r>
            <w:r w:rsidR="00647074" w:rsidRPr="00E21554">
              <w:rPr>
                <w:rStyle w:val="CharStyle20"/>
                <w:rFonts w:eastAsiaTheme="minorHAnsi"/>
                <w:sz w:val="24"/>
              </w:rPr>
              <w:t>армакология</w:t>
            </w:r>
          </w:p>
          <w:p w:rsidR="00FF20DF" w:rsidRPr="00E21554" w:rsidRDefault="00FF20DF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C83164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lastRenderedPageBreak/>
              <w:t xml:space="preserve">Цель: </w:t>
            </w:r>
            <w:r w:rsidRPr="00E21554">
              <w:rPr>
                <w:rStyle w:val="CharStyle20"/>
                <w:rFonts w:eastAsiaTheme="minorHAnsi"/>
              </w:rPr>
              <w:t>подготовка специалиста по специальности "медико-профилактическое дело", обладающего комплексным фармакологическим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мышлением, позволяющим прогнозировать положительные и отрицательные стороны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воздействия лекарственных веществ, их применение с профилактической, лечебной и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диагностической целью; способного применять и оценивать действие лекарственных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препаратов в своей профессиональной деятельности.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lastRenderedPageBreak/>
              <w:t>УК-1.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УК-4.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lastRenderedPageBreak/>
              <w:t>ОПК-3.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ОПК-4.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ОПК-5.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ОПК-6.</w:t>
            </w:r>
          </w:p>
          <w:p w:rsidR="00647074" w:rsidRPr="00EA0522" w:rsidRDefault="00722F99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ПКО-1.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3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FF20DF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.Б.Д19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FF20DF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и</w:t>
            </w:r>
            <w:r w:rsidR="00647074" w:rsidRPr="00E21554">
              <w:rPr>
                <w:rStyle w:val="CharStyle20"/>
                <w:rFonts w:eastAsiaTheme="minorHAnsi"/>
                <w:sz w:val="24"/>
              </w:rPr>
              <w:t>ммунология</w:t>
            </w:r>
          </w:p>
          <w:p w:rsidR="00FF20DF" w:rsidRPr="00E21554" w:rsidRDefault="00FF20DF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</w:p>
          <w:p w:rsidR="00FF20DF" w:rsidRPr="00E21554" w:rsidRDefault="00FF20DF" w:rsidP="00FF20DF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у студентов системного естественнонаучного мировоззрения, знания по иммунологии, роли иммунной системы в поддержании гомеостаза путем развития универсальных, общепрофессиональных и профессиональных компетенций, направленных на сохранение и улучшение здоровья человека.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883" w:rsidRPr="00EA0522" w:rsidRDefault="00160883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160883" w:rsidRPr="00EA0522" w:rsidRDefault="00160883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160883" w:rsidRPr="00EA0522" w:rsidRDefault="00160883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160883" w:rsidRPr="00EA0522" w:rsidRDefault="0016088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160883" w:rsidRPr="00EA0522" w:rsidRDefault="00160883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647074" w:rsidRPr="00EA0522" w:rsidRDefault="00160883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FF20DF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.Б.Д20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пропедевтика внутренних болезней</w:t>
            </w:r>
          </w:p>
          <w:p w:rsidR="00FF20DF" w:rsidRPr="00E21554" w:rsidRDefault="00FF20DF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FF20DF" w:rsidP="00C83164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="00647074" w:rsidRPr="00E21554">
              <w:rPr>
                <w:rStyle w:val="CharStyle20"/>
                <w:rFonts w:eastAsiaTheme="minorHAnsi"/>
              </w:rPr>
              <w:t>формирование важнейших профессиональных</w:t>
            </w:r>
            <w:r w:rsidRPr="00E21554">
              <w:rPr>
                <w:rStyle w:val="CharStyle20"/>
                <w:rFonts w:eastAsiaTheme="minorHAnsi"/>
              </w:rPr>
              <w:t xml:space="preserve"> </w:t>
            </w:r>
            <w:r w:rsidR="00647074" w:rsidRPr="00E21554">
              <w:rPr>
                <w:rStyle w:val="CharStyle20"/>
                <w:rFonts w:eastAsiaTheme="minorHAnsi"/>
              </w:rPr>
              <w:t>навыков обследования больного, клинического мышления, медицинской этики и</w:t>
            </w:r>
            <w:r w:rsidRPr="00E21554">
              <w:rPr>
                <w:rStyle w:val="CharStyle20"/>
                <w:rFonts w:eastAsiaTheme="minorHAnsi"/>
              </w:rPr>
              <w:t xml:space="preserve"> </w:t>
            </w:r>
            <w:r w:rsidR="00647074" w:rsidRPr="00E21554">
              <w:rPr>
                <w:rStyle w:val="CharStyle20"/>
                <w:rFonts w:eastAsiaTheme="minorHAnsi"/>
              </w:rPr>
              <w:t>деонтологии у обучающихся, углублённое изучение этиологии заболеваний</w:t>
            </w:r>
            <w:r w:rsidRPr="00E21554">
              <w:rPr>
                <w:rStyle w:val="CharStyle20"/>
                <w:rFonts w:eastAsiaTheme="minorHAnsi"/>
              </w:rPr>
              <w:t xml:space="preserve"> </w:t>
            </w:r>
            <w:r w:rsidR="00647074" w:rsidRPr="00E21554">
              <w:rPr>
                <w:rStyle w:val="CharStyle20"/>
                <w:rFonts w:eastAsiaTheme="minorHAnsi"/>
              </w:rPr>
              <w:t>внутренних органов, факторов риска, возможностей профилактики у пациентов</w:t>
            </w:r>
            <w:r w:rsidRPr="00E21554">
              <w:rPr>
                <w:rStyle w:val="CharStyle20"/>
                <w:rFonts w:eastAsiaTheme="minorHAnsi"/>
              </w:rPr>
              <w:t xml:space="preserve"> </w:t>
            </w:r>
            <w:r w:rsidR="00647074" w:rsidRPr="00E21554">
              <w:rPr>
                <w:rStyle w:val="CharStyle20"/>
                <w:rFonts w:eastAsiaTheme="minorHAnsi"/>
              </w:rPr>
              <w:t>различных возрастных групп.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647074" w:rsidRPr="00EA0522" w:rsidRDefault="00206DE5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6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FF20DF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.Б.Д21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клиническая лабораторная диагностика</w:t>
            </w:r>
          </w:p>
          <w:p w:rsidR="00FF20DF" w:rsidRPr="00E21554" w:rsidRDefault="00FF20DF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C83164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овладеть знаниями об основных подходах к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лабораторной диагностике нарушений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основных метаболических процессов, определяющих состояние здоровья и адаптации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человека к изменениям условий внешней и сформировать системный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 xml:space="preserve">подход к оценке результатов лабораторного выявления </w:t>
            </w:r>
            <w:proofErr w:type="spellStart"/>
            <w:r w:rsidRPr="00E21554">
              <w:rPr>
                <w:rStyle w:val="CharStyle20"/>
                <w:rFonts w:eastAsiaTheme="minorHAnsi"/>
              </w:rPr>
              <w:t>донозологических</w:t>
            </w:r>
            <w:proofErr w:type="spellEnd"/>
            <w:r w:rsidRPr="00E21554">
              <w:rPr>
                <w:rStyle w:val="CharStyle20"/>
                <w:rFonts w:eastAsiaTheme="minorHAnsi"/>
              </w:rPr>
              <w:t xml:space="preserve"> форм заболеваний, прогноза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и мониторинга эффективности лечения.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ОПК-3.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ОПК-7.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647074" w:rsidRPr="00EA0522" w:rsidRDefault="00206DE5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FF20DF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.Б.Д22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общественное здоровье и организация здравоохранения</w:t>
            </w:r>
          </w:p>
          <w:p w:rsidR="00FF20DF" w:rsidRPr="00E21554" w:rsidRDefault="00FF20DF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FF20DF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у студентов элементов универсальных,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общепрофессиональных и профессиональных компетенций в области теоретических и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методологических основ охраны здоровья населения, статистики здоровья и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статистики здравоохранения, организационных основ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здравоохранения.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УК-1.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УК-2.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УК-3.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УК-4.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УК-6.</w:t>
            </w:r>
          </w:p>
          <w:p w:rsidR="00722F99" w:rsidRPr="00EA0522" w:rsidRDefault="00722F99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sz w:val="22"/>
                <w:szCs w:val="22"/>
              </w:rPr>
              <w:t>ОПК-1.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 xml:space="preserve">ОПК-2. 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ОПК-6.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ОПК-7.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ОПК-8.</w:t>
            </w:r>
          </w:p>
          <w:p w:rsidR="00722F99" w:rsidRPr="00EA0522" w:rsidRDefault="00722F9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lastRenderedPageBreak/>
              <w:t>ОПК-10.</w:t>
            </w:r>
          </w:p>
          <w:p w:rsidR="00722F99" w:rsidRPr="00EA0522" w:rsidRDefault="00722F99" w:rsidP="00EA0522">
            <w:pPr>
              <w:rPr>
                <w:sz w:val="22"/>
                <w:szCs w:val="22"/>
                <w:highlight w:val="green"/>
              </w:rPr>
            </w:pPr>
            <w:r w:rsidRPr="00EA0522">
              <w:rPr>
                <w:sz w:val="22"/>
                <w:szCs w:val="22"/>
              </w:rPr>
              <w:t>ОПК-11.</w:t>
            </w:r>
          </w:p>
          <w:p w:rsidR="00722F99" w:rsidRPr="00EA0522" w:rsidRDefault="00722F99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sz w:val="22"/>
                <w:szCs w:val="22"/>
              </w:rPr>
              <w:t>ПКО-4.</w:t>
            </w:r>
          </w:p>
          <w:p w:rsidR="00722F99" w:rsidRPr="00EA0522" w:rsidRDefault="00722F99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sz w:val="22"/>
                <w:szCs w:val="22"/>
              </w:rPr>
              <w:t>ПКО-18.</w:t>
            </w:r>
          </w:p>
          <w:p w:rsidR="00647074" w:rsidRPr="00EA0522" w:rsidRDefault="00722F99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ПКО-19.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5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FF20DF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.Б.Д23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общая хирургия, урология</w:t>
            </w:r>
          </w:p>
          <w:p w:rsidR="00FF20DF" w:rsidRPr="00E21554" w:rsidRDefault="00FF20DF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FF20DF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/>
              </w:rPr>
              <w:t>Цель:</w:t>
            </w:r>
            <w:r w:rsidRPr="00E21554">
              <w:rPr>
                <w:rStyle w:val="CharStyle20"/>
                <w:rFonts w:eastAsiaTheme="minorHAnsi"/>
              </w:rPr>
              <w:t xml:space="preserve"> овладение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обучающимися основами клинического обследования больных хирургического профиля, знакомство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 принципами хирургических методов лечения и семиотикой основных видов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хирургических заболеваний; изучение современных принципов оказания экстренной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врачебной</w:t>
            </w:r>
            <w:r w:rsidR="00FF20DF" w:rsidRPr="00E21554">
              <w:rPr>
                <w:rStyle w:val="CharStyle20"/>
                <w:rFonts w:eastAsiaTheme="minorHAnsi"/>
              </w:rPr>
              <w:t xml:space="preserve"> хирургической помощи при неотложных хирургических заболеваниях и состояниях.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647074" w:rsidRPr="00EA0522" w:rsidRDefault="00206DE5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6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FF20DF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.Б.Д24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анестезиология, реаниматология, интенсивная терапия</w:t>
            </w:r>
          </w:p>
          <w:p w:rsidR="00FF20DF" w:rsidRPr="00E21554" w:rsidRDefault="00FF20DF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FF20DF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и развитие у выпускников по специальности «Медико-профилактическое дело»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компетенций, направленных на овладение знаниями нарушений жизненно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важных функций организма больного, принципов интенсивной терапии и реанимации, основных методов оказания</w:t>
            </w:r>
            <w:r w:rsidR="00FF20DF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медицинской помощи на различных этапах при неотложных состояниях.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УК-3.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647074" w:rsidRPr="00EA0522" w:rsidRDefault="00206DE5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FF20DF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.Б.Д25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внутренние болезни, военно-полевая терапия</w:t>
            </w:r>
          </w:p>
          <w:p w:rsidR="00FF20DF" w:rsidRPr="00E21554" w:rsidRDefault="00FF20DF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FF20DF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и развитие у обучающихся универсальных, общепрофессиональных и профессиональных компетенций по определению этиологии, факторов риска, патогенеза, клинических проявлений, профилактики основных заболеваний внутренних органов; совершенствованию навыков обследования терапевтических больных; ознакомлению с принципами лечения при различных заболеваниях внутренних органов.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647074" w:rsidRPr="00EA0522" w:rsidRDefault="00206DE5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7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FF20DF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.Б.Д26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FF20DF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о</w:t>
            </w:r>
            <w:r w:rsidR="00647074" w:rsidRPr="00E21554">
              <w:rPr>
                <w:rStyle w:val="CharStyle20"/>
                <w:rFonts w:eastAsiaTheme="minorHAnsi"/>
                <w:sz w:val="24"/>
              </w:rPr>
              <w:t>ториноларингология</w:t>
            </w:r>
          </w:p>
          <w:p w:rsidR="00FF20DF" w:rsidRPr="00E21554" w:rsidRDefault="00FF20DF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FF20DF">
            <w:pPr>
              <w:pStyle w:val="Style2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 xml:space="preserve">Цель: </w:t>
            </w:r>
            <w:r w:rsidRPr="00E21554">
              <w:rPr>
                <w:rStyle w:val="CharStyle20"/>
                <w:rFonts w:eastAsiaTheme="minorHAnsi"/>
              </w:rPr>
              <w:t>приобретение системных фундаментальных знаний, умений и навыков по оториноларингологии,</w:t>
            </w:r>
            <w:r w:rsidR="008A6FB1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закономерностям, представляющих наибольший интерес для практического</w:t>
            </w:r>
            <w:r w:rsidR="008A6FB1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здравоохранения, в подготовке студентов</w:t>
            </w:r>
            <w:r w:rsidR="008A6FB1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 системному восприятию общемедицинских, социальных и клинических дисциплин и формирование у них естественнонаучного</w:t>
            </w:r>
            <w:r w:rsidR="008A6FB1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мировоззрения и логики биологического мышления, необходимых для последующей</w:t>
            </w:r>
            <w:r w:rsidR="008A6FB1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практической деятельности врача.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  <w:p w:rsidR="00647074" w:rsidRPr="00EA0522" w:rsidRDefault="00206DE5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FF20DF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.Б.Д27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акушерство и гинекология</w:t>
            </w:r>
          </w:p>
          <w:p w:rsidR="00FF20DF" w:rsidRPr="00E21554" w:rsidRDefault="00FF20DF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FF20DF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у</w:t>
            </w:r>
            <w:r w:rsidR="008A6FB1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врача медико-профилактического факультета врачебного поведения и основ</w:t>
            </w:r>
            <w:r w:rsidR="008A6FB1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клинического мышления, навыков предварительной диагностики и оказания первой</w:t>
            </w:r>
            <w:r w:rsidR="008A6FB1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врачебной помощи по акушерству и гинекологии.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647074" w:rsidRPr="00EA0522" w:rsidRDefault="00206DE5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4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FF20DF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.Б.Д28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8A6FB1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п</w:t>
            </w:r>
            <w:r w:rsidR="00647074" w:rsidRPr="00E21554">
              <w:rPr>
                <w:rStyle w:val="CharStyle20"/>
                <w:rFonts w:eastAsiaTheme="minorHAnsi"/>
                <w:sz w:val="24"/>
              </w:rPr>
              <w:t>едиатрия</w:t>
            </w:r>
          </w:p>
          <w:p w:rsidR="008A6FB1" w:rsidRPr="00E21554" w:rsidRDefault="008A6FB1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FF20DF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и закрепление</w:t>
            </w:r>
            <w:r w:rsidR="008A6FB1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у учащихся теоретических и практических знаний, умений и навыков диагностики,</w:t>
            </w:r>
            <w:r w:rsidR="008A6FB1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лечения, диспансеризации и профилактики наиболее частых заболеваний у детей и</w:t>
            </w:r>
            <w:r w:rsidR="008A6FB1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подростков, в том числе детских инфекций, обучение навыкам организации и</w:t>
            </w:r>
            <w:r w:rsidR="008A6FB1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проведения противоэпидемических</w:t>
            </w:r>
            <w:r w:rsidR="008A6FB1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мероприятий в организованных детских коллективах и у неорганизованных детей.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  <w:p w:rsidR="00647074" w:rsidRPr="00EA0522" w:rsidRDefault="00206DE5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FF20DF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.Б.Д29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коммунальная гигиена</w:t>
            </w:r>
          </w:p>
          <w:p w:rsidR="008A6FB1" w:rsidRPr="00E21554" w:rsidRDefault="008A6FB1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FF20DF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у обучающихся</w:t>
            </w:r>
            <w:r w:rsidR="00F539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компетенций, позволяющих осуществлять государственный санитарно-эпидемиологический</w:t>
            </w:r>
            <w:r w:rsidR="00F539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надзор за состоянием факторов среды обитания, объектов жилищно</w:t>
            </w:r>
            <w:r w:rsidR="00F539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- коммунального</w:t>
            </w:r>
            <w:r w:rsidR="00F539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хозяйства и социально-бытовой среды, в медицинских организациях, реализации</w:t>
            </w:r>
            <w:r w:rsidR="00F539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комплекса профилактических мероприятий, направленных на снижение негативного</w:t>
            </w:r>
            <w:r w:rsidR="00F539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воздействия на здоровье населения.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УК-3.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ОПК-2.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ОПК-3.</w:t>
            </w:r>
          </w:p>
          <w:p w:rsidR="00833878" w:rsidRPr="00EA0522" w:rsidRDefault="00833878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ОПК-4.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ПКО-5.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ПКО-6.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ПКО-8.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ПКО-10.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ПКО-14.</w:t>
            </w:r>
          </w:p>
          <w:p w:rsidR="00647074" w:rsidRPr="00EA0522" w:rsidRDefault="00833878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10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FF20DF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.Б.Д30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гигиена питания</w:t>
            </w:r>
          </w:p>
          <w:p w:rsidR="00F53964" w:rsidRPr="00E21554" w:rsidRDefault="00F5396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FF20DF">
            <w:pPr>
              <w:pStyle w:val="Style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E21554">
              <w:rPr>
                <w:rStyle w:val="CharStyle21"/>
                <w:rFonts w:eastAsiaTheme="minorHAnsi"/>
                <w:bCs w:val="0"/>
              </w:rPr>
              <w:t xml:space="preserve">Цель: </w:t>
            </w:r>
            <w:r w:rsidRPr="00E21554">
              <w:rPr>
                <w:rStyle w:val="CharStyle20"/>
                <w:rFonts w:eastAsiaTheme="minorHAnsi"/>
              </w:rPr>
              <w:t>формирование у обучающихся компетенций, позволяющих осуществлять государственный</w:t>
            </w:r>
            <w:r w:rsidR="00F539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контроль (надзор) за соблюдением обязательных требований по обеспечению</w:t>
            </w:r>
            <w:r w:rsidR="00F539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качества и безопасности в процессе</w:t>
            </w:r>
            <w:r w:rsidR="00F539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производства (изготовления) и оборота пищевой продукции, выявление факторов</w:t>
            </w:r>
            <w:r w:rsidR="00F539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риска развития массовых инфекционных (отравлений) и неинфекционных</w:t>
            </w:r>
            <w:r w:rsidR="00F539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алиментарно-зависимых патологий, организации и оценке эффективности</w:t>
            </w:r>
            <w:r w:rsidR="00F539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 xml:space="preserve">мероприятий, направленных на профилактику </w:t>
            </w:r>
            <w:r w:rsidRPr="00E21554">
              <w:rPr>
                <w:rStyle w:val="CharStyle20"/>
                <w:rFonts w:eastAsiaTheme="minorHAnsi"/>
              </w:rPr>
              <w:lastRenderedPageBreak/>
              <w:t>неблагоприятного воздействия факторов</w:t>
            </w:r>
            <w:r w:rsidR="00F53964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риска на здоровье населения.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lastRenderedPageBreak/>
              <w:t>УК-1.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УК-3.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ОПК-2.</w:t>
            </w:r>
          </w:p>
          <w:p w:rsidR="00833878" w:rsidRPr="00EA0522" w:rsidRDefault="00833878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ОПК-3.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ОПК-4.</w:t>
            </w:r>
          </w:p>
          <w:p w:rsidR="00833878" w:rsidRPr="00EA0522" w:rsidRDefault="00833878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ПКО-2.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ПКО-5.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ПКО-10.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lastRenderedPageBreak/>
              <w:t>ПК0-11.</w:t>
            </w:r>
          </w:p>
          <w:p w:rsidR="00647074" w:rsidRPr="00EA0522" w:rsidRDefault="00833878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10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F5396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.Б.Д31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396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1"/>
                <w:rFonts w:eastAsiaTheme="minorHAnsi"/>
                <w:b w:val="0"/>
                <w:bCs w:val="0"/>
                <w:sz w:val="24"/>
              </w:rPr>
            </w:pPr>
            <w:r w:rsidRPr="00E21554">
              <w:rPr>
                <w:rStyle w:val="CharStyle20"/>
                <w:rFonts w:eastAsiaTheme="minorHAnsi"/>
                <w:sz w:val="24"/>
              </w:rPr>
              <w:t>гигиена детей и подростков</w:t>
            </w:r>
            <w:r w:rsidR="00F53964" w:rsidRPr="00E21554">
              <w:rPr>
                <w:rStyle w:val="CharStyle21"/>
                <w:rFonts w:eastAsiaTheme="minorHAnsi"/>
                <w:b w:val="0"/>
                <w:bCs w:val="0"/>
                <w:sz w:val="24"/>
              </w:rPr>
              <w:t xml:space="preserve"> </w:t>
            </w:r>
          </w:p>
          <w:p w:rsidR="00F53964" w:rsidRPr="00E21554" w:rsidRDefault="00F5396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1"/>
                <w:rFonts w:eastAsiaTheme="minorHAnsi"/>
                <w:b w:val="0"/>
                <w:bCs w:val="0"/>
              </w:rPr>
            </w:pPr>
          </w:p>
          <w:p w:rsidR="00647074" w:rsidRPr="00E21554" w:rsidRDefault="00F5396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у обучающихся</w:t>
            </w:r>
            <w:r w:rsidR="00D37082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компетенций, позволяющих осуществлять государственный контроль (надзор) за</w:t>
            </w:r>
            <w:r w:rsidR="00D37082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соблюдением санитарно-эпидемиологических требований, предъявляемых к условиям и</w:t>
            </w:r>
            <w:r w:rsidR="00D37082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режиму воспитания, обучения, организованного отдыха и оздоровления детей,</w:t>
            </w:r>
            <w:r w:rsidR="00D37082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обязательных требований к производству и реализации товаров детского</w:t>
            </w:r>
            <w:r w:rsidR="00D37082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ассортимента, проведению комплекса санитарно-противоэпидемических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(профилактических) мероприятий, направленных на устранение (уменьшение</w:t>
            </w:r>
            <w:proofErr w:type="gramStart"/>
            <w:r w:rsidRPr="00E21554">
              <w:rPr>
                <w:rStyle w:val="CharStyle20"/>
                <w:rFonts w:eastAsiaTheme="minorHAnsi"/>
              </w:rPr>
              <w:t>)в</w:t>
            </w:r>
            <w:proofErr w:type="gramEnd"/>
            <w:r w:rsidRPr="00E21554">
              <w:rPr>
                <w:rStyle w:val="CharStyle20"/>
                <w:rFonts w:eastAsiaTheme="minorHAnsi"/>
              </w:rPr>
              <w:t>редного воздействия на детей и подростков факторов среды обитания,</w:t>
            </w:r>
            <w:r w:rsidR="00D37082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предотвращение возникновения и распространения инфекционных заболеваний и</w:t>
            </w:r>
            <w:r w:rsidR="00D37082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массовых неинфекционных заболеваний (отравлений).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УК-3.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ОПК-2.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ОПК-3.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ОПК-4.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ОПК-5.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ПКО-5.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ПКО-10.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sz w:val="22"/>
                <w:szCs w:val="22"/>
              </w:rPr>
              <w:t>ПКО-12.</w:t>
            </w:r>
          </w:p>
          <w:p w:rsidR="00647074" w:rsidRPr="00EA0522" w:rsidRDefault="00833878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9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F5396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.Б.Д32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F5396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sz w:val="24"/>
              </w:rPr>
            </w:pPr>
            <w:proofErr w:type="spellStart"/>
            <w:r w:rsidRPr="00E21554">
              <w:rPr>
                <w:rStyle w:val="CharStyle20"/>
                <w:rFonts w:eastAsiaTheme="minorHAnsi"/>
                <w:sz w:val="24"/>
              </w:rPr>
              <w:t>д</w:t>
            </w:r>
            <w:r w:rsidR="00647074" w:rsidRPr="00E21554">
              <w:rPr>
                <w:rStyle w:val="CharStyle20"/>
                <w:rFonts w:eastAsiaTheme="minorHAnsi"/>
                <w:sz w:val="24"/>
              </w:rPr>
              <w:t>ерматовенерология</w:t>
            </w:r>
            <w:proofErr w:type="spellEnd"/>
          </w:p>
          <w:p w:rsidR="00F53964" w:rsidRPr="00E21554" w:rsidRDefault="00F5396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</w:t>
            </w:r>
            <w:r w:rsidRPr="00E21554">
              <w:rPr>
                <w:rStyle w:val="CharStyle20"/>
                <w:rFonts w:eastAsiaTheme="minorHAnsi"/>
              </w:rPr>
              <w:t>: обучение студентов 4 курса медико-профилактического факультета</w:t>
            </w:r>
            <w:r w:rsidR="00D37082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основным кожным заболеваниям неинфекционного и инфекционного генеза с изучением</w:t>
            </w:r>
            <w:r w:rsidR="00D37082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вопросов этиологии, патогенеза, диагностики, лечения и профилактики, а также</w:t>
            </w:r>
            <w:r w:rsidR="00D37082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изучение инфекций, передающихся половым путем (ИППП) - сифилис, для подготовки</w:t>
            </w:r>
            <w:r w:rsidR="00D37082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их к решению профессиональных медицинских задач, находящихся в компетенции</w:t>
            </w:r>
            <w:r w:rsidR="00D37082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дисциплины “</w:t>
            </w:r>
            <w:proofErr w:type="spellStart"/>
            <w:r w:rsidRPr="00E21554">
              <w:rPr>
                <w:rStyle w:val="CharStyle20"/>
                <w:rFonts w:eastAsiaTheme="minorHAnsi"/>
              </w:rPr>
              <w:t>дерматовенерология</w:t>
            </w:r>
            <w:proofErr w:type="spellEnd"/>
            <w:r w:rsidRPr="00E21554">
              <w:rPr>
                <w:rStyle w:val="CharStyle20"/>
                <w:rFonts w:eastAsiaTheme="minorHAnsi"/>
              </w:rPr>
              <w:t>”, необходимых врачу по гигиене, эпидемиологии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647074" w:rsidRPr="00EA0522" w:rsidRDefault="00206DE5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4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33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инфекционные болезни</w:t>
            </w:r>
          </w:p>
          <w:p w:rsidR="00C619EB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подготовка квалифицированного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врача, обладающего системой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универсальных, общепрофессиональных и профессиональных компетенций, способного провести дифференциально-диагностический поиск, профилактические и реабилитационные мероприятия по сохранению жизни и здоровья пациентов с инфекционной патологией.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ПКО-2.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ПКО-6.</w:t>
            </w:r>
          </w:p>
          <w:p w:rsidR="00647074" w:rsidRPr="00EA0522" w:rsidRDefault="00206DE5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4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34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фтизиатрия</w:t>
            </w:r>
          </w:p>
          <w:p w:rsidR="00C619EB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подготовка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квалифицированного специалиста по выявлению и профилактике туберкулеза,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понимания роли санитарного врача в системе борьбы с туберкулезом и</w:t>
            </w:r>
            <w:r w:rsidR="00C619EB" w:rsidRPr="00E21554">
              <w:rPr>
                <w:rStyle w:val="CharStyle20"/>
                <w:rFonts w:eastAsiaTheme="minorHAnsi"/>
              </w:rPr>
              <w:t xml:space="preserve"> проведении противотуберкулезных мероприятий.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ПКО-2.</w:t>
            </w:r>
          </w:p>
          <w:p w:rsidR="00647074" w:rsidRPr="00EA0522" w:rsidRDefault="00206DE5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35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н</w:t>
            </w:r>
            <w:r w:rsidR="00647074" w:rsidRPr="00E21554">
              <w:rPr>
                <w:rStyle w:val="CharStyle20"/>
                <w:rFonts w:eastAsiaTheme="minorHAnsi"/>
              </w:rPr>
              <w:t>еврология</w:t>
            </w:r>
          </w:p>
          <w:p w:rsidR="00C619EB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подготовка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квалифицированного специалиста в области неврологии, формирование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у студентов элементов профессиональных компетенций для подготовки к решению профессиональных медицинских задач,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находящихся в компетенции дисциплины «неврология» в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объеме, необходимом врачу медико-профилактического профиля.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647074" w:rsidRPr="00EA0522" w:rsidRDefault="00206DE5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36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онкология</w:t>
            </w:r>
          </w:p>
          <w:p w:rsidR="00C619EB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 xml:space="preserve">обучение </w:t>
            </w:r>
            <w:proofErr w:type="gramStart"/>
            <w:r w:rsidRPr="00E21554">
              <w:rPr>
                <w:rStyle w:val="CharStyle20"/>
                <w:rFonts w:eastAsiaTheme="minorHAnsi"/>
              </w:rPr>
              <w:t>студентов</w:t>
            </w:r>
            <w:proofErr w:type="gramEnd"/>
            <w:r w:rsidRPr="00E21554">
              <w:rPr>
                <w:rStyle w:val="CharStyle20"/>
                <w:rFonts w:eastAsiaTheme="minorHAnsi"/>
              </w:rPr>
              <w:t xml:space="preserve"> основным локализациям злокачественных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новообразований, включая особенности их клинического течения, возможности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современных методов и рациональных диагностических алгоритмов исследования,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принципов и методов хирургического, лучевого, лекарственного, комбинированного,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комплексного и симптоматического лечения онкологических больных.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206DE5" w:rsidRPr="00EA0522" w:rsidRDefault="00206DE5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206DE5" w:rsidRPr="00EA0522" w:rsidRDefault="00206DE5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647074" w:rsidRPr="00EA0522" w:rsidRDefault="00206DE5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37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офтальмология</w:t>
            </w:r>
          </w:p>
          <w:p w:rsidR="00C619EB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научных знаний и на их основе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умений выявлять отклонения в состоянии глаз и зрения от возрастной нормы у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новорожденных и лиц разного возраста, проводить профилактику и оказывать первую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медицинскую помощь офтальмологическим больным.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20F" w:rsidRPr="00EA0522" w:rsidRDefault="0019420F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19420F" w:rsidRPr="00EA0522" w:rsidRDefault="0019420F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19420F" w:rsidRPr="00EA0522" w:rsidRDefault="0019420F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19420F" w:rsidRPr="00EA0522" w:rsidRDefault="0019420F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19420F" w:rsidRPr="00EA0522" w:rsidRDefault="0019420F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19420F" w:rsidRPr="00EA0522" w:rsidRDefault="0019420F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647074" w:rsidRPr="00EA0522" w:rsidRDefault="0019420F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38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эпидемиология, военная эпидемиология</w:t>
            </w:r>
          </w:p>
          <w:p w:rsidR="00C619EB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у студентов универсальных,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общепрофессиональных и профессиональных компетенций в области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эпидемиологической диагностики, эпидемиологического надзора, организации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проведения профилактических и противоэпидемических мероприятий, путем овладения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базисными теоретическими знаниями и практическими умениями по выявлению причин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возникновения и распространения патологических состояний среди населения и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обоснованию,</w:t>
            </w:r>
            <w:r w:rsidR="00C619EB" w:rsidRPr="00E21554">
              <w:rPr>
                <w:rStyle w:val="CharStyle20"/>
                <w:rFonts w:eastAsiaTheme="minorHAnsi"/>
              </w:rPr>
              <w:t xml:space="preserve"> с использованием принципов доказательной медицины, решений по проведению профилактических и противоэпидемических мероприятий, необходимых при осуществлении будущей профессиональной деятельности в</w:t>
            </w:r>
            <w:proofErr w:type="gramEnd"/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proofErr w:type="gramStart"/>
            <w:r w:rsidR="00C619EB" w:rsidRPr="00E21554">
              <w:rPr>
                <w:rStyle w:val="CharStyle20"/>
                <w:rFonts w:eastAsiaTheme="minorHAnsi"/>
              </w:rPr>
              <w:t>органах</w:t>
            </w:r>
            <w:proofErr w:type="gramEnd"/>
            <w:r w:rsidR="00C619EB" w:rsidRPr="00E21554">
              <w:rPr>
                <w:rStyle w:val="CharStyle20"/>
                <w:rFonts w:eastAsiaTheme="minorHAnsi"/>
              </w:rPr>
              <w:t xml:space="preserve"> и учреждениях Роспотребнадзора и Министерства здравоохранения.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878" w:rsidRPr="00EA0522" w:rsidRDefault="00833878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УК-3.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ОПК-2.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ОПК-3.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ОПК-4.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ОПК-5.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ОПК-6.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ОПК-7.</w:t>
            </w:r>
          </w:p>
          <w:p w:rsidR="00833878" w:rsidRPr="00EA0522" w:rsidRDefault="00833878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ОПК-11.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ПКО-2.</w:t>
            </w:r>
          </w:p>
          <w:p w:rsidR="00833878" w:rsidRPr="00EA0522" w:rsidRDefault="00833878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ПКО-3.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ПКО-5.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ПКО-6.</w:t>
            </w:r>
          </w:p>
          <w:p w:rsidR="00833878" w:rsidRPr="00EA0522" w:rsidRDefault="00833878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ПКО-8.</w:t>
            </w:r>
          </w:p>
          <w:p w:rsidR="00647074" w:rsidRPr="00EA0522" w:rsidRDefault="00833878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15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39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гигиена труда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</w:p>
          <w:p w:rsidR="00C619EB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lastRenderedPageBreak/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у обучающихся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компетенций, позволяющих осуществлять государственный контроль (надзор) в сфере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санитарно-эпидемиологического благополучия населения, направленный на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обеспечение безопасных условий труда, на устранение или уменьшение вредного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воздействия факторов трудового процесса и производственной среды,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предотвращение возникновения и распространения инфекционных заболеваний и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массовых неинфекционных заболеваний (отравлений), профессиональных заболеваний, проведение оценки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профессионального риска.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F1E" w:rsidRPr="00EA0522" w:rsidRDefault="00C33F1E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lastRenderedPageBreak/>
              <w:t>УК-1.</w:t>
            </w:r>
          </w:p>
          <w:p w:rsidR="00C33F1E" w:rsidRPr="00EA0522" w:rsidRDefault="00C33F1E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УК-3.</w:t>
            </w:r>
          </w:p>
          <w:p w:rsidR="00C33F1E" w:rsidRPr="00EA0522" w:rsidRDefault="00C33F1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lastRenderedPageBreak/>
              <w:t>ОПК-2.</w:t>
            </w:r>
          </w:p>
          <w:p w:rsidR="00C33F1E" w:rsidRPr="00EA0522" w:rsidRDefault="00C33F1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ОПК-3.</w:t>
            </w:r>
          </w:p>
          <w:p w:rsidR="00C33F1E" w:rsidRPr="00EA0522" w:rsidRDefault="00C33F1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ОПК-4.</w:t>
            </w:r>
          </w:p>
          <w:p w:rsidR="00C33F1E" w:rsidRPr="00EA0522" w:rsidRDefault="00C33F1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ОПК-5.</w:t>
            </w:r>
          </w:p>
          <w:p w:rsidR="00C33F1E" w:rsidRPr="00EA0522" w:rsidRDefault="00C33F1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ОПК-8.</w:t>
            </w:r>
          </w:p>
          <w:p w:rsidR="00C33F1E" w:rsidRPr="00EA0522" w:rsidRDefault="00C33F1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ПКО-8.</w:t>
            </w:r>
          </w:p>
          <w:p w:rsidR="00C33F1E" w:rsidRPr="00EA0522" w:rsidRDefault="00C33F1E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ПКО-10.</w:t>
            </w:r>
          </w:p>
          <w:p w:rsidR="00C33F1E" w:rsidRPr="00EA0522" w:rsidRDefault="00C33F1E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sz w:val="22"/>
                <w:szCs w:val="22"/>
              </w:rPr>
              <w:t>ПКО-13.</w:t>
            </w:r>
          </w:p>
          <w:p w:rsidR="00647074" w:rsidRPr="00EA0522" w:rsidRDefault="00C33F1E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10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40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военная гигиена</w:t>
            </w:r>
          </w:p>
          <w:p w:rsidR="00C619EB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изучение закономерностей влияния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факторов окружающей среды и условий службы на здоровье и работоспособность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 xml:space="preserve">военнослужащих в военное </w:t>
            </w:r>
            <w:r w:rsidR="00C619EB" w:rsidRPr="00E21554">
              <w:rPr>
                <w:rStyle w:val="CharStyle20"/>
                <w:rFonts w:eastAsiaTheme="minorHAnsi"/>
              </w:rPr>
              <w:t>время,</w:t>
            </w:r>
            <w:r w:rsidRPr="00E21554">
              <w:rPr>
                <w:rStyle w:val="CharStyle20"/>
                <w:rFonts w:eastAsiaTheme="minorHAnsi"/>
              </w:rPr>
              <w:t xml:space="preserve"> и население в экстремальных и чрезвычайных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условиях мирного времени.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E8D" w:rsidRPr="00EA0522" w:rsidRDefault="00EE1E8D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УК-1.</w:t>
            </w:r>
          </w:p>
          <w:p w:rsidR="00647074" w:rsidRPr="00EA0522" w:rsidRDefault="00EE1E8D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41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травматология, ортопедия</w:t>
            </w:r>
          </w:p>
          <w:p w:rsidR="00C619EB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и развитие у обучающихся современных знаний и навыков на основе полученных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сведений об этиологии, патогенезе ортопедических заболеваний и повреждений, а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также воспитание у студентов милосердия к пострадавшим и больным и высокого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 xml:space="preserve">морального и </w:t>
            </w:r>
            <w:proofErr w:type="spellStart"/>
            <w:r w:rsidRPr="00E21554">
              <w:rPr>
                <w:rStyle w:val="CharStyle20"/>
                <w:rFonts w:eastAsiaTheme="minorHAnsi"/>
              </w:rPr>
              <w:t>деонтологического</w:t>
            </w:r>
            <w:proofErr w:type="spellEnd"/>
            <w:r w:rsidRPr="00E21554">
              <w:rPr>
                <w:rStyle w:val="CharStyle20"/>
                <w:rFonts w:eastAsiaTheme="minorHAnsi"/>
              </w:rPr>
              <w:t xml:space="preserve"> уровня будущих врачей.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1DBE" w:rsidRPr="00EA0522" w:rsidRDefault="00E31DBE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E31DBE" w:rsidRPr="00EA0522" w:rsidRDefault="00E31DBE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E31DBE" w:rsidRPr="00EA0522" w:rsidRDefault="00E31DBE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E31DBE" w:rsidRPr="00EA0522" w:rsidRDefault="00E31DBE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E31DBE" w:rsidRPr="00EA0522" w:rsidRDefault="00E31DB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647074" w:rsidRPr="00EA0522" w:rsidRDefault="00E31DB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42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стоматология</w:t>
            </w:r>
          </w:p>
          <w:p w:rsidR="00C619EB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C97447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квалифицированного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специалиста в области первичной диагностики, лечения и направлений профилактики стоматологических заболеваний и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повреждений челюстно-лицевой области, взаимосвязи стоматологических заболеваний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 соматической патологией, санитарно-</w:t>
            </w:r>
            <w:r w:rsidR="00C619EB" w:rsidRPr="00E21554">
              <w:rPr>
                <w:rStyle w:val="CharStyle20"/>
                <w:rFonts w:eastAsiaTheme="minorHAnsi"/>
              </w:rPr>
              <w:t>эпидемиологических аспектов работы стоматологических учреждений.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1DBE" w:rsidRPr="00EA0522" w:rsidRDefault="00E31DBE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E31DBE" w:rsidRPr="00EA0522" w:rsidRDefault="00E31DBE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E31DBE" w:rsidRPr="00EA0522" w:rsidRDefault="00E31DBE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E31DBE" w:rsidRPr="00EA0522" w:rsidRDefault="00E31DBE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E31DBE" w:rsidRPr="00EA0522" w:rsidRDefault="00E31DB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E31DBE" w:rsidRPr="00EA0522" w:rsidRDefault="00E31DBE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647074" w:rsidRPr="00EA0522" w:rsidRDefault="00E31DBE" w:rsidP="00EA0522">
            <w:pPr>
              <w:rPr>
                <w:rFonts w:eastAsiaTheme="minorHAnsi"/>
                <w:bCs/>
                <w:iCs/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43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психиатрия, наркология, медицинская психология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</w:p>
          <w:p w:rsidR="00C619EB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у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обучающихся универсальных, общепрофессиональных и профессиональных компетенций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 области психиатрии и наркологии с изучением основ профессиональной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деятельности врача-психиатра (диагностики, фармакотерапии, психотерапии,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личностной коррекции, реабилитации и оказания неотложной помощи пациентам с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психическими расстройствами и расстройствами поведения); современных возможностей лечения и коррекции психических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расстройств и расстройств поведения; навыков деонтологии, морально-этической и правовой культуры,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необходимые для оказания помощи пациентов с психическими расстройствами и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расстройствами поведения.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ОПК-2.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EC5E8B" w:rsidRPr="00EA0522" w:rsidRDefault="00EC5E8B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ОПК-6.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ОПК-9.</w:t>
            </w:r>
          </w:p>
          <w:p w:rsidR="00647074" w:rsidRPr="00EA0522" w:rsidRDefault="00EC5E8B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ПКО-4.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44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профессиональные болезни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</w:p>
          <w:p w:rsidR="00C619EB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lastRenderedPageBreak/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у обучающихся профилактического мышления, умения, знания и представления в вопросах анализа действия факторов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производственной среды на здоровье работающих. Обеспечение теоретической и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практической подготовки студентов к активной профессиональной деятельности,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позволяющей осуществлять научную, практическую и экспертную деятельность в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сфере медицины труда, в частности, диагностику и профилактику профессиональных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заболеваний (отравлений), а также принципы лечения и медицинской реабилитации</w:t>
            </w:r>
            <w:r w:rsidR="00C619EB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больных профессиональными заболеваниями.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3D9" w:rsidRPr="00EA0522" w:rsidRDefault="004B13D9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lastRenderedPageBreak/>
              <w:t>УК-1.</w:t>
            </w:r>
          </w:p>
          <w:p w:rsidR="004B13D9" w:rsidRPr="00EA0522" w:rsidRDefault="004B13D9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УК-8.</w:t>
            </w:r>
          </w:p>
          <w:p w:rsidR="004B13D9" w:rsidRPr="00EA0522" w:rsidRDefault="004B13D9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lastRenderedPageBreak/>
              <w:t>ОПК-4.</w:t>
            </w:r>
          </w:p>
          <w:p w:rsidR="004B13D9" w:rsidRPr="00EA0522" w:rsidRDefault="004B13D9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ОПК-5.</w:t>
            </w:r>
          </w:p>
          <w:p w:rsidR="004B13D9" w:rsidRPr="00EA0522" w:rsidRDefault="004B13D9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ОПК-9.</w:t>
            </w:r>
          </w:p>
          <w:p w:rsidR="004B13D9" w:rsidRPr="00EA0522" w:rsidRDefault="004B13D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ПКО-4.</w:t>
            </w:r>
          </w:p>
          <w:p w:rsidR="004B13D9" w:rsidRPr="00EA0522" w:rsidRDefault="004B13D9" w:rsidP="00EA0522">
            <w:pPr>
              <w:rPr>
                <w:sz w:val="22"/>
                <w:szCs w:val="22"/>
              </w:rPr>
            </w:pPr>
            <w:r w:rsidRPr="00EA0522">
              <w:rPr>
                <w:sz w:val="22"/>
                <w:szCs w:val="22"/>
              </w:rPr>
              <w:t>ПКО-13.</w:t>
            </w:r>
          </w:p>
          <w:p w:rsidR="00647074" w:rsidRPr="00EA0522" w:rsidRDefault="004B13D9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Fonts w:ascii="Times New Roman" w:hAnsi="Times New Roman" w:cs="Times New Roman"/>
                <w:sz w:val="22"/>
                <w:szCs w:val="22"/>
              </w:rPr>
              <w:t>ПКО-19.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4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45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судебная медицина</w:t>
            </w:r>
          </w:p>
          <w:p w:rsidR="00C619EB" w:rsidRPr="00E21554" w:rsidRDefault="00C619EB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у студентов элементов универсальных, общепрофессиональных 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профессиональных компетенций в области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судебной медицины для выполнения обязанностей специалиста и эксперта в случаях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привлечения врача для участия в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следственных действиях и производстве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медицинских судебных экспертиз в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соответствии с законодательством Российской Федерации.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УК-3.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EC5E8B" w:rsidRPr="00EA0522" w:rsidRDefault="00EC5E8B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EC5E8B" w:rsidRPr="00EA0522" w:rsidRDefault="00EC5E8B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647074" w:rsidRPr="00EA0522" w:rsidRDefault="00EC5E8B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  <w:r w:rsidR="00C619EB" w:rsidRPr="00E21554">
              <w:rPr>
                <w:rStyle w:val="CharStyle20"/>
                <w:rFonts w:eastAsiaTheme="minorHAnsi"/>
              </w:rPr>
              <w:t xml:space="preserve"> 46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9EB" w:rsidRPr="005A6E01" w:rsidRDefault="00BE042B" w:rsidP="00C619E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  <w:b/>
                <w:bCs/>
                <w:iCs/>
                <w:color w:val="auto"/>
                <w:sz w:val="24"/>
                <w:szCs w:val="24"/>
                <w:u w:val="single"/>
              </w:rPr>
            </w:pPr>
            <w:r w:rsidRPr="005A6E01">
              <w:rPr>
                <w:rStyle w:val="CharStyle20"/>
                <w:rFonts w:eastAsiaTheme="minorHAnsi"/>
                <w:bCs/>
                <w:iCs/>
                <w:color w:val="auto"/>
                <w:sz w:val="24"/>
                <w:szCs w:val="24"/>
              </w:rPr>
              <w:t>медицинская реабилитация</w:t>
            </w:r>
          </w:p>
          <w:p w:rsidR="00BE042B" w:rsidRPr="00E21554" w:rsidRDefault="00BE042B" w:rsidP="00C619E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1"/>
                <w:rFonts w:eastAsiaTheme="minorHAnsi"/>
                <w:b w:val="0"/>
                <w:bCs w:val="0"/>
              </w:rPr>
            </w:pPr>
          </w:p>
          <w:p w:rsidR="00C619EB" w:rsidRPr="00E21554" w:rsidRDefault="00C619EB" w:rsidP="00C619E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и развитие у обучающихся универсальных, общепрофессиональных 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профессиональных компетенций в области знаний по восстановительной медицине, физиотерапии 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курортологии, необходимых для врача по специальности «Медико-</w:t>
            </w:r>
          </w:p>
          <w:p w:rsidR="00647074" w:rsidRPr="00E21554" w:rsidRDefault="00C97447" w:rsidP="00C619E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П</w:t>
            </w:r>
            <w:r w:rsidR="00C619EB" w:rsidRPr="00E21554">
              <w:rPr>
                <w:rStyle w:val="CharStyle20"/>
                <w:rFonts w:eastAsiaTheme="minorHAnsi"/>
              </w:rPr>
              <w:t>рофилактическое</w:t>
            </w:r>
            <w:r w:rsidRPr="00E21554">
              <w:rPr>
                <w:rStyle w:val="CharStyle20"/>
                <w:rFonts w:eastAsiaTheme="minorHAnsi"/>
              </w:rPr>
              <w:t xml:space="preserve"> </w:t>
            </w:r>
            <w:r w:rsidR="00C619EB" w:rsidRPr="00E21554">
              <w:rPr>
                <w:rStyle w:val="CharStyle20"/>
                <w:rFonts w:eastAsiaTheme="minorHAnsi"/>
              </w:rPr>
              <w:t>дело»; ознакомление с теорией и практикой применения лечебных физических факторов для профилактики</w:t>
            </w:r>
            <w:r w:rsidRPr="00E21554">
              <w:rPr>
                <w:rStyle w:val="CharStyle20"/>
                <w:rFonts w:eastAsiaTheme="minorHAnsi"/>
              </w:rPr>
              <w:t xml:space="preserve"> </w:t>
            </w:r>
            <w:r w:rsidR="00C619EB" w:rsidRPr="00E21554">
              <w:rPr>
                <w:rStyle w:val="CharStyle20"/>
                <w:rFonts w:eastAsiaTheme="minorHAnsi"/>
              </w:rPr>
              <w:t>и лечения наиболее распространенных заболеваний, формирования здорового образа</w:t>
            </w:r>
            <w:r w:rsidRPr="00E21554">
              <w:rPr>
                <w:rStyle w:val="CharStyle20"/>
                <w:rFonts w:eastAsiaTheme="minorHAnsi"/>
              </w:rPr>
              <w:t xml:space="preserve"> </w:t>
            </w:r>
            <w:r w:rsidR="00C619EB" w:rsidRPr="00E21554">
              <w:rPr>
                <w:rStyle w:val="CharStyle20"/>
                <w:rFonts w:eastAsiaTheme="minorHAnsi"/>
              </w:rPr>
              <w:t>жизни.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6E01" w:rsidRPr="00EA0522" w:rsidRDefault="005A6E01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5A6E01" w:rsidRPr="00EA0522" w:rsidRDefault="005A6E01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УК-6.</w:t>
            </w:r>
          </w:p>
          <w:p w:rsidR="005A6E01" w:rsidRPr="00EA0522" w:rsidRDefault="005A6E01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5A6E01" w:rsidRPr="00EA0522" w:rsidRDefault="005A6E01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5A6E01" w:rsidRPr="00EA0522" w:rsidRDefault="005A6E01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647074" w:rsidRPr="00EA0522" w:rsidRDefault="005A6E01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47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радиационная гигиена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у обучающихся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компетенций, позволяющих организовать деятельность по установлению 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предотвращению (снижению) радиационной опасности для персонала и населения,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проведению санитарно-эпидемиологической экспертизы потенциально опасных для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человека видов деятельности, отдельных видов продукции, радиоактивных веществ,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отходов производства и потребления, применению установленных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санитарно-эпидемиологических требований к установлению (сбору), использованию,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обезвреживанию, транспортировке, хранению и захоронению источников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радиационного излучения, проведение оценки радиационного риска.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УК-3.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ОПК-3.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ОПК-4.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ОПК-5.</w:t>
            </w:r>
          </w:p>
          <w:p w:rsidR="001059D3" w:rsidRPr="00EA0522" w:rsidRDefault="001059D3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ОПК-6.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ОПК-8.</w:t>
            </w:r>
          </w:p>
          <w:p w:rsidR="001059D3" w:rsidRPr="00EA0522" w:rsidRDefault="001059D3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ПКО-8.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ПКО-10.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ПКО-15.</w:t>
            </w:r>
          </w:p>
          <w:p w:rsidR="00647074" w:rsidRPr="00EA0522" w:rsidRDefault="001059D3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5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48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сердечно-легочная реанимация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и развитие у</w:t>
            </w:r>
            <w:r w:rsidR="00A37F4C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выпускников по специальности «Медико-профилактическое дело» компетенций,</w:t>
            </w:r>
            <w:r w:rsidR="00A37F4C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направленных на овладение знаниями, умениями, навыками, необходимых для</w:t>
            </w:r>
            <w:r w:rsidR="00A37F4C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оказания квалифицированной помощи при остановке кровообращения.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3B3D" w:rsidRPr="00EA0522" w:rsidRDefault="001E3B3D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УК-1.</w:t>
            </w:r>
          </w:p>
          <w:p w:rsidR="001E3B3D" w:rsidRPr="00EA0522" w:rsidRDefault="001E3B3D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УК-8.</w:t>
            </w:r>
          </w:p>
          <w:p w:rsidR="001E3B3D" w:rsidRPr="00EA0522" w:rsidRDefault="001E3B3D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ОПК-1.</w:t>
            </w:r>
          </w:p>
          <w:p w:rsidR="001E3B3D" w:rsidRPr="00EA0522" w:rsidRDefault="001E3B3D" w:rsidP="00EA0522">
            <w:pPr>
              <w:rPr>
                <w:rStyle w:val="CharStyle20"/>
                <w:rFonts w:eastAsiaTheme="minorHAnsi"/>
                <w:bCs/>
                <w:iCs/>
                <w:color w:val="auto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ОПК-4.</w:t>
            </w:r>
          </w:p>
          <w:p w:rsidR="001E3B3D" w:rsidRPr="00EA0522" w:rsidRDefault="001E3B3D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t>ОПК-5.</w:t>
            </w:r>
          </w:p>
          <w:p w:rsidR="00647074" w:rsidRPr="00EA0522" w:rsidRDefault="001E3B3D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bCs/>
                <w:iCs/>
                <w:color w:val="auto"/>
              </w:rPr>
              <w:lastRenderedPageBreak/>
              <w:t>ОПК-6.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334D0F" w:rsidRDefault="002D4BEC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0"/>
                <w:rFonts w:eastAsiaTheme="minorHAnsi"/>
              </w:rPr>
              <w:lastRenderedPageBreak/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.Б.М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технологии госсанэпиднадзора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E21554">
              <w:rPr>
                <w:rStyle w:val="CharStyle21"/>
                <w:rFonts w:eastAsiaTheme="minorHAnsi"/>
                <w:bCs w:val="0"/>
              </w:rPr>
              <w:t>Цели: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у обучающихся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компетенций, позволяющих использовать современные технологии организации 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проведения санитарно-противоэпидемических (профилактических) мероприятий,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эпидемиологического надзора, санитарной охраны территорий; владеть технологиями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социально-гигиенического мониторинга и оценки риска здоровью населения,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разработки обоснования и реализации управленческих решений; санитарно-</w:t>
            </w:r>
            <w:r w:rsidR="00C97447" w:rsidRPr="00E21554">
              <w:rPr>
                <w:rStyle w:val="CharStyle20"/>
                <w:rFonts w:eastAsiaTheme="minorHAnsi"/>
              </w:rPr>
              <w:t>эпидемиологической экспертизы; осуществлять мероприятия по контролю (надзору) в сфере санитарно-эпидемиологического благополучия населения и защиты прав потребителей;</w:t>
            </w:r>
            <w:proofErr w:type="gramEnd"/>
            <w:r w:rsidR="00C97447" w:rsidRPr="00E21554">
              <w:rPr>
                <w:rStyle w:val="CharStyle20"/>
                <w:rFonts w:eastAsiaTheme="minorHAnsi"/>
              </w:rPr>
              <w:t xml:space="preserve"> владеть процедурой применения административной практики в рамках установленных полномочий.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УК-3.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УК-4.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УК-5.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ОПК-1.</w:t>
            </w:r>
          </w:p>
          <w:p w:rsidR="001059D3" w:rsidRPr="00EA0522" w:rsidRDefault="001059D3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ОПК-7.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ОПК-8.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ОПК-9.</w:t>
            </w:r>
          </w:p>
          <w:p w:rsidR="001059D3" w:rsidRPr="00EA0522" w:rsidRDefault="001059D3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ОПК-11.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ОПК-12.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ПКО-2.</w:t>
            </w:r>
          </w:p>
          <w:p w:rsidR="001059D3" w:rsidRPr="00EA0522" w:rsidRDefault="001059D3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ПКО-3.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ПКО-4.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ПКО-5.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ПКО-7.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ПКО-9.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ПКО-10.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ПКО-16.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ПКО-17.</w:t>
            </w:r>
          </w:p>
          <w:p w:rsidR="001059D3" w:rsidRPr="00EA0522" w:rsidRDefault="001059D3" w:rsidP="00EA0522">
            <w:pPr>
              <w:rPr>
                <w:rStyle w:val="CharStyle20"/>
                <w:rFonts w:eastAsiaTheme="minorHAnsi"/>
                <w:color w:val="auto"/>
                <w:lang w:eastAsia="en-US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ПКО-18.</w:t>
            </w:r>
          </w:p>
          <w:p w:rsidR="00647074" w:rsidRPr="00EA0522" w:rsidRDefault="001059D3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ПКО-19.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334D0F" w:rsidRDefault="00647074" w:rsidP="004C3100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0"/>
                <w:rFonts w:eastAsiaTheme="minorHAnsi"/>
              </w:rPr>
              <w:t>2</w:t>
            </w:r>
            <w:r w:rsidR="004C3100">
              <w:rPr>
                <w:rStyle w:val="CharStyle20"/>
                <w:rFonts w:eastAsiaTheme="minorHAnsi"/>
              </w:rPr>
              <w:t>1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история медицины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изучение истории медицины, закономерностей 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логики развития врачевания, медицины и медицинской деятельности народов мира на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протяжении всей истории человечества.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DD2" w:rsidRPr="00EA0522" w:rsidRDefault="00724857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УК-4, УК-5</w:t>
            </w:r>
          </w:p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психология, педагогика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C97447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</w:t>
            </w:r>
            <w:r w:rsidRPr="00E21554">
              <w:rPr>
                <w:rStyle w:val="CharStyle20"/>
                <w:rFonts w:eastAsiaTheme="minorHAnsi"/>
              </w:rPr>
              <w:t>: формирование у студентов целостного взгляда на человека как субъекта, обладающего неразрывным единством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тела и души, (организма и психики) 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являющегося не только представителем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биологического вида, но и личностью, т.е. социальным и духовным существом. Целостный мировоззренческий взгляд на человека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должен создать основу для</w:t>
            </w:r>
            <w:r w:rsidR="00C97447" w:rsidRPr="00E21554">
              <w:rPr>
                <w:rStyle w:val="CharStyle20"/>
                <w:rFonts w:eastAsiaTheme="minorHAnsi"/>
              </w:rPr>
              <w:t xml:space="preserve"> п</w:t>
            </w:r>
            <w:r w:rsidRPr="00E21554">
              <w:rPr>
                <w:rStyle w:val="CharStyle20"/>
                <w:rFonts w:eastAsiaTheme="minorHAnsi"/>
              </w:rPr>
              <w:t>рактической реализации будущими врачами комплексного подхода к лечению больного.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УК-3, УК-2, УК-5, УК-6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социология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социологического видения мира, преодоление социальных стереотипов 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предрассудков, существующих в массовом сознании; формирование активной социальной позиции личности как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 xml:space="preserve">субъекта и объекта общественных </w:t>
            </w:r>
            <w:r w:rsidRPr="00E21554">
              <w:rPr>
                <w:rStyle w:val="CharStyle20"/>
                <w:rFonts w:eastAsiaTheme="minorHAnsi"/>
              </w:rPr>
              <w:lastRenderedPageBreak/>
              <w:t>отношений.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lastRenderedPageBreak/>
              <w:t>УК-1, УК-3, УК-4, УК-5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4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медицинская кибернетика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развитие у обучающихся системных знаний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и навыков практического применения методов и технических средств кибернетики в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медицине и здравоохранении.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5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основы здорового образа жизни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приобретение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знаний и навыков, необходимых для формирования у будущих специалистов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медико-профилактического направления профессионального</w:t>
            </w:r>
            <w:r w:rsidR="00C97447" w:rsidRPr="00E21554">
              <w:rPr>
                <w:rStyle w:val="CharStyle20"/>
                <w:rFonts w:eastAsiaTheme="minorHAnsi"/>
              </w:rPr>
              <w:t xml:space="preserve"> профилактического мировоззрения, позитивного отношения к здоровью и здоровому образу жизни, пониманию роли и значения работы с населением по формированию здорового образа жизни, профилактике социально значимых заболеваний, болезней зависимости, в том числе, методами гигиенического воспитания медицинской активности; повышение медицинской активности </w:t>
            </w:r>
            <w:proofErr w:type="gramStart"/>
            <w:r w:rsidR="00C97447" w:rsidRPr="00E21554">
              <w:rPr>
                <w:rStyle w:val="CharStyle20"/>
                <w:rFonts w:eastAsiaTheme="minorHAnsi"/>
              </w:rPr>
              <w:t>обучающихся</w:t>
            </w:r>
            <w:proofErr w:type="gramEnd"/>
            <w:r w:rsidR="00C97447" w:rsidRPr="00E21554">
              <w:rPr>
                <w:rStyle w:val="CharStyle20"/>
                <w:rFonts w:eastAsiaTheme="minorHAnsi"/>
              </w:rPr>
              <w:t>, сохранение и укрепления индивидуального здоровья.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УК-4, УК-6, УК-7, УК-8</w:t>
            </w:r>
            <w:r w:rsidR="008646D3" w:rsidRPr="00EA0522">
              <w:rPr>
                <w:rStyle w:val="CharStyle20"/>
                <w:rFonts w:eastAsiaTheme="minorHAnsi"/>
                <w:color w:val="auto"/>
              </w:rPr>
              <w:t xml:space="preserve">, </w:t>
            </w:r>
            <w:r w:rsidR="008646D3" w:rsidRPr="00EA0522">
              <w:rPr>
                <w:rStyle w:val="CharStyle20"/>
                <w:rFonts w:eastAsiaTheme="minorHAnsi"/>
                <w:color w:val="auto"/>
                <w:shd w:val="clear" w:color="auto" w:fill="auto"/>
                <w:lang w:bidi="ar-SA"/>
              </w:rPr>
              <w:t>ПК-20.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6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введение в специальность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основных представлений о квалификации выпускника "врач по общей гигиене, по эпидемиологии", теоретической базы для дальнейшего освоения учебных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дисциплин по специальности; знакомство обучающихся с основными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направлениями деятельности врача по гигиене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детей и подростков; гигиене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питания; гигиене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труда; коммунальной гигиене; радиационной гигиене; эпидемиологии, микробиолога.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A0522" w:rsidRDefault="00647074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УК-5</w:t>
            </w:r>
            <w:r w:rsidR="008646D3" w:rsidRPr="00EA0522">
              <w:rPr>
                <w:rStyle w:val="CharStyle20"/>
                <w:rFonts w:eastAsiaTheme="minorHAnsi"/>
                <w:color w:val="auto"/>
              </w:rPr>
              <w:t>,</w:t>
            </w:r>
            <w:r w:rsidR="008646D3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 xml:space="preserve"> ПК-20, ПК-21.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4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7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основы академического письма на иностранном языке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коммуникативной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компетенции на иностранном языке у будущего специалиста в области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медико-профилактического дела, способного к успешному и эффективному общению в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письменной форме на иностранном языке в учебных, научных и профессиональных ситуациях.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A0522" w:rsidRDefault="00647074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УК-4, УК-5, УК-6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8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актуальные вопросы экологии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знаний об эволюционных и экологических аспектах ядовитости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живых организмов, их роли в биогеоценозах, особенностях</w:t>
            </w:r>
            <w:r w:rsidR="00C97447" w:rsidRPr="00E21554">
              <w:rPr>
                <w:rStyle w:val="CharStyle20"/>
                <w:rFonts w:eastAsiaTheme="minorHAnsi"/>
              </w:rPr>
              <w:t xml:space="preserve"> действия </w:t>
            </w:r>
            <w:proofErr w:type="spellStart"/>
            <w:r w:rsidR="00C97447" w:rsidRPr="00E21554">
              <w:rPr>
                <w:rStyle w:val="CharStyle20"/>
                <w:rFonts w:eastAsiaTheme="minorHAnsi"/>
              </w:rPr>
              <w:t>зоо</w:t>
            </w:r>
            <w:r w:rsidRPr="00E21554">
              <w:rPr>
                <w:rStyle w:val="CharStyle20"/>
                <w:rFonts w:eastAsiaTheme="minorHAnsi"/>
              </w:rPr>
              <w:t>токсинов</w:t>
            </w:r>
            <w:proofErr w:type="spellEnd"/>
            <w:r w:rsidRPr="00E21554">
              <w:rPr>
                <w:rStyle w:val="CharStyle20"/>
                <w:rFonts w:eastAsiaTheme="minorHAnsi"/>
              </w:rPr>
              <w:t>, представляющих существенный интерес для практического здравоохранения, подготовки студентов к системному восприятию общемедицинских и клинических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дисциплин, а также для формирования у них естественнонаучного мировоззрения и логики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биологического мышления, необходимых для последующей практической деятельности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врача по</w:t>
            </w:r>
            <w:r w:rsidR="00C97447" w:rsidRPr="00E21554">
              <w:rPr>
                <w:rStyle w:val="CharStyle20"/>
                <w:rFonts w:eastAsiaTheme="minorHAnsi"/>
              </w:rPr>
              <w:t xml:space="preserve"> общей гигиене, по эпидемиологии.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УК-8</w:t>
            </w:r>
            <w:r w:rsidR="008646D3" w:rsidRPr="00EA0522">
              <w:rPr>
                <w:rStyle w:val="CharStyle20"/>
                <w:rFonts w:eastAsiaTheme="minorHAnsi"/>
                <w:color w:val="auto"/>
              </w:rPr>
              <w:t>, ПК-21.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9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автоматизированные системы обработки медицинских данных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lastRenderedPageBreak/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развитие у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студентов системных знаний и навыков применения информационных технологий в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медицине и здравоохранении.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lastRenderedPageBreak/>
              <w:t>УК-1, УК-6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10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к</w:t>
            </w:r>
            <w:r w:rsidR="00647074" w:rsidRPr="00E21554">
              <w:rPr>
                <w:rStyle w:val="CharStyle20"/>
                <w:rFonts w:eastAsiaTheme="minorHAnsi"/>
              </w:rPr>
              <w:t>ультурология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Цели: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овладение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необходимым объемом знаний по теории и истории культуры, позволяющим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анализировать современные культурные процессы; применение полученных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знания о культуре в профессиональной деятельности для построения отношений на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базе уважения ценностей других культур и основе толерантности; расширение знаний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 культуре, повышение общей эрудиции и овладение навыками творческой работы.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УК-4, УК-5, УК-6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11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экономика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у будущего специалиста необходимого уровня теоретических знаний и основ экономической науки, позволяющих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адекватно оценивать и эффективно осуществлять экономические отношения в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профессиональной медико-профилактической деятельности.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УК-2, УК-6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12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C50F2E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>
              <w:rPr>
                <w:rStyle w:val="CharStyle20"/>
                <w:rFonts w:eastAsiaTheme="minorHAnsi"/>
              </w:rPr>
              <w:t>Навыки профессионально-ориентированной коммуникации в курсе иностранного языка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профессиональной коммуникативной компетенции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студента на иностранном языке в сфере медико-профилактического дела.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A0522" w:rsidRDefault="00647074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УК-4, УК-5, УК-6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13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медицинская информатика и статистика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развитие у обучающихся системных знаний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и навыков практического применения компьютерных технологий для сбора, обработки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и статистического анализа медико-биологических данных для проведения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самостоятельных исследований в области мониторинга и прогнозирования</w:t>
            </w:r>
            <w:r w:rsidR="00C97447" w:rsidRPr="00E21554">
              <w:rPr>
                <w:rStyle w:val="CharStyle20"/>
                <w:rFonts w:eastAsiaTheme="minorHAnsi"/>
              </w:rPr>
              <w:t xml:space="preserve"> состояния здоровья населения, среды обитания.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DD2" w:rsidRPr="00EA0522" w:rsidRDefault="00647074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УК-4, УК-6</w:t>
            </w:r>
          </w:p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14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актуальные вопросы патологии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овладение современными знаниями об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общих закономерностях и конкретных механизмах возникновения, развития,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структурных изменениях, осложнениях и исходов патологических процессов,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отдельных болезней и болезненных состояний,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протекающих в организме, а также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современными принципами диагностики, патогенетической терапии и профилактики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типовых патологических процессов и типовых поражений органов и систем.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A0522" w:rsidRDefault="00647074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УК-8</w:t>
            </w:r>
            <w:r w:rsidR="0085637B" w:rsidRPr="00EA0522">
              <w:rPr>
                <w:rStyle w:val="CharStyle20"/>
                <w:rFonts w:eastAsiaTheme="minorHAnsi"/>
                <w:color w:val="auto"/>
              </w:rPr>
              <w:t xml:space="preserve">, </w:t>
            </w:r>
            <w:r w:rsidR="0085637B" w:rsidRPr="00EA0522">
              <w:rPr>
                <w:sz w:val="22"/>
                <w:szCs w:val="22"/>
              </w:rPr>
              <w:t>ПК-20.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15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организация госсанэпиднадзора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подготовка специалиста в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вопросах организации и реализации функций по контролю (надзору) органов 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учреждений, уполномоченных осуществлять контроль (надзор) в сфере обеспечения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санитарно-эпидемиологического благополучия населения и защиты прав потребителей.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A0522" w:rsidRDefault="00647074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 xml:space="preserve">УК-1, </w:t>
            </w:r>
            <w:r w:rsidR="008B2ED9" w:rsidRPr="00EA0522">
              <w:rPr>
                <w:rStyle w:val="CharStyle20"/>
                <w:rFonts w:eastAsiaTheme="minorHAnsi"/>
                <w:color w:val="auto"/>
              </w:rPr>
              <w:t xml:space="preserve">УК-3, </w:t>
            </w:r>
            <w:r w:rsidRPr="00EA0522">
              <w:rPr>
                <w:rStyle w:val="CharStyle20"/>
                <w:rFonts w:eastAsiaTheme="minorHAnsi"/>
                <w:color w:val="auto"/>
              </w:rPr>
              <w:t>УК-4</w:t>
            </w:r>
            <w:r w:rsidR="0085637B" w:rsidRPr="00EA0522">
              <w:rPr>
                <w:rStyle w:val="CharStyle20"/>
                <w:rFonts w:eastAsiaTheme="minorHAnsi"/>
                <w:color w:val="auto"/>
              </w:rPr>
              <w:t xml:space="preserve">, </w:t>
            </w:r>
            <w:r w:rsidR="0085637B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ПК-21.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16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экономика здравоохранения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овладение студентами теоретическими знаниями и формирование универсальных и профессиональных компетенций, умений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и навыков в области экономики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здравоохранения.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УК-2, УК-3, УК-6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17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бактериология, вирусология, микология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у студентов системного естественнонаучного мировоззрения,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знания по бактериологии, вирусологии, микологии, роли бактерий, вирусов,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микроскопических грибов в общебиологических процессах и в патологии человека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путем развития универсальных и профессиональных компетенций, направленных на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обеспечение санитарно-эпидемиологического благополучия населения, сохранение 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улучшение его здоровья, осуществление надзора в сфере защиты прав потребителей.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DD2" w:rsidRPr="00EA0522" w:rsidRDefault="00647074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УК-8</w:t>
            </w:r>
            <w:r w:rsidR="00951448" w:rsidRPr="00EA0522">
              <w:rPr>
                <w:rStyle w:val="CharStyle20"/>
                <w:rFonts w:eastAsiaTheme="minorHAnsi"/>
                <w:color w:val="auto"/>
              </w:rPr>
              <w:t xml:space="preserve">, </w:t>
            </w:r>
            <w:r w:rsidR="00951448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ПК-21, ПК-22.</w:t>
            </w:r>
          </w:p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18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токсикология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C97447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 xml:space="preserve">Цель: </w:t>
            </w:r>
            <w:r w:rsidRPr="00E21554">
              <w:rPr>
                <w:rStyle w:val="CharStyle20"/>
                <w:rFonts w:eastAsiaTheme="minorHAnsi"/>
              </w:rPr>
              <w:t>сформировать у выпускников целостное представление о системе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мероприятий, средств и методов, обеспечивающих сохранение жизни, здоровья 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профессиональной работоспособности отдельного человека, коллективов и населения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 целом в условиях повседневного контакта с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химическими веществами.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87F" w:rsidRPr="00EA0522" w:rsidRDefault="00C6587F" w:rsidP="00EA0522">
            <w:pPr>
              <w:rPr>
                <w:rStyle w:val="CharStyle20"/>
                <w:color w:val="auto"/>
                <w:shd w:val="clear" w:color="auto" w:fill="auto"/>
                <w:lang w:bidi="ar-SA"/>
              </w:rPr>
            </w:pPr>
            <w:r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 xml:space="preserve">УК-1. </w:t>
            </w:r>
            <w:r w:rsidR="003C0A53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 xml:space="preserve">УК-8, </w:t>
            </w:r>
            <w:r w:rsidR="003C0A53" w:rsidRPr="00EA0522">
              <w:rPr>
                <w:sz w:val="22"/>
                <w:szCs w:val="22"/>
              </w:rPr>
              <w:t>ПК-21.</w:t>
            </w:r>
          </w:p>
          <w:p w:rsidR="00647074" w:rsidRPr="00EA0522" w:rsidRDefault="00647074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19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основы здорового питания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 xml:space="preserve">Цель: </w:t>
            </w:r>
            <w:r w:rsidRPr="00E21554">
              <w:rPr>
                <w:rStyle w:val="CharStyle20"/>
                <w:rFonts w:eastAsiaTheme="minorHAnsi"/>
              </w:rPr>
              <w:t>формирование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основных понятий и терминов, используемых в гигиене питания, ознакомление с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принципами рационального питания, алиментарными нарушениями и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заболеваниями,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возникающими при их несоблюдении, а также изучение воздействия на состояние здоровья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пищевых продуктов, не отвечающим санитарным требованиям.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DD2" w:rsidRPr="00EA0522" w:rsidRDefault="00647074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 xml:space="preserve">УК-1, УК-8, </w:t>
            </w:r>
            <w:r w:rsidR="003C0A53" w:rsidRPr="00EA0522">
              <w:rPr>
                <w:sz w:val="22"/>
                <w:szCs w:val="22"/>
              </w:rPr>
              <w:t>ПК-20.</w:t>
            </w:r>
          </w:p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20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основы психологии здоровья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 xml:space="preserve">Цель: </w:t>
            </w:r>
            <w:r w:rsidRPr="00E21554">
              <w:rPr>
                <w:rStyle w:val="CharStyle20"/>
                <w:rFonts w:eastAsiaTheme="minorHAnsi"/>
              </w:rPr>
              <w:t>подготовка студента, позволяющего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владеть навыками формирования установок, направленных на здоровый образ жизни,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гармоничное развитие, продуктивное преодоление жизненных трудностей,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гуманистическое взаимодействие с окружающим миром, способствующими его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социальной мобильности и устойчивости на рынке труда.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DD2" w:rsidRPr="00EA0522" w:rsidRDefault="00647074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 xml:space="preserve">УК-1, УК-3, УК-4, УК-5, УК-6, УК-7, УК-8, </w:t>
            </w:r>
            <w:r w:rsidR="003C0A53" w:rsidRPr="00EA0522">
              <w:rPr>
                <w:sz w:val="22"/>
                <w:szCs w:val="22"/>
              </w:rPr>
              <w:t>ПК-20.</w:t>
            </w:r>
          </w:p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21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радиобиология</w:t>
            </w:r>
          </w:p>
          <w:p w:rsidR="00C97447" w:rsidRPr="00E21554" w:rsidRDefault="00C97447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C97447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сформировать у обучающихся целостное представление о системе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мероприятий, средств и методов, обеспечивающих сохранение жизни, здоровья и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профессиональной работоспособности отдельного человека, коллективов и населения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 целом в условиях повседневного контакта с</w:t>
            </w:r>
            <w:r w:rsidR="00C97447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радиоактивными веществами.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DD2" w:rsidRPr="00EA0522" w:rsidRDefault="00647074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УК-8</w:t>
            </w:r>
            <w:r w:rsidR="003C0A53" w:rsidRPr="00EA0522">
              <w:rPr>
                <w:rStyle w:val="CharStyle20"/>
                <w:rFonts w:eastAsiaTheme="minorHAnsi"/>
                <w:color w:val="auto"/>
              </w:rPr>
              <w:t xml:space="preserve">, </w:t>
            </w:r>
            <w:r w:rsidR="003C0A53" w:rsidRPr="00EA0522">
              <w:rPr>
                <w:sz w:val="22"/>
                <w:szCs w:val="22"/>
              </w:rPr>
              <w:t>ПК-21.</w:t>
            </w:r>
          </w:p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647074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074" w:rsidRPr="00E21554" w:rsidRDefault="00647074" w:rsidP="00C97447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C97447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22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447" w:rsidRPr="00334D0F" w:rsidRDefault="00647074" w:rsidP="00C97447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1"/>
                <w:rFonts w:eastAsiaTheme="minorHAnsi"/>
                <w:b w:val="0"/>
                <w:bCs w:val="0"/>
              </w:rPr>
            </w:pPr>
            <w:r w:rsidRPr="00334D0F">
              <w:rPr>
                <w:rStyle w:val="CharStyle20"/>
                <w:rFonts w:eastAsiaTheme="minorHAnsi"/>
              </w:rPr>
              <w:t xml:space="preserve">медицинская генетика, основы диагностики </w:t>
            </w:r>
            <w:proofErr w:type="spellStart"/>
            <w:r w:rsidRPr="00334D0F">
              <w:rPr>
                <w:rStyle w:val="CharStyle20"/>
                <w:rFonts w:eastAsiaTheme="minorHAnsi"/>
              </w:rPr>
              <w:t>донозологических</w:t>
            </w:r>
            <w:proofErr w:type="spellEnd"/>
            <w:r w:rsidRPr="00334D0F">
              <w:rPr>
                <w:rStyle w:val="CharStyle20"/>
                <w:rFonts w:eastAsiaTheme="minorHAnsi"/>
              </w:rPr>
              <w:t xml:space="preserve"> состояний</w:t>
            </w:r>
            <w:r w:rsidR="00C97447" w:rsidRPr="00334D0F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</w:p>
          <w:p w:rsidR="00C97447" w:rsidRPr="00334D0F" w:rsidRDefault="0005090A" w:rsidP="0005090A">
            <w:pPr>
              <w:pStyle w:val="Style2"/>
              <w:shd w:val="clear" w:color="auto" w:fill="auto"/>
              <w:tabs>
                <w:tab w:val="left" w:pos="1528"/>
              </w:tabs>
              <w:spacing w:after="0" w:line="244" w:lineRule="exact"/>
              <w:ind w:firstLine="0"/>
              <w:jc w:val="left"/>
              <w:rPr>
                <w:rStyle w:val="CharStyle21"/>
                <w:rFonts w:eastAsiaTheme="minorHAnsi"/>
                <w:b w:val="0"/>
                <w:bCs w:val="0"/>
              </w:rPr>
            </w:pPr>
            <w:r w:rsidRPr="00334D0F">
              <w:rPr>
                <w:rStyle w:val="CharStyle21"/>
                <w:rFonts w:eastAsiaTheme="minorHAnsi"/>
                <w:b w:val="0"/>
                <w:bCs w:val="0"/>
              </w:rPr>
              <w:tab/>
            </w:r>
          </w:p>
          <w:p w:rsidR="00647074" w:rsidRPr="00334D0F" w:rsidRDefault="00C97447" w:rsidP="00C97447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1"/>
                <w:rFonts w:eastAsiaTheme="minorHAnsi"/>
                <w:bCs w:val="0"/>
              </w:rPr>
              <w:t>Цель:</w:t>
            </w:r>
            <w:r w:rsidRPr="00334D0F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334D0F">
              <w:rPr>
                <w:rStyle w:val="CharStyle20"/>
                <w:rFonts w:eastAsiaTheme="minorHAnsi"/>
              </w:rPr>
              <w:t xml:space="preserve">формирование у обучающихся знаний о профилактических мероприятиях, направленных на предупреждение возникновения и коррекцию проявления </w:t>
            </w:r>
            <w:r w:rsidRPr="00334D0F">
              <w:rPr>
                <w:rStyle w:val="CharStyle20"/>
                <w:rFonts w:eastAsiaTheme="minorHAnsi"/>
              </w:rPr>
              <w:lastRenderedPageBreak/>
              <w:t>генетических заболеваний, о роли генетических факторов в профилактике</w:t>
            </w:r>
            <w:r w:rsidR="0060107A" w:rsidRPr="00334D0F">
              <w:rPr>
                <w:rStyle w:val="CharStyle20"/>
                <w:rFonts w:eastAsiaTheme="minorHAnsi"/>
              </w:rPr>
              <w:t xml:space="preserve"> </w:t>
            </w:r>
            <w:proofErr w:type="spellStart"/>
            <w:r w:rsidRPr="00334D0F">
              <w:rPr>
                <w:rStyle w:val="CharStyle20"/>
                <w:rFonts w:eastAsiaTheme="minorHAnsi"/>
              </w:rPr>
              <w:t>мультифакторных</w:t>
            </w:r>
            <w:proofErr w:type="spellEnd"/>
            <w:r w:rsidRPr="00334D0F">
              <w:rPr>
                <w:rStyle w:val="CharStyle20"/>
                <w:rFonts w:eastAsiaTheme="minorHAnsi"/>
              </w:rPr>
              <w:t xml:space="preserve"> заболеваний, о диагностике генетических заболеваний у пациентов на основе лабораторных и инструментальных методов исследования.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DD2" w:rsidRPr="00EA0522" w:rsidRDefault="00724857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lastRenderedPageBreak/>
              <w:t>УК-1</w:t>
            </w:r>
            <w:r w:rsidR="003C0A53" w:rsidRPr="00EA0522">
              <w:rPr>
                <w:rStyle w:val="CharStyle20"/>
                <w:rFonts w:eastAsiaTheme="minorHAnsi"/>
                <w:color w:val="auto"/>
              </w:rPr>
              <w:t xml:space="preserve">, </w:t>
            </w:r>
            <w:r w:rsidR="003C0A53" w:rsidRPr="00EA0522">
              <w:rPr>
                <w:sz w:val="22"/>
                <w:szCs w:val="22"/>
              </w:rPr>
              <w:t>ПК-23, ПК-24.</w:t>
            </w:r>
          </w:p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074" w:rsidRPr="00E21554" w:rsidRDefault="00647074" w:rsidP="00C97447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8A171B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23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07A" w:rsidRPr="00334D0F" w:rsidRDefault="007E507E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о</w:t>
            </w:r>
            <w:r w:rsidR="00E34F65" w:rsidRPr="00334D0F">
              <w:rPr>
                <w:rStyle w:val="CharStyle20"/>
                <w:rFonts w:eastAsiaTheme="minorHAnsi"/>
                <w:bCs/>
                <w:iCs/>
                <w:sz w:val="24"/>
                <w:szCs w:val="24"/>
              </w:rPr>
              <w:t>рганизация и проведение научных исследований в гигиене и эпидемиологии</w:t>
            </w:r>
            <w:r w:rsidR="00E34F65" w:rsidRPr="00334D0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</w:p>
          <w:p w:rsidR="00BF670D" w:rsidRPr="00334D0F" w:rsidRDefault="00BF670D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334D0F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34D0F">
              <w:rPr>
                <w:rStyle w:val="CharStyle21"/>
                <w:rFonts w:eastAsiaTheme="minorHAnsi"/>
                <w:bCs w:val="0"/>
              </w:rPr>
              <w:t>Цель:</w:t>
            </w:r>
            <w:r w:rsidRPr="00334D0F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334D0F">
              <w:rPr>
                <w:rStyle w:val="CharStyle20"/>
                <w:rFonts w:eastAsiaTheme="minorHAnsi"/>
              </w:rPr>
              <w:t>приобретение необходимого для</w:t>
            </w:r>
            <w:r w:rsidR="0060107A" w:rsidRPr="00334D0F">
              <w:rPr>
                <w:rStyle w:val="CharStyle20"/>
                <w:rFonts w:eastAsiaTheme="minorHAnsi"/>
              </w:rPr>
              <w:t xml:space="preserve"> </w:t>
            </w:r>
            <w:r w:rsidRPr="00334D0F">
              <w:rPr>
                <w:rStyle w:val="CharStyle20"/>
                <w:rFonts w:eastAsiaTheme="minorHAnsi"/>
              </w:rPr>
              <w:t>осуществления профессиональной деятельности уровня знаний, умений, навыков</w:t>
            </w:r>
            <w:r w:rsidR="0060107A" w:rsidRPr="00334D0F">
              <w:rPr>
                <w:rStyle w:val="CharStyle20"/>
                <w:rFonts w:eastAsiaTheme="minorHAnsi"/>
              </w:rPr>
              <w:t xml:space="preserve"> </w:t>
            </w:r>
            <w:r w:rsidRPr="00334D0F">
              <w:rPr>
                <w:rStyle w:val="CharStyle20"/>
                <w:rFonts w:eastAsiaTheme="minorHAnsi"/>
              </w:rPr>
              <w:t>научно-исследовательской деятельности и подготовка к защите выпускной квалификационной</w:t>
            </w:r>
            <w:r w:rsidR="0060107A" w:rsidRPr="00334D0F">
              <w:rPr>
                <w:rStyle w:val="CharStyle20"/>
                <w:rFonts w:eastAsiaTheme="minorHAnsi"/>
              </w:rPr>
              <w:t xml:space="preserve"> </w:t>
            </w:r>
            <w:r w:rsidRPr="00334D0F">
              <w:rPr>
                <w:rStyle w:val="CharStyle20"/>
                <w:rFonts w:eastAsiaTheme="minorHAnsi"/>
              </w:rPr>
              <w:t>работы.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DD2" w:rsidRPr="00EA0522" w:rsidRDefault="00647074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УК-3, УК-4</w:t>
            </w:r>
            <w:r w:rsidR="003C0A53" w:rsidRPr="00EA0522">
              <w:rPr>
                <w:rStyle w:val="CharStyle20"/>
                <w:rFonts w:eastAsiaTheme="minorHAnsi"/>
                <w:color w:val="auto"/>
              </w:rPr>
              <w:t>, ПК-20</w:t>
            </w:r>
          </w:p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8A171B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24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гигиеническое воспитание и обучение</w:t>
            </w:r>
          </w:p>
          <w:p w:rsidR="0060107A" w:rsidRPr="00E21554" w:rsidRDefault="0060107A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у обучающихся</w:t>
            </w:r>
            <w:r w:rsidR="0060107A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компетенций, позволяющих организовать реализацию комплекса санитарно-противоэпидемических</w:t>
            </w:r>
            <w:r w:rsidR="0060107A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(профилактических) мероприятий методами, формами и средствами гигиенического</w:t>
            </w:r>
            <w:r w:rsidR="0060107A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обучения и воспитания на индивидуальном, групповом и популяционном уровнях;</w:t>
            </w:r>
            <w:r w:rsidR="0060107A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мероприятий по формированию приверженности населения к здоровому образу жизни.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DD2" w:rsidRPr="00EA0522" w:rsidRDefault="00647074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УК-3, УК-4, УК-5, УК-6, УК-7, УК-8</w:t>
            </w:r>
            <w:r w:rsidR="003C0A53" w:rsidRPr="00EA0522">
              <w:rPr>
                <w:rStyle w:val="CharStyle20"/>
                <w:rFonts w:eastAsiaTheme="minorHAnsi"/>
                <w:color w:val="auto"/>
              </w:rPr>
              <w:t>, ПК-20</w:t>
            </w:r>
          </w:p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8A171B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25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иностранный язык для санитарных врачей</w:t>
            </w:r>
          </w:p>
          <w:p w:rsidR="0060107A" w:rsidRPr="00E21554" w:rsidRDefault="0060107A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коммуникативной компетенции на</w:t>
            </w:r>
            <w:r w:rsidR="0060107A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иностранном языке у будущего специалиста в области медико-профилактического</w:t>
            </w:r>
            <w:r w:rsidR="0060107A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дела, способного к успешному и эффективному общению в устной и письменной форме</w:t>
            </w:r>
            <w:r w:rsidR="0060107A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на иностранном языке в профессиональных ситуациях.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УК-4, УК-5, УК-6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8A171B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26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санитарная микробиология объектов окружающей среды</w:t>
            </w:r>
          </w:p>
          <w:p w:rsidR="0060107A" w:rsidRPr="00E21554" w:rsidRDefault="0060107A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у студентов системного</w:t>
            </w:r>
            <w:r w:rsidR="0060107A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естественнонаучного мировоззрения, современных представлений в области санитарной</w:t>
            </w:r>
            <w:r w:rsidR="0060107A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микробиологии объектов окружающей среды, в том числе знаний о роли бактерий,</w:t>
            </w:r>
            <w:r w:rsidR="0060107A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 xml:space="preserve">вирусов, микроскопических грибов, простейших, </w:t>
            </w:r>
            <w:proofErr w:type="gramStart"/>
            <w:r w:rsidRPr="00E21554">
              <w:rPr>
                <w:rStyle w:val="CharStyle20"/>
                <w:rFonts w:eastAsiaTheme="minorHAnsi"/>
              </w:rPr>
              <w:t>факторами</w:t>
            </w:r>
            <w:proofErr w:type="gramEnd"/>
            <w:r w:rsidRPr="00E21554">
              <w:rPr>
                <w:rStyle w:val="CharStyle20"/>
                <w:rFonts w:eastAsiaTheme="minorHAnsi"/>
              </w:rPr>
              <w:t xml:space="preserve"> передачи которых</w:t>
            </w:r>
            <w:r w:rsidR="0060107A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являются объекты внешней среды; развитие универсальных, общепрофессиональных и</w:t>
            </w:r>
            <w:r w:rsidR="0060107A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профессиональных компетенций, направленных на обеспечение</w:t>
            </w:r>
            <w:r w:rsidR="0060107A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санитарно-эпидемиологического</w:t>
            </w:r>
            <w:r w:rsidR="0060107A" w:rsidRPr="00E21554">
              <w:rPr>
                <w:rStyle w:val="CharStyle20"/>
                <w:rFonts w:eastAsiaTheme="minorHAnsi"/>
              </w:rPr>
              <w:t xml:space="preserve"> благополучия населения, сохранение и улучшение его здоровья, осуществление надзора в сфере защиты прав потребителей.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DD2" w:rsidRPr="00EA0522" w:rsidRDefault="00647074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УК-8</w:t>
            </w:r>
            <w:r w:rsidR="003C0A53" w:rsidRPr="00EA0522">
              <w:rPr>
                <w:rStyle w:val="CharStyle20"/>
                <w:rFonts w:eastAsiaTheme="minorHAnsi"/>
                <w:color w:val="auto"/>
              </w:rPr>
              <w:t>, ПК-22</w:t>
            </w:r>
          </w:p>
          <w:p w:rsidR="00647074" w:rsidRPr="00EA0522" w:rsidRDefault="00647074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74" w:rsidRPr="00E21554" w:rsidRDefault="00647074" w:rsidP="00647074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8A171B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27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техническое регулирование в деятельности Роспотребнадзора</w:t>
            </w:r>
          </w:p>
          <w:p w:rsidR="00765FE5" w:rsidRPr="00E21554" w:rsidRDefault="00765FE5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у обучающегося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необходимого уровня теоретических знаний и практических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навыков для осуществления государственного контроля (надзора) за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соответствием обязательных требований, предусмотренных в технических регламентах,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проведения санитарно</w:t>
            </w:r>
            <w:r w:rsidR="00765FE5" w:rsidRPr="00E21554">
              <w:rPr>
                <w:rStyle w:val="CharStyle20"/>
                <w:rFonts w:eastAsiaTheme="minorHAnsi"/>
              </w:rPr>
              <w:t>-</w:t>
            </w:r>
            <w:r w:rsidRPr="00E21554">
              <w:rPr>
                <w:rStyle w:val="CharStyle20"/>
                <w:rFonts w:eastAsiaTheme="minorHAnsi"/>
              </w:rPr>
              <w:softHyphen/>
              <w:t>эпидемиологических экспертиз и оценок соблюдения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обязательных требований технических регламентов, предоставления государственных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услуг, применения мер пресечения фактов нарушения законодательства о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техническом регулировании, мер ограничительного, предупредительного и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профилактического характера, направленных на недопущение последствий нарушения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 xml:space="preserve">обязательных </w:t>
            </w:r>
            <w:r w:rsidRPr="00E21554">
              <w:rPr>
                <w:rStyle w:val="CharStyle20"/>
                <w:rFonts w:eastAsiaTheme="minorHAnsi"/>
              </w:rPr>
              <w:lastRenderedPageBreak/>
              <w:t>требований и</w:t>
            </w:r>
            <w:proofErr w:type="gramEnd"/>
            <w:r w:rsidRPr="00E21554">
              <w:rPr>
                <w:rStyle w:val="CharStyle20"/>
                <w:rFonts w:eastAsiaTheme="minorHAnsi"/>
              </w:rPr>
              <w:t xml:space="preserve"> негативного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воздействия на здоровье населения.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A0522" w:rsidRDefault="008A171B" w:rsidP="00EA0522">
            <w:pPr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lastRenderedPageBreak/>
              <w:t>УК-1, УК-6</w:t>
            </w:r>
            <w:r w:rsidR="003C0A53" w:rsidRPr="00EA0522">
              <w:rPr>
                <w:rStyle w:val="CharStyle20"/>
                <w:rFonts w:eastAsiaTheme="minorHAnsi"/>
                <w:color w:val="auto"/>
              </w:rPr>
              <w:t>, ПК-21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8A171B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28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гигиена и эпидемиология чрезвычайных ситуаций</w:t>
            </w:r>
          </w:p>
          <w:p w:rsidR="00765FE5" w:rsidRPr="00E21554" w:rsidRDefault="00765FE5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у обучающихся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компетенций, позволяющих сформировать готовность к организации комплекса профилактических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(противоэпидемических) мероприятий в условиях чрезвычайных ситуаций, эпидемий особо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опасных инфекций в очагах массового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поражения; обеспечение работы и принятие профессиональных решений по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обеспечению противоэпидемической защиты населения, доступности и безопасности питьевого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водоснабжения и продуктов питания в условиях чрезвычайных ситуаций.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A0522" w:rsidRDefault="008A171B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УК-2, УК-3, УК-4, УК-8</w:t>
            </w:r>
            <w:r w:rsidR="003C0A53" w:rsidRPr="00EA0522">
              <w:rPr>
                <w:rStyle w:val="CharStyle20"/>
                <w:rFonts w:eastAsiaTheme="minorHAnsi"/>
                <w:color w:val="auto"/>
              </w:rPr>
              <w:t>, ПК-21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8A171B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1</w:t>
            </w:r>
            <w:proofErr w:type="gramEnd"/>
            <w:r w:rsidRPr="00E21554">
              <w:rPr>
                <w:rStyle w:val="CharStyle20"/>
                <w:rFonts w:eastAsiaTheme="minorHAnsi"/>
              </w:rPr>
              <w:t>.В.Д</w:t>
            </w:r>
          </w:p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29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профилактические аспекты педиатрии</w:t>
            </w:r>
          </w:p>
          <w:p w:rsidR="00765FE5" w:rsidRPr="00E21554" w:rsidRDefault="00765FE5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формирование и закрепление у учащихся теоретических и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практических знаний, умений и навыков диагностики и профилактики наиболее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частых заболеваний у детей и подростков, в том числе детских инфекций, обучение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навыкам организации и проведения противоэпидемических мероприятий в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организованных детских коллективах и у неорганизованных детей.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DD2" w:rsidRPr="00EA0522" w:rsidRDefault="008A171B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УК-3, УК-4, УК-5, УК-6, УК-8</w:t>
            </w:r>
            <w:r w:rsidR="003C0A53" w:rsidRPr="00EA0522">
              <w:rPr>
                <w:rStyle w:val="CharStyle20"/>
                <w:rFonts w:eastAsiaTheme="minorHAnsi"/>
                <w:color w:val="auto"/>
              </w:rPr>
              <w:t>, ПК-20.</w:t>
            </w:r>
          </w:p>
          <w:p w:rsidR="008A171B" w:rsidRPr="00EA0522" w:rsidRDefault="008A171B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</w:tr>
      <w:tr w:rsidR="008A171B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Б2.Б.</w:t>
            </w:r>
            <w:proofErr w:type="gramStart"/>
            <w:r w:rsidRPr="00E21554">
              <w:rPr>
                <w:rStyle w:val="CharStyle20"/>
                <w:rFonts w:eastAsiaTheme="minorHAnsi"/>
              </w:rPr>
              <w:t>П</w:t>
            </w:r>
            <w:proofErr w:type="gramEnd"/>
          </w:p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клиническая практика</w:t>
            </w:r>
          </w:p>
          <w:p w:rsidR="00765FE5" w:rsidRPr="00E21554" w:rsidRDefault="00765FE5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8A171B" w:rsidRPr="00E21554" w:rsidRDefault="008A171B" w:rsidP="00765FE5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овладение практическими навыками работы среднего медицинского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персонала (в отделениях различного профиля клинического стационара); ознакомление с работой учреждений здравоохранения, сан</w:t>
            </w:r>
            <w:r w:rsidR="00765FE5" w:rsidRPr="00E21554">
              <w:rPr>
                <w:rStyle w:val="CharStyle20"/>
                <w:rFonts w:eastAsiaTheme="minorHAnsi"/>
              </w:rPr>
              <w:t>итарно</w:t>
            </w:r>
            <w:r w:rsidRPr="00E21554">
              <w:rPr>
                <w:rStyle w:val="CharStyle20"/>
                <w:rFonts w:eastAsiaTheme="minorHAnsi"/>
              </w:rPr>
              <w:t>-противоэпидемическим режимом общих, хирургических, терапевтических и других отделений, освоение основных практических навыков врачебной деятельности;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DD2" w:rsidRPr="00EA0522" w:rsidRDefault="008A171B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УК-3, УК-4, УК-5, УК-6, ОПК-1, ОПК-4, ОПК-5, ОПК-6, ОПК-9, ОПК-12, ПКО-1, ПКО-4, ПКО-5, ПКО-</w:t>
            </w:r>
            <w:r w:rsidR="002E26DC" w:rsidRPr="00EA0522">
              <w:rPr>
                <w:rStyle w:val="CharStyle20"/>
                <w:rFonts w:eastAsiaTheme="minorHAnsi"/>
                <w:color w:val="auto"/>
              </w:rPr>
              <w:t>19</w:t>
            </w:r>
            <w:r w:rsidR="00DA7DD2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.</w:t>
            </w:r>
          </w:p>
          <w:p w:rsidR="008A171B" w:rsidRPr="00EA0522" w:rsidRDefault="008A171B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18</w:t>
            </w:r>
          </w:p>
        </w:tc>
      </w:tr>
      <w:tr w:rsidR="008A171B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Б2.Б.</w:t>
            </w:r>
            <w:proofErr w:type="gramStart"/>
            <w:r w:rsidRPr="00E21554">
              <w:rPr>
                <w:rStyle w:val="CharStyle20"/>
                <w:rFonts w:eastAsiaTheme="minorHAnsi"/>
              </w:rPr>
              <w:t>П</w:t>
            </w:r>
            <w:proofErr w:type="gramEnd"/>
          </w:p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медико-профилактическая практика</w:t>
            </w:r>
          </w:p>
          <w:p w:rsidR="00765FE5" w:rsidRPr="00E21554" w:rsidRDefault="00765FE5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углубление и закрепление знаний,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совершенствование умений и навыков, полученных на теоретических и практических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занятиях, а также личностных качеств необходимых в профессиональной деятельности специалиста практического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здравоохранения и медицинской науки, занимающегося целенаправленным развитием и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применением технологий, средств, способов и методов врачебной деятельности,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направленных на обеспечение санитарно-эпидемиологического благополучия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населения, сохранение и улучшение его здоровья, путем оказания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профилактической, лечебно-диагностической, медико-социальной и других видов</w:t>
            </w:r>
            <w:proofErr w:type="gramEnd"/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помощи.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DD2" w:rsidRPr="00EA0522" w:rsidRDefault="008A171B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УК-2, УК-3, УК-4, УК-6, ОПК-3, ОПК-9, ПКО-1</w:t>
            </w:r>
            <w:r w:rsidR="002E26DC" w:rsidRPr="00EA0522">
              <w:rPr>
                <w:rStyle w:val="CharStyle20"/>
                <w:rFonts w:eastAsiaTheme="minorHAnsi"/>
                <w:color w:val="auto"/>
              </w:rPr>
              <w:t>7</w:t>
            </w:r>
            <w:r w:rsidRPr="00EA0522">
              <w:rPr>
                <w:rStyle w:val="CharStyle20"/>
                <w:rFonts w:eastAsiaTheme="minorHAnsi"/>
                <w:color w:val="auto"/>
              </w:rPr>
              <w:t>, ПКО-</w:t>
            </w:r>
            <w:r w:rsidR="001552AB" w:rsidRPr="00EA0522">
              <w:rPr>
                <w:rStyle w:val="CharStyle20"/>
                <w:rFonts w:eastAsiaTheme="minorHAnsi"/>
                <w:color w:val="auto"/>
              </w:rPr>
              <w:t>1</w:t>
            </w:r>
            <w:r w:rsidR="00E93D3D" w:rsidRPr="00EA0522">
              <w:rPr>
                <w:rStyle w:val="CharStyle20"/>
                <w:rFonts w:eastAsiaTheme="minorHAnsi"/>
                <w:color w:val="auto"/>
              </w:rPr>
              <w:t>0</w:t>
            </w:r>
            <w:r w:rsidRPr="00EA0522">
              <w:rPr>
                <w:rStyle w:val="CharStyle20"/>
                <w:rFonts w:eastAsiaTheme="minorHAnsi"/>
                <w:color w:val="auto"/>
              </w:rPr>
              <w:t>, ПКО-1</w:t>
            </w:r>
            <w:r w:rsidR="002E26DC" w:rsidRPr="00EA0522">
              <w:rPr>
                <w:rStyle w:val="CharStyle20"/>
                <w:rFonts w:eastAsiaTheme="minorHAnsi"/>
                <w:color w:val="auto"/>
              </w:rPr>
              <w:t>6</w:t>
            </w:r>
            <w:r w:rsidRPr="00EA0522">
              <w:rPr>
                <w:rStyle w:val="CharStyle20"/>
                <w:rFonts w:eastAsiaTheme="minorHAnsi"/>
                <w:color w:val="auto"/>
              </w:rPr>
              <w:t>, ПКО-1, ПКО-3, ПКО-6, ПКО-4, ПКО-</w:t>
            </w:r>
            <w:r w:rsidR="00E93D3D" w:rsidRPr="00EA0522">
              <w:rPr>
                <w:rStyle w:val="CharStyle20"/>
                <w:rFonts w:eastAsiaTheme="minorHAnsi"/>
                <w:color w:val="auto"/>
              </w:rPr>
              <w:t>9</w:t>
            </w:r>
            <w:r w:rsidRPr="00EA0522">
              <w:rPr>
                <w:rStyle w:val="CharStyle20"/>
                <w:rFonts w:eastAsiaTheme="minorHAnsi"/>
                <w:color w:val="auto"/>
              </w:rPr>
              <w:t>, ПКО-5, ПКО-1</w:t>
            </w:r>
            <w:r w:rsidR="002E26DC" w:rsidRPr="00EA0522">
              <w:rPr>
                <w:rStyle w:val="CharStyle20"/>
                <w:rFonts w:eastAsiaTheme="minorHAnsi"/>
                <w:color w:val="auto"/>
              </w:rPr>
              <w:t>8</w:t>
            </w:r>
            <w:r w:rsidRPr="00EA0522">
              <w:rPr>
                <w:rStyle w:val="CharStyle20"/>
                <w:rFonts w:eastAsiaTheme="minorHAnsi"/>
                <w:color w:val="auto"/>
              </w:rPr>
              <w:t>, ПКО-</w:t>
            </w:r>
            <w:r w:rsidR="00E93D3D" w:rsidRPr="00EA0522">
              <w:rPr>
                <w:rStyle w:val="CharStyle20"/>
                <w:rFonts w:eastAsiaTheme="minorHAnsi"/>
                <w:color w:val="auto"/>
              </w:rPr>
              <w:t>7</w:t>
            </w:r>
            <w:r w:rsidRPr="00EA0522">
              <w:rPr>
                <w:rStyle w:val="CharStyle20"/>
                <w:rFonts w:eastAsiaTheme="minorHAnsi"/>
                <w:color w:val="auto"/>
              </w:rPr>
              <w:t>, ПКО-</w:t>
            </w:r>
            <w:r w:rsidR="00E93D3D" w:rsidRPr="00EA0522">
              <w:rPr>
                <w:rStyle w:val="CharStyle20"/>
                <w:rFonts w:eastAsiaTheme="minorHAnsi"/>
                <w:color w:val="auto"/>
              </w:rPr>
              <w:t>8</w:t>
            </w:r>
            <w:r w:rsidRPr="00EA0522">
              <w:rPr>
                <w:rStyle w:val="CharStyle20"/>
                <w:rFonts w:eastAsiaTheme="minorHAnsi"/>
                <w:color w:val="auto"/>
              </w:rPr>
              <w:t xml:space="preserve">, </w:t>
            </w:r>
            <w:r w:rsidR="003305CA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ПК0-1</w:t>
            </w:r>
            <w:r w:rsidR="00AE528E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1</w:t>
            </w:r>
            <w:r w:rsidR="003305CA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 xml:space="preserve">, </w:t>
            </w:r>
            <w:r w:rsidR="00651ABD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ПКО-1</w:t>
            </w:r>
            <w:r w:rsidR="00AE528E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2</w:t>
            </w:r>
            <w:r w:rsidR="00651ABD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, ПКО-1</w:t>
            </w:r>
            <w:r w:rsidR="00AE528E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3</w:t>
            </w:r>
            <w:r w:rsidR="00651ABD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, ПКО-1</w:t>
            </w:r>
            <w:r w:rsidR="00AE528E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4</w:t>
            </w:r>
            <w:r w:rsidR="00651ABD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, ПКО-1</w:t>
            </w:r>
            <w:r w:rsidR="002E26DC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5</w:t>
            </w:r>
            <w:r w:rsidR="00651ABD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 xml:space="preserve">, </w:t>
            </w:r>
            <w:r w:rsidRPr="00EA0522">
              <w:rPr>
                <w:rStyle w:val="CharStyle20"/>
                <w:rFonts w:eastAsiaTheme="minorHAnsi"/>
                <w:color w:val="auto"/>
              </w:rPr>
              <w:t>ПКО-</w:t>
            </w:r>
            <w:r w:rsidR="002E26DC" w:rsidRPr="00EA0522">
              <w:rPr>
                <w:rStyle w:val="CharStyle20"/>
                <w:rFonts w:eastAsiaTheme="minorHAnsi"/>
                <w:color w:val="auto"/>
              </w:rPr>
              <w:t>19</w:t>
            </w:r>
            <w:r w:rsidRPr="00EA0522">
              <w:rPr>
                <w:rStyle w:val="CharStyle20"/>
                <w:rFonts w:eastAsiaTheme="minorHAnsi"/>
                <w:color w:val="auto"/>
              </w:rPr>
              <w:t>, ОПК-4</w:t>
            </w:r>
          </w:p>
          <w:p w:rsidR="008A171B" w:rsidRPr="00EA0522" w:rsidRDefault="008A171B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9</w:t>
            </w:r>
          </w:p>
        </w:tc>
      </w:tr>
      <w:tr w:rsidR="008A171B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Б2.Б.</w:t>
            </w:r>
            <w:proofErr w:type="gramStart"/>
            <w:r w:rsidRPr="00E21554">
              <w:rPr>
                <w:rStyle w:val="CharStyle20"/>
                <w:rFonts w:eastAsiaTheme="minorHAnsi"/>
              </w:rPr>
              <w:t>П</w:t>
            </w:r>
            <w:proofErr w:type="gramEnd"/>
          </w:p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научно-исследовательская работа</w:t>
            </w:r>
          </w:p>
          <w:p w:rsidR="00765FE5" w:rsidRPr="00E21554" w:rsidRDefault="00765FE5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повышение уровня подготовки обучающихся посредством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освоения ими в процессе выполнения практики методов, приемов и навыков выполнения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научно-исследовательских работ, развития их творческих способностей, овладения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методологией научной деятельности, направленной на анализ и решение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профессиональных проблем, успешное применение научных знаний в практической</w:t>
            </w:r>
            <w:r w:rsidR="00765FE5" w:rsidRPr="00E21554">
              <w:rPr>
                <w:rStyle w:val="CharStyle20"/>
                <w:rFonts w:eastAsiaTheme="minorHAnsi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lastRenderedPageBreak/>
              <w:t>деятельности.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DD2" w:rsidRPr="00EA0522" w:rsidRDefault="008A171B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lastRenderedPageBreak/>
              <w:t>ПКО-1</w:t>
            </w:r>
            <w:r w:rsidR="002E26DC" w:rsidRPr="00EA0522">
              <w:rPr>
                <w:rStyle w:val="CharStyle20"/>
                <w:rFonts w:eastAsiaTheme="minorHAnsi"/>
                <w:color w:val="auto"/>
              </w:rPr>
              <w:t>8</w:t>
            </w:r>
            <w:r w:rsidRPr="00EA0522">
              <w:rPr>
                <w:rStyle w:val="CharStyle20"/>
                <w:rFonts w:eastAsiaTheme="minorHAnsi"/>
                <w:color w:val="auto"/>
              </w:rPr>
              <w:t>, ПКО-</w:t>
            </w:r>
            <w:r w:rsidR="002E26DC" w:rsidRPr="00EA0522">
              <w:rPr>
                <w:rStyle w:val="CharStyle20"/>
                <w:rFonts w:eastAsiaTheme="minorHAnsi"/>
                <w:color w:val="auto"/>
              </w:rPr>
              <w:t>19</w:t>
            </w:r>
            <w:r w:rsidRPr="00EA0522">
              <w:rPr>
                <w:rStyle w:val="CharStyle20"/>
                <w:rFonts w:eastAsiaTheme="minorHAnsi"/>
                <w:color w:val="auto"/>
              </w:rPr>
              <w:t>, ПКО-</w:t>
            </w:r>
            <w:r w:rsidR="001552AB" w:rsidRPr="00EA0522">
              <w:rPr>
                <w:rStyle w:val="CharStyle20"/>
                <w:rFonts w:eastAsiaTheme="minorHAnsi"/>
                <w:color w:val="auto"/>
              </w:rPr>
              <w:t>1</w:t>
            </w:r>
            <w:r w:rsidR="00E93D3D" w:rsidRPr="00EA0522">
              <w:rPr>
                <w:rStyle w:val="CharStyle20"/>
                <w:rFonts w:eastAsiaTheme="minorHAnsi"/>
                <w:color w:val="auto"/>
              </w:rPr>
              <w:t>0</w:t>
            </w:r>
            <w:r w:rsidRPr="00EA0522">
              <w:rPr>
                <w:rStyle w:val="CharStyle20"/>
                <w:rFonts w:eastAsiaTheme="minorHAnsi"/>
                <w:color w:val="auto"/>
              </w:rPr>
              <w:t>, УК-1, УК-2, УК-3, УК-4, ОПК-2, ОПК-3, ОПК-4, ОПК-7, ОПК-8, ОПК-9, ОПК-11, ОПК-12</w:t>
            </w:r>
            <w:r w:rsidR="00DA7DD2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.</w:t>
            </w:r>
          </w:p>
          <w:p w:rsidR="008A171B" w:rsidRPr="00EA0522" w:rsidRDefault="008A171B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6</w:t>
            </w:r>
          </w:p>
        </w:tc>
      </w:tr>
      <w:tr w:rsidR="008A171B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lastRenderedPageBreak/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2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.Б.У</w:t>
            </w:r>
          </w:p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1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FE5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1"/>
                <w:rFonts w:eastAsiaTheme="minorHAnsi"/>
                <w:bCs w:val="0"/>
              </w:rPr>
            </w:pPr>
            <w:r w:rsidRPr="00E21554">
              <w:rPr>
                <w:rStyle w:val="CharStyle20"/>
                <w:rFonts w:eastAsiaTheme="minorHAnsi"/>
              </w:rPr>
              <w:t>ознакомительная клиническая практика</w:t>
            </w:r>
            <w:r w:rsidR="00765FE5" w:rsidRPr="00E21554">
              <w:rPr>
                <w:rStyle w:val="CharStyle21"/>
                <w:rFonts w:eastAsiaTheme="minorHAnsi"/>
                <w:bCs w:val="0"/>
              </w:rPr>
              <w:t xml:space="preserve"> </w:t>
            </w:r>
          </w:p>
          <w:p w:rsidR="00765FE5" w:rsidRPr="00E21554" w:rsidRDefault="00765FE5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1"/>
                <w:rFonts w:eastAsiaTheme="minorHAnsi"/>
                <w:bCs w:val="0"/>
              </w:rPr>
            </w:pPr>
          </w:p>
          <w:p w:rsidR="008A171B" w:rsidRPr="00E21554" w:rsidRDefault="00765FE5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1"/>
                <w:rFonts w:eastAsiaTheme="minorHAnsi"/>
                <w:bCs w:val="0"/>
              </w:rPr>
              <w:t>Цель:</w:t>
            </w:r>
            <w:r w:rsidRPr="00E21554">
              <w:rPr>
                <w:rStyle w:val="CharStyle21"/>
                <w:rFonts w:eastAsiaTheme="minorHAnsi"/>
                <w:b w:val="0"/>
                <w:bCs w:val="0"/>
              </w:rPr>
              <w:t xml:space="preserve"> </w:t>
            </w:r>
            <w:r w:rsidRPr="00E21554">
              <w:rPr>
                <w:rStyle w:val="CharStyle20"/>
                <w:rFonts w:eastAsiaTheme="minorHAnsi"/>
              </w:rPr>
              <w:t>овладение знаниями и умениями по уходу за терапевтическими и хирургическими больными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A0522" w:rsidRDefault="008A171B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УК-5, УК-6, ОПК-1, ОПК-2, ОПК-4, ОПК-6,</w:t>
            </w:r>
            <w:r w:rsidR="00765FE5" w:rsidRPr="00EA0522">
              <w:rPr>
                <w:rStyle w:val="CharStyle20"/>
                <w:rFonts w:eastAsiaTheme="minorHAnsi"/>
                <w:color w:val="auto"/>
              </w:rPr>
              <w:t xml:space="preserve"> ОПК-9, ОПК-12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8A171B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</w:t>
            </w:r>
            <w:proofErr w:type="gramStart"/>
            <w:r w:rsidRPr="00E21554">
              <w:rPr>
                <w:rStyle w:val="CharStyle20"/>
                <w:rFonts w:eastAsiaTheme="minorHAnsi"/>
              </w:rPr>
              <w:t>2</w:t>
            </w:r>
            <w:proofErr w:type="gramEnd"/>
            <w:r w:rsidRPr="00E21554">
              <w:rPr>
                <w:rStyle w:val="CharStyle20"/>
                <w:rFonts w:eastAsiaTheme="minorHAnsi"/>
              </w:rPr>
              <w:t>.Б.У</w:t>
            </w:r>
          </w:p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2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ознакомительная санитарно-гигиеническая практика</w:t>
            </w:r>
          </w:p>
          <w:p w:rsidR="00765FE5" w:rsidRPr="00E21554" w:rsidRDefault="00765FE5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/>
              </w:rPr>
              <w:t>Цель:</w:t>
            </w:r>
            <w:r w:rsidRPr="00E21554">
              <w:rPr>
                <w:rStyle w:val="CharStyle20"/>
                <w:rFonts w:eastAsiaTheme="minorHAnsi"/>
              </w:rPr>
              <w:t xml:space="preserve"> освоение практических навыков, участие в проведении санитарно-гигиенических исследований объектов окружающей среды (вода, почва, атмосферный воздух), ведения основной учетно-отчетной документации в лаборатории.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A0522" w:rsidRDefault="008A171B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ОПК-3, ОПК-4, ПКО-2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  <w:tr w:rsidR="008A171B" w:rsidRPr="00E21554" w:rsidTr="0005090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Б2.Б.</w:t>
            </w:r>
            <w:proofErr w:type="gramStart"/>
            <w:r w:rsidRPr="00E21554">
              <w:rPr>
                <w:rStyle w:val="CharStyle20"/>
                <w:rFonts w:eastAsiaTheme="minorHAnsi"/>
              </w:rPr>
              <w:t>П</w:t>
            </w:r>
            <w:proofErr w:type="gramEnd"/>
          </w:p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4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Style w:val="CharStyle20"/>
                <w:rFonts w:eastAsiaTheme="minorHAnsi"/>
              </w:rPr>
            </w:pPr>
            <w:r w:rsidRPr="00E21554">
              <w:rPr>
                <w:rStyle w:val="CharStyle20"/>
                <w:rFonts w:eastAsiaTheme="minorHAnsi"/>
              </w:rPr>
              <w:t>первично-профессиональная практика</w:t>
            </w:r>
          </w:p>
          <w:p w:rsidR="00765FE5" w:rsidRPr="00E21554" w:rsidRDefault="00765FE5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  <w:b/>
              </w:rPr>
              <w:t>Цель:</w:t>
            </w:r>
            <w:r w:rsidRPr="00E21554">
              <w:rPr>
                <w:rStyle w:val="CharStyle20"/>
                <w:rFonts w:eastAsiaTheme="minorHAnsi"/>
              </w:rPr>
              <w:t xml:space="preserve"> освоение современных методических приемов и подходов при отборе проб и участии в проведении исследований атмосферного воздуха, питьевой воды, почвы, измерении уровней физических факторов; участии в заполнении рабочей документации.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DD2" w:rsidRPr="00EA0522" w:rsidRDefault="008A171B" w:rsidP="00EA0522">
            <w:pPr>
              <w:rPr>
                <w:sz w:val="22"/>
                <w:szCs w:val="22"/>
              </w:rPr>
            </w:pPr>
            <w:r w:rsidRPr="00EA0522">
              <w:rPr>
                <w:rStyle w:val="CharStyle20"/>
                <w:rFonts w:eastAsiaTheme="minorHAnsi"/>
                <w:color w:val="auto"/>
              </w:rPr>
              <w:t>УК-1, ОПК-3, ОПК-4, ПКО-1</w:t>
            </w:r>
            <w:r w:rsidR="002E26DC" w:rsidRPr="00EA0522">
              <w:rPr>
                <w:rStyle w:val="CharStyle20"/>
                <w:rFonts w:eastAsiaTheme="minorHAnsi"/>
                <w:color w:val="auto"/>
              </w:rPr>
              <w:t>8</w:t>
            </w:r>
            <w:r w:rsidRPr="00EA0522">
              <w:rPr>
                <w:rStyle w:val="CharStyle20"/>
                <w:rFonts w:eastAsiaTheme="minorHAnsi"/>
                <w:color w:val="auto"/>
              </w:rPr>
              <w:t>, ПКО-</w:t>
            </w:r>
            <w:r w:rsidR="002E26DC" w:rsidRPr="00EA0522">
              <w:rPr>
                <w:rStyle w:val="CharStyle20"/>
                <w:rFonts w:eastAsiaTheme="minorHAnsi"/>
                <w:color w:val="auto"/>
              </w:rPr>
              <w:t>19</w:t>
            </w:r>
            <w:r w:rsidR="00DA7DD2" w:rsidRPr="00EA0522">
              <w:rPr>
                <w:rStyle w:val="CharStyle20"/>
                <w:color w:val="auto"/>
                <w:shd w:val="clear" w:color="auto" w:fill="auto"/>
                <w:lang w:bidi="ar-SA"/>
              </w:rPr>
              <w:t>.</w:t>
            </w:r>
          </w:p>
          <w:p w:rsidR="008A171B" w:rsidRPr="00EA0522" w:rsidRDefault="008A171B" w:rsidP="00EA0522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1B" w:rsidRPr="00E21554" w:rsidRDefault="008A171B" w:rsidP="008A171B">
            <w:pPr>
              <w:pStyle w:val="Style2"/>
              <w:shd w:val="clear" w:color="auto" w:fill="auto"/>
              <w:spacing w:after="0" w:line="244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E21554">
              <w:rPr>
                <w:rStyle w:val="CharStyle20"/>
                <w:rFonts w:eastAsiaTheme="minorHAnsi"/>
              </w:rPr>
              <w:t>3</w:t>
            </w:r>
          </w:p>
        </w:tc>
      </w:tr>
    </w:tbl>
    <w:p w:rsidR="00647074" w:rsidRPr="00E21554" w:rsidRDefault="00647074" w:rsidP="005C4F9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647074" w:rsidRPr="00E21554" w:rsidRDefault="00647074" w:rsidP="005C4F9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647074" w:rsidRPr="00E21554" w:rsidRDefault="00647074" w:rsidP="005C4F9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E2407E" w:rsidRPr="00E21554" w:rsidRDefault="00E2407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21554">
        <w:rPr>
          <w:sz w:val="28"/>
          <w:szCs w:val="28"/>
        </w:rPr>
        <w:br w:type="page"/>
      </w:r>
    </w:p>
    <w:p w:rsidR="00300155" w:rsidRPr="00E21554" w:rsidRDefault="00B123DA" w:rsidP="005C4F9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lastRenderedPageBreak/>
        <w:t>5.</w:t>
      </w:r>
      <w:r w:rsidR="008A5694" w:rsidRPr="00E21554">
        <w:rPr>
          <w:bCs/>
          <w:color w:val="auto"/>
          <w:sz w:val="28"/>
          <w:szCs w:val="28"/>
        </w:rPr>
        <w:t>5</w:t>
      </w:r>
      <w:r w:rsidR="00300155" w:rsidRPr="00E21554">
        <w:rPr>
          <w:bCs/>
          <w:color w:val="auto"/>
          <w:sz w:val="28"/>
          <w:szCs w:val="28"/>
        </w:rPr>
        <w:t>. Рекомендации по разработке фондов оценочных сре</w:t>
      </w:r>
      <w:proofErr w:type="gramStart"/>
      <w:r w:rsidR="00300155" w:rsidRPr="00E21554">
        <w:rPr>
          <w:bCs/>
          <w:color w:val="auto"/>
          <w:sz w:val="28"/>
          <w:szCs w:val="28"/>
        </w:rPr>
        <w:t>дств дл</w:t>
      </w:r>
      <w:proofErr w:type="gramEnd"/>
      <w:r w:rsidR="00300155" w:rsidRPr="00E21554">
        <w:rPr>
          <w:bCs/>
          <w:color w:val="auto"/>
          <w:sz w:val="28"/>
          <w:szCs w:val="28"/>
        </w:rPr>
        <w:t>я промежуточной аттестации</w:t>
      </w:r>
      <w:r w:rsidR="004E78C6" w:rsidRPr="00E21554">
        <w:rPr>
          <w:bCs/>
          <w:color w:val="auto"/>
          <w:sz w:val="28"/>
          <w:szCs w:val="28"/>
        </w:rPr>
        <w:t xml:space="preserve"> по дисциплинам (модулям) и практикам</w:t>
      </w:r>
      <w:r w:rsidR="009472CA" w:rsidRPr="00E21554">
        <w:rPr>
          <w:bCs/>
          <w:color w:val="auto"/>
          <w:sz w:val="28"/>
          <w:szCs w:val="28"/>
        </w:rPr>
        <w:t>.</w:t>
      </w:r>
    </w:p>
    <w:p w:rsidR="00E51A45" w:rsidRPr="00E21554" w:rsidRDefault="00E51A45" w:rsidP="005C4F9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21554">
        <w:rPr>
          <w:bCs/>
          <w:color w:val="auto"/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соответствующей ОПОП (текущая и промежуточная аттестация) создаются фонды оценочных средств, включающие типовые задания, контрольные работы, ситуационные задачи, кейсы, тестовые задания и другие методы контроля, позволяющие оценить знания, умения и уровень </w:t>
      </w:r>
      <w:proofErr w:type="spellStart"/>
      <w:r w:rsidRPr="00E21554">
        <w:rPr>
          <w:bCs/>
          <w:color w:val="auto"/>
          <w:sz w:val="28"/>
          <w:szCs w:val="28"/>
        </w:rPr>
        <w:t>сформированности</w:t>
      </w:r>
      <w:proofErr w:type="spellEnd"/>
      <w:r w:rsidRPr="00E21554">
        <w:rPr>
          <w:bCs/>
          <w:color w:val="auto"/>
          <w:sz w:val="28"/>
          <w:szCs w:val="28"/>
        </w:rPr>
        <w:t xml:space="preserve"> компетенций. Фонды оценочных средств разрабатываются и утверждаются </w:t>
      </w:r>
      <w:r w:rsidR="002D35CE" w:rsidRPr="00E21554">
        <w:rPr>
          <w:bCs/>
          <w:color w:val="auto"/>
          <w:sz w:val="28"/>
          <w:szCs w:val="28"/>
        </w:rPr>
        <w:t>Организацией</w:t>
      </w:r>
      <w:r w:rsidRPr="00E21554">
        <w:rPr>
          <w:bCs/>
          <w:color w:val="auto"/>
          <w:sz w:val="28"/>
          <w:szCs w:val="28"/>
        </w:rPr>
        <w:t>.</w:t>
      </w:r>
    </w:p>
    <w:p w:rsidR="00E51A45" w:rsidRPr="00E21554" w:rsidRDefault="00E51A45" w:rsidP="005C4F9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21554">
        <w:rPr>
          <w:bCs/>
          <w:color w:val="auto"/>
          <w:sz w:val="28"/>
          <w:szCs w:val="28"/>
        </w:rPr>
        <w:t>Фонды оценочных средств должны быть полными и адекватными отображениями требований ФГОС ВО по данному направлению подготовки (специальности), соответствовать целям и задачам конкретной рабочей программы (дисциплины, модуля, практики) и ее учебному плану. Они призваны обеспечивать оценку качества поэтапного формирования общепрофессиональных и профессиональных компетенций, приобретаемых выпускником при изучении конкретной дисциплины\модуля.</w:t>
      </w:r>
    </w:p>
    <w:p w:rsidR="00E51A45" w:rsidRPr="00E21554" w:rsidRDefault="002D35CE" w:rsidP="005C4F9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21554">
        <w:rPr>
          <w:bCs/>
          <w:color w:val="auto"/>
          <w:sz w:val="28"/>
          <w:szCs w:val="28"/>
        </w:rPr>
        <w:t>Организацией</w:t>
      </w:r>
      <w:r w:rsidR="00E51A45" w:rsidRPr="00E21554">
        <w:rPr>
          <w:bCs/>
          <w:color w:val="auto"/>
          <w:sz w:val="28"/>
          <w:szCs w:val="28"/>
        </w:rPr>
        <w:t xml:space="preserve"> должны быть созданы условия для максимального приближения системы оценивания и контроля компетенций специалистов к условиям их будущей профессиональной деятельности. С этой целью кроме преподавателей конкретной дисциплины\модуля в качестве внешних экспертов должны активно использоваться работодатели (представители заинтересованных организаций), преподаватели, читающие смежные дисциплины.</w:t>
      </w:r>
    </w:p>
    <w:p w:rsidR="00E51A45" w:rsidRPr="00E21554" w:rsidRDefault="00E51A45" w:rsidP="005C4F92">
      <w:pPr>
        <w:pStyle w:val="Default"/>
        <w:ind w:firstLine="567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/>
          <w:bCs/>
          <w:color w:val="auto"/>
        </w:rPr>
      </w:pPr>
      <w:r w:rsidRPr="00E21554">
        <w:rPr>
          <w:b/>
          <w:bCs/>
          <w:color w:val="auto"/>
        </w:rPr>
        <w:t>Примеры фондов оценочных сре</w:t>
      </w:r>
      <w:proofErr w:type="gramStart"/>
      <w:r w:rsidRPr="00E21554">
        <w:rPr>
          <w:b/>
          <w:bCs/>
          <w:color w:val="auto"/>
        </w:rPr>
        <w:t>дств дл</w:t>
      </w:r>
      <w:proofErr w:type="gramEnd"/>
      <w:r w:rsidRPr="00E21554">
        <w:rPr>
          <w:b/>
          <w:bCs/>
          <w:color w:val="auto"/>
        </w:rPr>
        <w:t>я промежуточной аттестации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  <w:u w:val="single"/>
        </w:rPr>
        <w:t>Примеры тестовых заданий</w:t>
      </w:r>
      <w:r w:rsidRPr="00E21554">
        <w:rPr>
          <w:bCs/>
          <w:color w:val="auto"/>
        </w:rPr>
        <w:t>: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1.  Эпидемический очаг – это: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 xml:space="preserve">А. место нахождения источника возбудителя с окружающей его территорией в тех пределах, в которых этот источник способен передавать возбудителя здоровым людям 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 xml:space="preserve">Б. территория, на которой постоянно выявляются случаи </w:t>
      </w:r>
      <w:proofErr w:type="gramStart"/>
      <w:r w:rsidRPr="00E21554">
        <w:rPr>
          <w:bCs/>
          <w:color w:val="auto"/>
        </w:rPr>
        <w:t>инфекционных</w:t>
      </w:r>
      <w:proofErr w:type="gramEnd"/>
      <w:r w:rsidRPr="00E21554">
        <w:rPr>
          <w:bCs/>
          <w:color w:val="auto"/>
        </w:rPr>
        <w:t xml:space="preserve"> 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заболеваний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В. территория, на которой после отсутствия случаев инфекционных заболеваний выявляются новые случаи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Г. территория, на которой постоянно регистрируется инфекционная заболеваемость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2. Отрасли, в которых возможен профессиональный контакт с патогенными микроорганизмами: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А. кожевенная промышленность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Б. текстильная промышленность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В. ремонт и обслуживание канализационных систем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Г. мясная промышленность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lastRenderedPageBreak/>
        <w:t>Д. стройиндустрия</w:t>
      </w:r>
    </w:p>
    <w:p w:rsidR="00E51A45" w:rsidRPr="00E21554" w:rsidRDefault="00E51A45" w:rsidP="005C4F92">
      <w:pPr>
        <w:pStyle w:val="Default"/>
        <w:jc w:val="both"/>
        <w:rPr>
          <w:color w:val="auto"/>
          <w:sz w:val="22"/>
          <w:szCs w:val="22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3.  Относительный риск - это показатель, который рассчитывается как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 xml:space="preserve">А. отношение показателя заболеваемости конкретной болезнью в группе людей, подвергавшихся действию фактора риска, к показателю заболеваемости той же болезнью в равноценной группе людей, но не подвергавшихся действию фактора риска 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 xml:space="preserve">Б. доля </w:t>
      </w:r>
      <w:proofErr w:type="gramStart"/>
      <w:r w:rsidRPr="00E21554">
        <w:rPr>
          <w:bCs/>
          <w:color w:val="auto"/>
        </w:rPr>
        <w:t>заболевших</w:t>
      </w:r>
      <w:proofErr w:type="gramEnd"/>
      <w:r w:rsidRPr="00E21554">
        <w:rPr>
          <w:bCs/>
          <w:color w:val="auto"/>
        </w:rPr>
        <w:t xml:space="preserve"> среди населения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В. разность показателей заболеваемости среди лиц, подвергшихся и не подвергшихся действию фактора риска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Г. заболеваемость какой-либо группы населения не в абсолютных, а в относительных величинах</w:t>
      </w:r>
    </w:p>
    <w:p w:rsidR="00E51A45" w:rsidRPr="00E21554" w:rsidRDefault="00E51A45" w:rsidP="005C4F92">
      <w:pPr>
        <w:pStyle w:val="Default"/>
        <w:jc w:val="both"/>
        <w:rPr>
          <w:color w:val="auto"/>
          <w:sz w:val="22"/>
          <w:szCs w:val="22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 xml:space="preserve">4. Цветность природных вод зависит </w:t>
      </w:r>
      <w:proofErr w:type="gramStart"/>
      <w:r w:rsidRPr="00E21554">
        <w:rPr>
          <w:bCs/>
          <w:color w:val="auto"/>
        </w:rPr>
        <w:t>от</w:t>
      </w:r>
      <w:proofErr w:type="gramEnd"/>
      <w:r w:rsidRPr="00E21554">
        <w:rPr>
          <w:bCs/>
          <w:color w:val="auto"/>
        </w:rPr>
        <w:t>: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 xml:space="preserve">А. гуминовых веществ; 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 xml:space="preserve">Б. гуминовых веществ и коллоидных соединений железа; 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 xml:space="preserve">В. гуминовых веществ, коллоидных соединений железа и развития водной растительности 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Г. коллоидных соединений железа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Д. водной растительности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5. Социально-гигиенический мониторинг – это: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 xml:space="preserve">А. государственная система наблюдения, анализа и оценки показателей здоровья населения и состояния среды обитания, а также определение причинно-следственных связей показателей здоровья с воздействием факторов среды обитания 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 xml:space="preserve">Б. деятельность учреждений госсанэпидслужбы по организации и осуществлению наблюдения за показателями здоровья населения в связи с состоянием среды обитания 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В. деятельность органов и учреждений здравоохранения по наблюдению за состоянием здоровья, разработке и обеспечению реализации мер, направленных на устранение влияния вредных факторов среды обитания на здоровье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Г. система регистрации  показателей заболеваемости населения под воздействием факторов окружающей среды.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6. Из перечисленных утверждений правильным является: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A. Все бета-гемолитические стрептококки группы</w:t>
      </w:r>
      <w:proofErr w:type="gramStart"/>
      <w:r w:rsidRPr="00E21554">
        <w:rPr>
          <w:bCs/>
          <w:color w:val="auto"/>
        </w:rPr>
        <w:t xml:space="preserve"> А</w:t>
      </w:r>
      <w:proofErr w:type="gramEnd"/>
      <w:r w:rsidRPr="00E21554">
        <w:rPr>
          <w:bCs/>
          <w:color w:val="auto"/>
        </w:rPr>
        <w:t xml:space="preserve"> устойчивы к пенициллину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 xml:space="preserve">Б. Некоторые </w:t>
      </w:r>
      <w:proofErr w:type="gramStart"/>
      <w:r w:rsidRPr="00E21554">
        <w:rPr>
          <w:bCs/>
          <w:color w:val="auto"/>
        </w:rPr>
        <w:t>бета-гемолитические</w:t>
      </w:r>
      <w:proofErr w:type="gramEnd"/>
      <w:r w:rsidRPr="00E21554">
        <w:rPr>
          <w:bCs/>
          <w:color w:val="auto"/>
        </w:rPr>
        <w:t xml:space="preserve"> стрептококки группы А чувствительны к пенициллину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В. Устойчивость стрептококков к пенициллинам часто обусловлена способностью этих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микроорганизмов к продукции бета-</w:t>
      </w:r>
      <w:proofErr w:type="spellStart"/>
      <w:r w:rsidRPr="00E21554">
        <w:rPr>
          <w:bCs/>
          <w:color w:val="auto"/>
        </w:rPr>
        <w:t>лактамаз</w:t>
      </w:r>
      <w:proofErr w:type="spellEnd"/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 xml:space="preserve">Г. Все </w:t>
      </w:r>
      <w:proofErr w:type="gramStart"/>
      <w:r w:rsidRPr="00E21554">
        <w:rPr>
          <w:bCs/>
          <w:color w:val="auto"/>
        </w:rPr>
        <w:t>бета-гемолитические</w:t>
      </w:r>
      <w:proofErr w:type="gramEnd"/>
      <w:r w:rsidRPr="00E21554">
        <w:rPr>
          <w:bCs/>
          <w:color w:val="auto"/>
        </w:rPr>
        <w:t xml:space="preserve"> стрептококки группы А чувствительны к пенициллину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Д. Устойчивость стрептококков к пенициллинам всегда обусловлена способностью этих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микроорганизмов к продукции бета-</w:t>
      </w:r>
      <w:proofErr w:type="spellStart"/>
      <w:r w:rsidRPr="00E21554">
        <w:rPr>
          <w:bCs/>
          <w:color w:val="auto"/>
        </w:rPr>
        <w:t>лактамаз</w:t>
      </w:r>
      <w:proofErr w:type="spellEnd"/>
    </w:p>
    <w:p w:rsidR="00E51A45" w:rsidRPr="00E21554" w:rsidRDefault="00E51A45" w:rsidP="005C4F92">
      <w:pPr>
        <w:pStyle w:val="Default"/>
        <w:jc w:val="both"/>
        <w:rPr>
          <w:color w:val="auto"/>
          <w:sz w:val="22"/>
          <w:szCs w:val="22"/>
        </w:rPr>
      </w:pPr>
    </w:p>
    <w:p w:rsidR="00E51A45" w:rsidRPr="00E21554" w:rsidRDefault="00E51A45" w:rsidP="005C4F92">
      <w:pPr>
        <w:pStyle w:val="Default"/>
        <w:jc w:val="both"/>
        <w:rPr>
          <w:color w:val="auto"/>
          <w:sz w:val="22"/>
          <w:szCs w:val="22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  <w:u w:val="single"/>
        </w:rPr>
      </w:pPr>
      <w:r w:rsidRPr="00E21554">
        <w:rPr>
          <w:bCs/>
          <w:color w:val="auto"/>
          <w:u w:val="single"/>
        </w:rPr>
        <w:t>Примеры ситуационных задач</w:t>
      </w:r>
    </w:p>
    <w:p w:rsidR="00E51A45" w:rsidRPr="00E21554" w:rsidRDefault="00E51A45" w:rsidP="005C4F92">
      <w:pPr>
        <w:pStyle w:val="Default"/>
        <w:jc w:val="both"/>
        <w:rPr>
          <w:color w:val="auto"/>
          <w:sz w:val="22"/>
          <w:szCs w:val="22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lastRenderedPageBreak/>
        <w:t>СИТУАЦИОННАЯ ЗАДАЧА № 1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Инструкция: ознакомьтесь с ситуацией и дайте развернутые ответы на вопросы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 xml:space="preserve">В одной из групп </w:t>
      </w:r>
      <w:r w:rsidR="00CE28DD" w:rsidRPr="00E21554">
        <w:rPr>
          <w:bCs/>
          <w:color w:val="auto"/>
        </w:rPr>
        <w:t>дошкольного образовательного учреждения</w:t>
      </w:r>
      <w:r w:rsidRPr="00E21554">
        <w:rPr>
          <w:bCs/>
          <w:color w:val="auto"/>
        </w:rPr>
        <w:t xml:space="preserve"> в течение сентября было зарегистрировано 10 случаев острых желудочно-кишечных заболеваний. Первым (03.09) за</w:t>
      </w:r>
      <w:r w:rsidRPr="00E21554">
        <w:rPr>
          <w:bCs/>
          <w:color w:val="auto"/>
        </w:rPr>
        <w:softHyphen/>
        <w:t xml:space="preserve">болел ребенок, который пришел в группу 01.09, вернувшись после отдыха с родителями. У ребенка появился жидкий стул, и в детской поликлинике ему поставили диагноз «дизентерия». Следующие заболевания в группе возникли 07.09, 08.09, 12.09 - 2 случая, 13.09, 15.09, 16.09, 17.09 и 18.09. Заболевших детей отправляли домой. В поликлинике им были поставлены диагнозы: энтерит, </w:t>
      </w:r>
      <w:proofErr w:type="gramStart"/>
      <w:r w:rsidRPr="00E21554">
        <w:rPr>
          <w:bCs/>
          <w:color w:val="auto"/>
        </w:rPr>
        <w:t>пищевая</w:t>
      </w:r>
      <w:proofErr w:type="gramEnd"/>
      <w:r w:rsidRPr="00E21554">
        <w:rPr>
          <w:bCs/>
          <w:color w:val="auto"/>
        </w:rPr>
        <w:t xml:space="preserve"> </w:t>
      </w:r>
      <w:proofErr w:type="spellStart"/>
      <w:r w:rsidRPr="00E21554">
        <w:rPr>
          <w:bCs/>
          <w:color w:val="auto"/>
        </w:rPr>
        <w:t>токсикоинфекция</w:t>
      </w:r>
      <w:proofErr w:type="spellEnd"/>
      <w:r w:rsidRPr="00E21554">
        <w:rPr>
          <w:bCs/>
          <w:color w:val="auto"/>
        </w:rPr>
        <w:t>, гастроэнтерит. В одном случае был поставлен диагноз ОРЗ.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Задание:</w:t>
      </w:r>
    </w:p>
    <w:p w:rsidR="00E51A45" w:rsidRPr="00E21554" w:rsidRDefault="00E51A45" w:rsidP="005C4F92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E21554">
        <w:rPr>
          <w:bCs/>
          <w:color w:val="auto"/>
        </w:rPr>
        <w:t>Оцените ситуацию в</w:t>
      </w:r>
      <w:r w:rsidR="00CE28DD" w:rsidRPr="00E21554">
        <w:rPr>
          <w:bCs/>
          <w:color w:val="auto"/>
        </w:rPr>
        <w:t xml:space="preserve"> дошкольном образовательном учреждении</w:t>
      </w:r>
    </w:p>
    <w:p w:rsidR="00E51A45" w:rsidRPr="00E21554" w:rsidRDefault="00E51A45" w:rsidP="005C4F92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E21554">
        <w:rPr>
          <w:bCs/>
          <w:color w:val="auto"/>
        </w:rPr>
        <w:t xml:space="preserve">Выскажите гипотезы о возможных причинах возникновения и распространения случаев </w:t>
      </w:r>
      <w:proofErr w:type="spellStart"/>
      <w:r w:rsidRPr="00E21554">
        <w:rPr>
          <w:bCs/>
          <w:color w:val="auto"/>
        </w:rPr>
        <w:t>шигеллезов</w:t>
      </w:r>
      <w:proofErr w:type="spellEnd"/>
      <w:r w:rsidRPr="00E21554">
        <w:rPr>
          <w:bCs/>
          <w:color w:val="auto"/>
        </w:rPr>
        <w:t>.</w:t>
      </w:r>
    </w:p>
    <w:p w:rsidR="00E51A45" w:rsidRPr="00E21554" w:rsidRDefault="00E51A45" w:rsidP="005C4F92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E21554">
        <w:rPr>
          <w:bCs/>
          <w:color w:val="auto"/>
        </w:rPr>
        <w:t>Используя официальные инструктивно-методические документы, оцените мероприятия, проведенные в очаге.</w:t>
      </w:r>
    </w:p>
    <w:p w:rsidR="00E51A45" w:rsidRPr="00E21554" w:rsidRDefault="00E51A45" w:rsidP="005C4F92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E21554">
        <w:rPr>
          <w:bCs/>
          <w:color w:val="auto"/>
        </w:rPr>
        <w:t>Составьте план рас</w:t>
      </w:r>
      <w:r w:rsidRPr="00E21554">
        <w:rPr>
          <w:bCs/>
          <w:color w:val="auto"/>
        </w:rPr>
        <w:softHyphen/>
        <w:t>следования вспышки.</w:t>
      </w:r>
    </w:p>
    <w:p w:rsidR="00E51A45" w:rsidRPr="00E21554" w:rsidRDefault="00E51A45" w:rsidP="005C4F92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E21554">
        <w:rPr>
          <w:bCs/>
          <w:color w:val="auto"/>
        </w:rPr>
        <w:t>Обоснуйте необходимость планируемых управленческих решений и укажите порядок их осуществления.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СИТУАЦИОННАЯ ЗАДАЧА № 2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Инструкция: ознакомьтесь с ситуацией и дайте развернутые ответы на вопросы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15.10. поступили экстренные извещения о 4 случаях вирусного гепатита</w:t>
      </w:r>
      <w:proofErr w:type="gramStart"/>
      <w:r w:rsidRPr="00E21554">
        <w:rPr>
          <w:bCs/>
          <w:color w:val="auto"/>
        </w:rPr>
        <w:t xml:space="preserve"> А</w:t>
      </w:r>
      <w:proofErr w:type="gramEnd"/>
      <w:r w:rsidRPr="00E21554">
        <w:rPr>
          <w:bCs/>
          <w:color w:val="auto"/>
        </w:rPr>
        <w:t xml:space="preserve"> в школе. 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Врачом эпидемиологом установлено, что все случаи забо</w:t>
      </w:r>
      <w:r w:rsidRPr="00E21554">
        <w:rPr>
          <w:bCs/>
          <w:color w:val="auto"/>
        </w:rPr>
        <w:softHyphen/>
        <w:t xml:space="preserve">левания отмечены в разных классах (по 1-ому в классе), расположенных на одном этаже. В сентябре текущего года в этой же школе </w:t>
      </w:r>
      <w:proofErr w:type="gramStart"/>
      <w:r w:rsidRPr="00E21554">
        <w:rPr>
          <w:bCs/>
          <w:color w:val="auto"/>
        </w:rPr>
        <w:t>регистрировались отдельные случаи заболеваний вирусным гепатитом А.  По поводу каждого из них проводилось</w:t>
      </w:r>
      <w:proofErr w:type="gramEnd"/>
      <w:r w:rsidRPr="00E21554">
        <w:rPr>
          <w:bCs/>
          <w:color w:val="auto"/>
        </w:rPr>
        <w:t xml:space="preserve"> эпидемиологическое обследование очага. За детьми, общав</w:t>
      </w:r>
      <w:r w:rsidRPr="00E21554">
        <w:rPr>
          <w:bCs/>
          <w:color w:val="auto"/>
        </w:rPr>
        <w:softHyphen/>
        <w:t xml:space="preserve">шимися с больными, осуществлялось медицинское наблюдение, в период которого проводилось биохимическое исследование крови на активность </w:t>
      </w:r>
      <w:proofErr w:type="spellStart"/>
      <w:r w:rsidRPr="00E21554">
        <w:rPr>
          <w:bCs/>
          <w:color w:val="auto"/>
        </w:rPr>
        <w:t>аланинаминотранферазы</w:t>
      </w:r>
      <w:proofErr w:type="spellEnd"/>
      <w:r w:rsidRPr="00E21554">
        <w:rPr>
          <w:bCs/>
          <w:color w:val="auto"/>
        </w:rPr>
        <w:t>. В настоящее время в городе наблюдается рост заболеваемости гепатитом А.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Задание:</w:t>
      </w:r>
    </w:p>
    <w:p w:rsidR="00E51A45" w:rsidRPr="00E21554" w:rsidRDefault="00E51A45" w:rsidP="005C4F92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E21554">
        <w:rPr>
          <w:bCs/>
          <w:color w:val="auto"/>
        </w:rPr>
        <w:t>Оцените ситуацию в школе.</w:t>
      </w:r>
    </w:p>
    <w:p w:rsidR="00E51A45" w:rsidRPr="00E21554" w:rsidRDefault="00E51A45" w:rsidP="005C4F92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E21554">
        <w:rPr>
          <w:bCs/>
          <w:color w:val="auto"/>
        </w:rPr>
        <w:t>Выскажите гипотезу о возможных причинах возникновения и распространения случаев вирусного гепатита А.</w:t>
      </w:r>
    </w:p>
    <w:p w:rsidR="00E51A45" w:rsidRPr="00E21554" w:rsidRDefault="00E51A45" w:rsidP="005C4F92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E21554">
        <w:rPr>
          <w:bCs/>
          <w:color w:val="auto"/>
        </w:rPr>
        <w:t>Используя официальные инструктивно-методические документы и данные эпидемиологического обследования, составьте план проти</w:t>
      </w:r>
      <w:r w:rsidRPr="00E21554">
        <w:rPr>
          <w:bCs/>
          <w:color w:val="auto"/>
        </w:rPr>
        <w:softHyphen/>
        <w:t>воэпидемических мероприятий.</w:t>
      </w:r>
    </w:p>
    <w:p w:rsidR="00E51A45" w:rsidRPr="00E21554" w:rsidRDefault="00E51A45" w:rsidP="005C4F92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E21554">
        <w:rPr>
          <w:bCs/>
          <w:color w:val="auto"/>
        </w:rPr>
        <w:t>Обоснуйте необходимость планируемых управленческих решений и укажите порядок их осуществления.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СИТУАЦИОННАЯ ЗАДАЧА № 3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Инструкция: ознакомьтесь с ситуацией и дайте развернутые ответы на вопросы.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lastRenderedPageBreak/>
        <w:t>В учебном классе средней общеобразовательной школы световой коэффициент (СК) равен 1:4 угол падения света 2800, угол отверстия 90, коэффициент глубины заложения 2,7, КЕО 1,05%.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Задание:</w:t>
      </w:r>
    </w:p>
    <w:p w:rsidR="00E51A45" w:rsidRPr="00E21554" w:rsidRDefault="00E51A45" w:rsidP="005C4F92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E21554">
        <w:rPr>
          <w:bCs/>
          <w:color w:val="auto"/>
        </w:rPr>
        <w:t>Дайте гигиеническую оценку естественному освещению на основании приведенных показателей.</w:t>
      </w:r>
    </w:p>
    <w:p w:rsidR="00E51A45" w:rsidRPr="00E21554" w:rsidRDefault="00E51A45" w:rsidP="005C4F92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E21554">
        <w:rPr>
          <w:bCs/>
          <w:color w:val="auto"/>
        </w:rPr>
        <w:t>Какой из перечисленных показателей наиболее объективно характеризует достаточность естественного освещения в помещении?</w:t>
      </w:r>
    </w:p>
    <w:p w:rsidR="00E51A45" w:rsidRPr="00E21554" w:rsidRDefault="00E51A45" w:rsidP="005C4F92">
      <w:pPr>
        <w:pStyle w:val="Default"/>
        <w:jc w:val="both"/>
        <w:rPr>
          <w:color w:val="auto"/>
          <w:sz w:val="22"/>
          <w:szCs w:val="22"/>
        </w:rPr>
      </w:pPr>
    </w:p>
    <w:p w:rsidR="00E51A45" w:rsidRPr="00E21554" w:rsidRDefault="00E51A45" w:rsidP="005C4F92">
      <w:pPr>
        <w:pStyle w:val="Default"/>
        <w:jc w:val="both"/>
        <w:rPr>
          <w:color w:val="auto"/>
          <w:sz w:val="22"/>
          <w:szCs w:val="22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  <w:u w:val="single"/>
        </w:rPr>
      </w:pPr>
      <w:r w:rsidRPr="00E21554">
        <w:rPr>
          <w:bCs/>
          <w:color w:val="auto"/>
          <w:u w:val="single"/>
        </w:rPr>
        <w:t xml:space="preserve">Примеры </w:t>
      </w:r>
      <w:proofErr w:type="spellStart"/>
      <w:r w:rsidRPr="00E21554">
        <w:rPr>
          <w:bCs/>
          <w:color w:val="auto"/>
          <w:u w:val="single"/>
        </w:rPr>
        <w:t>симуляционных</w:t>
      </w:r>
      <w:proofErr w:type="spellEnd"/>
      <w:r w:rsidRPr="00E21554">
        <w:rPr>
          <w:bCs/>
          <w:color w:val="auto"/>
          <w:u w:val="single"/>
        </w:rPr>
        <w:t xml:space="preserve"> заданий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СИМУЛЯЦИОННОЕ ЗАДАНИЕ №1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1. Рассчитайте показатели частоты заболеваемости менингококковой инфекцией с 95% доверительными интервалами по Фишеру для каждой возрастной группы.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2. Определите возрастную группу риска заболеваемости менингококковой инфекцией, оценив статистическую значимость различий частотных показателей для каждой из возрастных групп, используя 95% доверительные интервалы.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Таблица 1. Заболеваемость менингококковой инфекцией в различных возрастных 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B3831" w:rsidRPr="00E21554" w:rsidTr="00DC6BD1">
        <w:tc>
          <w:tcPr>
            <w:tcW w:w="2392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Контингент населения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М ср.*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Население (в среднем за 3 года)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 xml:space="preserve">Частотный показатель на 1000 </w:t>
            </w:r>
          </w:p>
        </w:tc>
      </w:tr>
      <w:tr w:rsidR="00FB3831" w:rsidRPr="00E21554" w:rsidTr="00DC6BD1">
        <w:tc>
          <w:tcPr>
            <w:tcW w:w="2392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0-2 года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31,3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1252,6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B3831" w:rsidRPr="00E21554" w:rsidTr="00DC6BD1">
        <w:tc>
          <w:tcPr>
            <w:tcW w:w="2392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3-6 лет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1695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B3831" w:rsidRPr="00E21554" w:rsidTr="00DC6BD1">
        <w:tc>
          <w:tcPr>
            <w:tcW w:w="2392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7-14 лет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2187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B3831" w:rsidRPr="00E21554" w:rsidTr="00DC6BD1">
        <w:tc>
          <w:tcPr>
            <w:tcW w:w="2392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15-19 лет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1493,6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B3831" w:rsidRPr="00E21554" w:rsidTr="00DC6BD1">
        <w:tc>
          <w:tcPr>
            <w:tcW w:w="2392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20 лет и старше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11,3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18894,6</w:t>
            </w:r>
          </w:p>
        </w:tc>
        <w:tc>
          <w:tcPr>
            <w:tcW w:w="2393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E51A45" w:rsidRPr="00E21554" w:rsidRDefault="00E51A45" w:rsidP="005C4F92">
      <w:pPr>
        <w:pStyle w:val="Default"/>
        <w:jc w:val="both"/>
        <w:rPr>
          <w:color w:val="auto"/>
          <w:sz w:val="22"/>
          <w:szCs w:val="22"/>
        </w:rPr>
      </w:pPr>
      <w:r w:rsidRPr="00E21554">
        <w:rPr>
          <w:color w:val="auto"/>
          <w:sz w:val="22"/>
          <w:szCs w:val="22"/>
        </w:rPr>
        <w:t>* - М ср. – усреднённое число заболеваний менингококковой инфекцией для каждой из возрастных групп за 3 года (2001-2003 гг.)</w:t>
      </w:r>
    </w:p>
    <w:p w:rsidR="00E51A45" w:rsidRPr="00E21554" w:rsidRDefault="00E51A45" w:rsidP="005C4F92">
      <w:pPr>
        <w:pStyle w:val="Default"/>
        <w:jc w:val="both"/>
        <w:rPr>
          <w:color w:val="auto"/>
          <w:sz w:val="22"/>
          <w:szCs w:val="22"/>
        </w:rPr>
      </w:pPr>
    </w:p>
    <w:p w:rsidR="00E51A45" w:rsidRPr="00E21554" w:rsidRDefault="00E51A45" w:rsidP="005C4F92">
      <w:pPr>
        <w:pStyle w:val="Default"/>
        <w:jc w:val="both"/>
        <w:rPr>
          <w:color w:val="auto"/>
          <w:sz w:val="22"/>
          <w:szCs w:val="22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СИМУЛЯЦИОННОЕ ЗАДАНИЕ №2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1. Постройте график многолетней динамики заболеваемости корью в России (2002-2014 гг.)  с линией тренда по данным из представленной таблицы.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2. Дайте подробную характеристику полученному графику динамики, оцените тенденции и сделайте вывод об эффективности мероприятий (возможно о действии причин на обслуживаемой территории).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Таблица 1. Заболеваемость корью в России (2002-2014 гг.)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6"/>
        <w:gridCol w:w="656"/>
        <w:gridCol w:w="656"/>
        <w:gridCol w:w="656"/>
        <w:gridCol w:w="656"/>
        <w:gridCol w:w="656"/>
        <w:gridCol w:w="711"/>
        <w:gridCol w:w="656"/>
        <w:gridCol w:w="656"/>
        <w:gridCol w:w="656"/>
        <w:gridCol w:w="656"/>
      </w:tblGrid>
      <w:tr w:rsidR="00FB3831" w:rsidRPr="00E21554" w:rsidTr="00DC6BD1">
        <w:tc>
          <w:tcPr>
            <w:tcW w:w="237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2002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2003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2004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2005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2006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2007</w:t>
            </w:r>
          </w:p>
        </w:tc>
        <w:tc>
          <w:tcPr>
            <w:tcW w:w="711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2008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2009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2010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2011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2012</w:t>
            </w:r>
          </w:p>
        </w:tc>
      </w:tr>
      <w:tr w:rsidR="00E51A45" w:rsidRPr="00E21554" w:rsidTr="00DC6BD1">
        <w:tc>
          <w:tcPr>
            <w:tcW w:w="237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Заболеваемость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0,39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2,3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1,8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0,3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0,8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0,1</w:t>
            </w:r>
          </w:p>
        </w:tc>
        <w:tc>
          <w:tcPr>
            <w:tcW w:w="711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0,019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0,07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0,09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0,44</w:t>
            </w:r>
          </w:p>
        </w:tc>
        <w:tc>
          <w:tcPr>
            <w:tcW w:w="656" w:type="dxa"/>
            <w:shd w:val="clear" w:color="auto" w:fill="auto"/>
          </w:tcPr>
          <w:p w:rsidR="00E51A45" w:rsidRPr="00E21554" w:rsidRDefault="00E51A45" w:rsidP="005C4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1554">
              <w:rPr>
                <w:color w:val="auto"/>
                <w:sz w:val="22"/>
                <w:szCs w:val="22"/>
              </w:rPr>
              <w:t>1,5</w:t>
            </w:r>
          </w:p>
        </w:tc>
      </w:tr>
    </w:tbl>
    <w:p w:rsidR="00E51A45" w:rsidRPr="00E21554" w:rsidRDefault="00E51A45" w:rsidP="005C4F92">
      <w:pPr>
        <w:pStyle w:val="Default"/>
        <w:jc w:val="both"/>
        <w:rPr>
          <w:color w:val="auto"/>
          <w:sz w:val="22"/>
          <w:szCs w:val="22"/>
        </w:rPr>
      </w:pP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 xml:space="preserve">Действия студента, которые оцениваются: 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1. Выбор программы для ввода данных.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2. Выбор интенсивных показателей для ввода.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3. Выбор функции для определения тенденции</w:t>
      </w:r>
    </w:p>
    <w:p w:rsidR="00E51A45" w:rsidRPr="00E21554" w:rsidRDefault="00E51A45" w:rsidP="005C4F92">
      <w:pPr>
        <w:pStyle w:val="Default"/>
        <w:jc w:val="both"/>
        <w:rPr>
          <w:bCs/>
          <w:color w:val="auto"/>
        </w:rPr>
      </w:pPr>
      <w:r w:rsidRPr="00E21554">
        <w:rPr>
          <w:bCs/>
          <w:color w:val="auto"/>
        </w:rPr>
        <w:t>4. Вывод о тенденции (возможно, характеристика действия причинных факторов)</w:t>
      </w:r>
    </w:p>
    <w:p w:rsidR="009B2927" w:rsidRPr="00E21554" w:rsidRDefault="009B2927" w:rsidP="005C4F92">
      <w:pPr>
        <w:pStyle w:val="Default"/>
        <w:jc w:val="both"/>
        <w:rPr>
          <w:bCs/>
          <w:color w:val="auto"/>
          <w:sz w:val="28"/>
          <w:szCs w:val="28"/>
        </w:rPr>
      </w:pPr>
    </w:p>
    <w:p w:rsidR="00351B0E" w:rsidRPr="00E21554" w:rsidRDefault="008A5694" w:rsidP="005C4F92">
      <w:pPr>
        <w:pStyle w:val="Default"/>
        <w:ind w:right="282" w:firstLine="567"/>
        <w:jc w:val="both"/>
        <w:rPr>
          <w:b/>
          <w:bCs/>
          <w:color w:val="auto"/>
          <w:sz w:val="28"/>
          <w:szCs w:val="28"/>
        </w:rPr>
      </w:pPr>
      <w:r w:rsidRPr="00E21554">
        <w:rPr>
          <w:b/>
          <w:bCs/>
          <w:color w:val="auto"/>
          <w:sz w:val="28"/>
          <w:szCs w:val="28"/>
        </w:rPr>
        <w:t>5.</w:t>
      </w:r>
      <w:r w:rsidR="00BE6918" w:rsidRPr="00E21554">
        <w:rPr>
          <w:b/>
          <w:bCs/>
          <w:color w:val="auto"/>
          <w:sz w:val="28"/>
          <w:szCs w:val="28"/>
        </w:rPr>
        <w:t>6</w:t>
      </w:r>
      <w:r w:rsidR="00351B0E" w:rsidRPr="00E21554">
        <w:rPr>
          <w:b/>
          <w:bCs/>
          <w:color w:val="auto"/>
          <w:sz w:val="28"/>
          <w:szCs w:val="28"/>
        </w:rPr>
        <w:t>. Рекомендации по разработке программы государственной итоговой аттестации</w:t>
      </w:r>
      <w:r w:rsidR="009472CA" w:rsidRPr="00E21554">
        <w:rPr>
          <w:b/>
          <w:bCs/>
          <w:color w:val="auto"/>
          <w:sz w:val="28"/>
          <w:szCs w:val="28"/>
        </w:rPr>
        <w:t>.</w:t>
      </w:r>
    </w:p>
    <w:p w:rsidR="00123A04" w:rsidRPr="00E21554" w:rsidRDefault="00123A04" w:rsidP="005C4F92">
      <w:pPr>
        <w:pStyle w:val="Default"/>
        <w:ind w:right="282" w:firstLine="567"/>
        <w:jc w:val="both"/>
        <w:rPr>
          <w:bCs/>
          <w:color w:val="auto"/>
          <w:sz w:val="28"/>
          <w:szCs w:val="28"/>
        </w:rPr>
      </w:pPr>
      <w:r w:rsidRPr="00E21554">
        <w:rPr>
          <w:bCs/>
          <w:color w:val="auto"/>
          <w:sz w:val="28"/>
          <w:szCs w:val="28"/>
        </w:rPr>
        <w:t xml:space="preserve">5.6.1. Государственная итоговая аттестация является завершающим этапом оценки </w:t>
      </w:r>
      <w:proofErr w:type="spellStart"/>
      <w:r w:rsidRPr="00E21554">
        <w:rPr>
          <w:bCs/>
          <w:color w:val="auto"/>
          <w:sz w:val="28"/>
          <w:szCs w:val="28"/>
        </w:rPr>
        <w:t>сформированности</w:t>
      </w:r>
      <w:proofErr w:type="spellEnd"/>
      <w:r w:rsidRPr="00E21554">
        <w:rPr>
          <w:bCs/>
          <w:color w:val="auto"/>
          <w:sz w:val="28"/>
          <w:szCs w:val="28"/>
        </w:rPr>
        <w:t xml:space="preserve"> общепрофессиональных и профессиональных компетенций. </w:t>
      </w:r>
      <w:r w:rsidR="00FE2CB0" w:rsidRPr="00E21554">
        <w:rPr>
          <w:bCs/>
          <w:color w:val="auto"/>
          <w:sz w:val="28"/>
          <w:szCs w:val="28"/>
        </w:rPr>
        <w:t xml:space="preserve">Государственная итоговая аттестация </w:t>
      </w:r>
      <w:r w:rsidRPr="00E21554">
        <w:rPr>
          <w:bCs/>
          <w:color w:val="auto"/>
          <w:sz w:val="28"/>
          <w:szCs w:val="28"/>
        </w:rPr>
        <w:t xml:space="preserve">направлена на установление соответствия уровня профессиональной подготовки выпускников требованиям ФГОС ВО и ПС. </w:t>
      </w:r>
    </w:p>
    <w:p w:rsidR="00123A04" w:rsidRPr="00E21554" w:rsidRDefault="00123A04" w:rsidP="005C4F92">
      <w:pPr>
        <w:pStyle w:val="Default"/>
        <w:ind w:right="282" w:firstLine="567"/>
        <w:jc w:val="both"/>
        <w:rPr>
          <w:bCs/>
          <w:color w:val="auto"/>
          <w:sz w:val="28"/>
          <w:szCs w:val="28"/>
        </w:rPr>
      </w:pPr>
      <w:r w:rsidRPr="00E21554">
        <w:rPr>
          <w:bCs/>
          <w:color w:val="auto"/>
          <w:sz w:val="28"/>
          <w:szCs w:val="28"/>
        </w:rPr>
        <w:t xml:space="preserve"> 5.6.2.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ОПОП.</w:t>
      </w:r>
    </w:p>
    <w:p w:rsidR="00123A04" w:rsidRPr="00E21554" w:rsidRDefault="00123A04" w:rsidP="005C4F92">
      <w:pPr>
        <w:pStyle w:val="Default"/>
        <w:ind w:right="282" w:firstLine="567"/>
        <w:jc w:val="both"/>
        <w:rPr>
          <w:bCs/>
          <w:color w:val="auto"/>
          <w:sz w:val="28"/>
          <w:szCs w:val="28"/>
        </w:rPr>
      </w:pPr>
      <w:r w:rsidRPr="00E21554">
        <w:rPr>
          <w:bCs/>
          <w:color w:val="auto"/>
          <w:sz w:val="28"/>
          <w:szCs w:val="28"/>
        </w:rPr>
        <w:t xml:space="preserve">5.6.3. Государственная итоговая аттестация проводится государственными экзаменационными комиссиями. </w:t>
      </w:r>
      <w:proofErr w:type="gramStart"/>
      <w:r w:rsidRPr="00E21554">
        <w:rPr>
          <w:bCs/>
          <w:color w:val="auto"/>
          <w:sz w:val="28"/>
          <w:szCs w:val="28"/>
        </w:rPr>
        <w:t xml:space="preserve">В состав государственной экзаменационной комиссии включаются не менее 4 человек, из которых не менее 2 человек являются ведущими специалистами - представителями работодателей или их объединений в соответствующей области профессиональной деятельности (далее - специалисты), остальные - лицами, относящимися к профессорско-преподавательскому составу </w:t>
      </w:r>
      <w:r w:rsidR="008D766F" w:rsidRPr="00E21554">
        <w:rPr>
          <w:bCs/>
          <w:color w:val="auto"/>
          <w:sz w:val="28"/>
          <w:szCs w:val="28"/>
        </w:rPr>
        <w:t>Организации</w:t>
      </w:r>
      <w:r w:rsidRPr="00E21554">
        <w:rPr>
          <w:bCs/>
          <w:color w:val="auto"/>
          <w:sz w:val="28"/>
          <w:szCs w:val="28"/>
        </w:rPr>
        <w:t>, и (или) иных организаций и (или) научными работниками данно</w:t>
      </w:r>
      <w:r w:rsidR="008D766F" w:rsidRPr="00E21554">
        <w:rPr>
          <w:bCs/>
          <w:color w:val="auto"/>
          <w:sz w:val="28"/>
          <w:szCs w:val="28"/>
        </w:rPr>
        <w:t>й Организации</w:t>
      </w:r>
      <w:r w:rsidRPr="00E21554">
        <w:rPr>
          <w:bCs/>
          <w:color w:val="auto"/>
          <w:sz w:val="28"/>
          <w:szCs w:val="28"/>
        </w:rPr>
        <w:t xml:space="preserve"> и (или) иных организаций, имеющими ученое звание и (или) ученую степень.</w:t>
      </w:r>
      <w:proofErr w:type="gramEnd"/>
    </w:p>
    <w:p w:rsidR="00123A04" w:rsidRPr="00E21554" w:rsidRDefault="00123A04" w:rsidP="005C4F92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E21554">
        <w:rPr>
          <w:rFonts w:eastAsia="Times New Roman"/>
          <w:color w:val="auto"/>
          <w:sz w:val="28"/>
          <w:szCs w:val="28"/>
        </w:rPr>
        <w:t xml:space="preserve">5.6.4. Государственная итоговая аттестация включает </w:t>
      </w:r>
      <w:r w:rsidR="00352CB8" w:rsidRPr="00E21554">
        <w:rPr>
          <w:rFonts w:eastAsia="Times New Roman"/>
          <w:color w:val="auto"/>
          <w:sz w:val="28"/>
          <w:szCs w:val="28"/>
        </w:rPr>
        <w:t>государственный экзамен</w:t>
      </w:r>
      <w:r w:rsidR="009472CA" w:rsidRPr="00E21554">
        <w:rPr>
          <w:rFonts w:eastAsia="Times New Roman"/>
          <w:color w:val="auto"/>
          <w:sz w:val="28"/>
          <w:szCs w:val="28"/>
        </w:rPr>
        <w:t xml:space="preserve">, обязательный для выпускников всех </w:t>
      </w:r>
      <w:r w:rsidR="008D766F" w:rsidRPr="00E21554">
        <w:rPr>
          <w:rFonts w:eastAsia="Times New Roman"/>
          <w:color w:val="auto"/>
          <w:sz w:val="28"/>
          <w:szCs w:val="28"/>
        </w:rPr>
        <w:t>Организаций</w:t>
      </w:r>
      <w:r w:rsidR="009472CA" w:rsidRPr="00E21554">
        <w:rPr>
          <w:rFonts w:eastAsia="Times New Roman"/>
          <w:color w:val="auto"/>
          <w:sz w:val="28"/>
          <w:szCs w:val="28"/>
        </w:rPr>
        <w:t xml:space="preserve">.  По решению </w:t>
      </w:r>
      <w:r w:rsidR="008D766F" w:rsidRPr="00E21554">
        <w:rPr>
          <w:rFonts w:eastAsia="Times New Roman"/>
          <w:color w:val="auto"/>
          <w:sz w:val="28"/>
          <w:szCs w:val="28"/>
        </w:rPr>
        <w:t>Организации</w:t>
      </w:r>
      <w:r w:rsidR="009472CA" w:rsidRPr="00E21554">
        <w:rPr>
          <w:rFonts w:eastAsia="Times New Roman"/>
          <w:color w:val="auto"/>
          <w:sz w:val="28"/>
          <w:szCs w:val="28"/>
        </w:rPr>
        <w:t xml:space="preserve"> </w:t>
      </w:r>
      <w:r w:rsidR="00352CB8" w:rsidRPr="00E21554">
        <w:rPr>
          <w:rFonts w:eastAsia="Times New Roman"/>
          <w:color w:val="auto"/>
          <w:sz w:val="28"/>
          <w:szCs w:val="28"/>
        </w:rPr>
        <w:t xml:space="preserve"> </w:t>
      </w:r>
      <w:r w:rsidR="009472CA" w:rsidRPr="00E21554">
        <w:rPr>
          <w:rFonts w:eastAsia="Times New Roman"/>
          <w:color w:val="auto"/>
          <w:sz w:val="28"/>
          <w:szCs w:val="28"/>
        </w:rPr>
        <w:t xml:space="preserve">государственная итоговая аттестация может быть дополнена </w:t>
      </w:r>
      <w:r w:rsidRPr="00E21554">
        <w:rPr>
          <w:rFonts w:eastAsia="Times New Roman"/>
          <w:color w:val="auto"/>
          <w:sz w:val="28"/>
          <w:szCs w:val="28"/>
        </w:rPr>
        <w:t>защит</w:t>
      </w:r>
      <w:r w:rsidR="009472CA" w:rsidRPr="00E21554">
        <w:rPr>
          <w:rFonts w:eastAsia="Times New Roman"/>
          <w:color w:val="auto"/>
          <w:sz w:val="28"/>
          <w:szCs w:val="28"/>
        </w:rPr>
        <w:t>ой</w:t>
      </w:r>
      <w:r w:rsidRPr="00E21554">
        <w:rPr>
          <w:rFonts w:eastAsia="Times New Roman"/>
          <w:color w:val="auto"/>
          <w:sz w:val="28"/>
          <w:szCs w:val="28"/>
        </w:rPr>
        <w:t xml:space="preserve"> выпускной квалификационной работы. </w:t>
      </w:r>
      <w:r w:rsidR="009472CA" w:rsidRPr="00E21554">
        <w:rPr>
          <w:rFonts w:eastAsia="Times New Roman"/>
          <w:color w:val="auto"/>
          <w:sz w:val="28"/>
          <w:szCs w:val="28"/>
        </w:rPr>
        <w:t>Защита выпускной квалификационной работы не освобождает от необходимости сдачи государственного экзамена.</w:t>
      </w:r>
      <w:r w:rsidR="00D32A5E" w:rsidRPr="00E21554">
        <w:rPr>
          <w:rFonts w:eastAsia="Times New Roman"/>
          <w:color w:val="auto"/>
          <w:sz w:val="28"/>
          <w:szCs w:val="28"/>
        </w:rPr>
        <w:t xml:space="preserve"> </w:t>
      </w:r>
    </w:p>
    <w:p w:rsidR="00123A04" w:rsidRPr="00E21554" w:rsidRDefault="00123A04" w:rsidP="005C4F9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21554">
        <w:rPr>
          <w:bCs/>
          <w:color w:val="auto"/>
          <w:sz w:val="28"/>
          <w:szCs w:val="28"/>
        </w:rPr>
        <w:t>5.6.</w:t>
      </w:r>
      <w:r w:rsidR="00352CB8" w:rsidRPr="00E21554">
        <w:rPr>
          <w:bCs/>
          <w:color w:val="auto"/>
          <w:sz w:val="28"/>
          <w:szCs w:val="28"/>
        </w:rPr>
        <w:t>5</w:t>
      </w:r>
      <w:r w:rsidRPr="00E21554">
        <w:rPr>
          <w:bCs/>
          <w:color w:val="auto"/>
          <w:sz w:val="28"/>
          <w:szCs w:val="28"/>
        </w:rPr>
        <w:t xml:space="preserve">. Программа государственного экзамена разрабатывается </w:t>
      </w:r>
      <w:r w:rsidR="008D766F" w:rsidRPr="00E21554">
        <w:rPr>
          <w:bCs/>
          <w:color w:val="auto"/>
          <w:sz w:val="28"/>
          <w:szCs w:val="28"/>
        </w:rPr>
        <w:t>Организациями</w:t>
      </w:r>
      <w:r w:rsidRPr="00E21554">
        <w:rPr>
          <w:bCs/>
          <w:color w:val="auto"/>
          <w:sz w:val="28"/>
          <w:szCs w:val="28"/>
        </w:rPr>
        <w:t xml:space="preserve"> самостоятельно. Для объективной оценки компетенций выпускника экзаменационные вопросы и задания должны быть комплексными и соответствовать избранным разделам их различных учебных циклов, формирующих конкретные компетенции. Предпочтительным является использование междисциплинарных кейсов.</w:t>
      </w:r>
      <w:r w:rsidR="003D5582" w:rsidRPr="00E21554">
        <w:rPr>
          <w:bCs/>
          <w:color w:val="auto"/>
          <w:sz w:val="20"/>
          <w:szCs w:val="20"/>
        </w:rPr>
        <w:t xml:space="preserve"> </w:t>
      </w:r>
      <w:r w:rsidR="003D5582" w:rsidRPr="00E21554">
        <w:rPr>
          <w:bCs/>
          <w:color w:val="auto"/>
          <w:sz w:val="28"/>
          <w:szCs w:val="28"/>
        </w:rPr>
        <w:t>Фонды оценочных средств должны проверять готовность выпускника к выполнению типовых трудовых функций соответствующего профессионального стандарта по индикаторам достижения профессиональных компетенций, представленных в ОПОП.</w:t>
      </w:r>
    </w:p>
    <w:p w:rsidR="00123A04" w:rsidRPr="00E21554" w:rsidRDefault="00E822C4" w:rsidP="005C4F9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proofErr w:type="gramStart"/>
      <w:r w:rsidRPr="00E21554">
        <w:rPr>
          <w:bCs/>
          <w:color w:val="auto"/>
          <w:sz w:val="28"/>
          <w:szCs w:val="28"/>
        </w:rPr>
        <w:t>5.6.6.</w:t>
      </w:r>
      <w:r w:rsidR="00123A04" w:rsidRPr="00E21554">
        <w:rPr>
          <w:bCs/>
          <w:color w:val="auto"/>
          <w:sz w:val="28"/>
          <w:szCs w:val="28"/>
        </w:rPr>
        <w:t xml:space="preserve"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</w:t>
      </w:r>
      <w:r w:rsidR="00123A04" w:rsidRPr="00E21554">
        <w:rPr>
          <w:bCs/>
          <w:color w:val="auto"/>
          <w:sz w:val="28"/>
          <w:szCs w:val="28"/>
        </w:rPr>
        <w:lastRenderedPageBreak/>
        <w:t>профессиональной деятельности.</w:t>
      </w:r>
      <w:proofErr w:type="gramEnd"/>
      <w:r w:rsidR="00123A04" w:rsidRPr="00E21554">
        <w:rPr>
          <w:bCs/>
          <w:color w:val="auto"/>
          <w:sz w:val="28"/>
          <w:szCs w:val="28"/>
        </w:rPr>
        <w:t xml:space="preserve"> Вид выпускной квалификационной работы, требования к ней, порядок ее выполнения и критерии ее оценки устанавливаются организацией самостоятельно.</w:t>
      </w:r>
    </w:p>
    <w:p w:rsidR="00123A04" w:rsidRPr="00E21554" w:rsidRDefault="00A84BEE" w:rsidP="005C4F9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21554">
        <w:rPr>
          <w:bCs/>
          <w:color w:val="auto"/>
          <w:sz w:val="28"/>
          <w:szCs w:val="28"/>
        </w:rPr>
        <w:t>5.6.</w:t>
      </w:r>
      <w:r w:rsidR="00E822C4" w:rsidRPr="00E21554">
        <w:rPr>
          <w:bCs/>
          <w:color w:val="auto"/>
          <w:sz w:val="28"/>
          <w:szCs w:val="28"/>
        </w:rPr>
        <w:t>7</w:t>
      </w:r>
      <w:r w:rsidRPr="00E21554">
        <w:rPr>
          <w:bCs/>
          <w:color w:val="auto"/>
          <w:sz w:val="28"/>
          <w:szCs w:val="28"/>
        </w:rPr>
        <w:t xml:space="preserve">. </w:t>
      </w:r>
      <w:proofErr w:type="gramStart"/>
      <w:r w:rsidR="008D766F" w:rsidRPr="00E21554">
        <w:rPr>
          <w:bCs/>
          <w:color w:val="auto"/>
          <w:sz w:val="28"/>
          <w:szCs w:val="28"/>
        </w:rPr>
        <w:t>Организация</w:t>
      </w:r>
      <w:r w:rsidR="00123A04" w:rsidRPr="00E21554">
        <w:rPr>
          <w:bCs/>
          <w:color w:val="auto"/>
          <w:sz w:val="28"/>
          <w:szCs w:val="28"/>
        </w:rPr>
        <w:t xml:space="preserve"> совместно с заказчиками кадров (работодат</w:t>
      </w:r>
      <w:r w:rsidRPr="00E21554">
        <w:rPr>
          <w:bCs/>
          <w:color w:val="auto"/>
          <w:sz w:val="28"/>
          <w:szCs w:val="28"/>
        </w:rPr>
        <w:t>елями, объединениями работодате</w:t>
      </w:r>
      <w:r w:rsidR="00123A04" w:rsidRPr="00E21554">
        <w:rPr>
          <w:bCs/>
          <w:color w:val="auto"/>
          <w:sz w:val="28"/>
          <w:szCs w:val="28"/>
        </w:rPr>
        <w:t>лей, советами по профессиональным квалификациям) определяет наиболее значимые для профессиональной деятельности результаты обучения из</w:t>
      </w:r>
      <w:r w:rsidRPr="00E21554">
        <w:rPr>
          <w:bCs/>
          <w:color w:val="auto"/>
          <w:sz w:val="28"/>
          <w:szCs w:val="28"/>
        </w:rPr>
        <w:t xml:space="preserve"> полного списка результатов обу</w:t>
      </w:r>
      <w:r w:rsidR="00123A04" w:rsidRPr="00E21554">
        <w:rPr>
          <w:bCs/>
          <w:color w:val="auto"/>
          <w:sz w:val="28"/>
          <w:szCs w:val="28"/>
        </w:rPr>
        <w:t>чения по образовательной программе в качестве нео</w:t>
      </w:r>
      <w:r w:rsidRPr="00E21554">
        <w:rPr>
          <w:bCs/>
          <w:color w:val="auto"/>
          <w:sz w:val="28"/>
          <w:szCs w:val="28"/>
        </w:rPr>
        <w:t>бходимых для присвоения установ</w:t>
      </w:r>
      <w:r w:rsidR="00123A04" w:rsidRPr="00E21554">
        <w:rPr>
          <w:bCs/>
          <w:color w:val="auto"/>
          <w:sz w:val="28"/>
          <w:szCs w:val="28"/>
        </w:rPr>
        <w:t>ленной квалификации (с учётом требований к професс</w:t>
      </w:r>
      <w:r w:rsidRPr="00E21554">
        <w:rPr>
          <w:bCs/>
          <w:color w:val="auto"/>
          <w:sz w:val="28"/>
          <w:szCs w:val="28"/>
        </w:rPr>
        <w:t>иональной компетенции в соответ</w:t>
      </w:r>
      <w:r w:rsidR="00123A04" w:rsidRPr="00E21554">
        <w:rPr>
          <w:bCs/>
          <w:color w:val="auto"/>
          <w:sz w:val="28"/>
          <w:szCs w:val="28"/>
        </w:rPr>
        <w:t>ствии с выбранными ПС и содержанием квалифика</w:t>
      </w:r>
      <w:r w:rsidRPr="00E21554">
        <w:rPr>
          <w:bCs/>
          <w:color w:val="auto"/>
          <w:sz w:val="28"/>
          <w:szCs w:val="28"/>
        </w:rPr>
        <w:t>ционных испытаний (первичной ак</w:t>
      </w:r>
      <w:r w:rsidR="00123A04" w:rsidRPr="00E21554">
        <w:rPr>
          <w:bCs/>
          <w:color w:val="auto"/>
          <w:sz w:val="28"/>
          <w:szCs w:val="28"/>
        </w:rPr>
        <w:t>кредитации специалистов)).</w:t>
      </w:r>
      <w:proofErr w:type="gramEnd"/>
    </w:p>
    <w:p w:rsidR="00446001" w:rsidRPr="00E21554" w:rsidRDefault="00446001" w:rsidP="005C4F92">
      <w:pPr>
        <w:pStyle w:val="Default"/>
        <w:jc w:val="both"/>
        <w:rPr>
          <w:b/>
          <w:i/>
          <w:color w:val="auto"/>
        </w:rPr>
      </w:pPr>
    </w:p>
    <w:p w:rsidR="00351B0E" w:rsidRPr="00E21554" w:rsidRDefault="009275E2" w:rsidP="005C4F9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21554">
        <w:rPr>
          <w:b/>
          <w:bCs/>
          <w:color w:val="auto"/>
          <w:sz w:val="28"/>
          <w:szCs w:val="28"/>
        </w:rPr>
        <w:t xml:space="preserve">Раздел </w:t>
      </w:r>
      <w:r w:rsidR="008A5694" w:rsidRPr="00E21554">
        <w:rPr>
          <w:b/>
          <w:bCs/>
          <w:color w:val="auto"/>
          <w:sz w:val="28"/>
          <w:szCs w:val="28"/>
        </w:rPr>
        <w:t>6</w:t>
      </w:r>
      <w:r w:rsidR="00351B0E" w:rsidRPr="00E21554">
        <w:rPr>
          <w:b/>
          <w:bCs/>
          <w:color w:val="auto"/>
          <w:sz w:val="28"/>
          <w:szCs w:val="28"/>
        </w:rPr>
        <w:t xml:space="preserve">. </w:t>
      </w:r>
      <w:r w:rsidR="00FC44F4" w:rsidRPr="00E21554">
        <w:rPr>
          <w:b/>
          <w:bCs/>
          <w:color w:val="auto"/>
          <w:sz w:val="28"/>
          <w:szCs w:val="28"/>
        </w:rPr>
        <w:t xml:space="preserve">УСЛОВИЯ РЕАЛИЗАЦИИ </w:t>
      </w:r>
      <w:r w:rsidR="00A12340" w:rsidRPr="00E21554">
        <w:rPr>
          <w:b/>
          <w:bCs/>
          <w:color w:val="auto"/>
          <w:sz w:val="28"/>
          <w:szCs w:val="28"/>
        </w:rPr>
        <w:t>ОБРАЗОВАТЕЛЬНОЙ ДЕЯТЕЛЬНОСТИ ПО ОСНОВНОЙ ПРОФЕССИОНАЛЬНОЙ ОБРАЗОВАТЕЛЬНОЙ ПРОГРАММЕ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6.1.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6.2. Общесистемные требования к реализации программы специалитета.</w:t>
      </w:r>
      <w:r w:rsidRPr="00E21554">
        <w:rPr>
          <w:sz w:val="24"/>
          <w:szCs w:val="24"/>
        </w:rPr>
        <w:br/>
        <w:t>6.2.1.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реализацию программы специалитета по Блоку 1 "Дисциплины (модули)" и Блоку 3 "Государственная итоговая аттестация" в соответствии с учебным планом.</w:t>
      </w:r>
    </w:p>
    <w:p w:rsidR="00254EDC" w:rsidRPr="00E21554" w:rsidRDefault="00254EDC" w:rsidP="00254ED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E21554">
        <w:rPr>
          <w:rFonts w:eastAsia="Times New Roman"/>
          <w:color w:val="auto"/>
          <w:lang w:eastAsia="ru-RU"/>
        </w:rPr>
        <w:t>Должно быть обеспечено наличие учебно-методической документации и материалов по всем учебным курсам, дисциплинам (модулям) основной образовательной программы. Содержание рабочих программ каждой из таких учебных дисциплин (модулей) должно быть представлено в сети Интернет или в локальной сети Организации.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6.2.2.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87459" w:rsidRPr="00E21554" w:rsidRDefault="00254EDC" w:rsidP="00E87459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Электронная информационно-образовательная среда Организации должна обеспечивать: 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</w:t>
      </w:r>
      <w:r w:rsidR="00E87459" w:rsidRPr="00E21554">
        <w:rPr>
          <w:sz w:val="24"/>
          <w:szCs w:val="24"/>
        </w:rPr>
        <w:t xml:space="preserve">х дисциплин (модулей), практик; </w:t>
      </w:r>
      <w:r w:rsidRPr="00E21554">
        <w:rPr>
          <w:sz w:val="24"/>
          <w:szCs w:val="24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E87459" w:rsidRPr="00E21554" w:rsidRDefault="00254EDC" w:rsidP="00E87459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В случае реализации программы специалитета с применением электронного обучения, дистанционных образовательных технологий электронная инфо</w:t>
      </w:r>
      <w:r w:rsidR="00E87459" w:rsidRPr="00E21554">
        <w:rPr>
          <w:sz w:val="24"/>
          <w:szCs w:val="24"/>
        </w:rPr>
        <w:t>рмационно-образовательная среда</w:t>
      </w:r>
    </w:p>
    <w:p w:rsidR="00254EDC" w:rsidRPr="00E21554" w:rsidRDefault="00254EDC" w:rsidP="00E87459">
      <w:pPr>
        <w:jc w:val="both"/>
        <w:rPr>
          <w:sz w:val="24"/>
          <w:szCs w:val="24"/>
        </w:rPr>
      </w:pPr>
      <w:r w:rsidRPr="00E21554">
        <w:rPr>
          <w:sz w:val="24"/>
          <w:szCs w:val="24"/>
        </w:rPr>
        <w:t>Организации долж</w:t>
      </w:r>
      <w:r w:rsidR="00E87459" w:rsidRPr="00E21554">
        <w:rPr>
          <w:sz w:val="24"/>
          <w:szCs w:val="24"/>
        </w:rPr>
        <w:t xml:space="preserve">на дополнительно обеспечивать: </w:t>
      </w:r>
      <w:r w:rsidRPr="00E21554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 специалитета; 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254EDC" w:rsidRPr="00E21554" w:rsidRDefault="00254EDC" w:rsidP="00254ED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E21554">
        <w:rPr>
          <w:rFonts w:eastAsia="Times New Roman"/>
          <w:color w:val="auto"/>
          <w:lang w:eastAsia="ru-RU"/>
        </w:rPr>
        <w:lastRenderedPageBreak/>
        <w:t xml:space="preserve">Не допускается реализация программ дисциплин (модулей) с применением исключительно электронного обучения или исключительно дистанционных образовательных технологий. </w:t>
      </w:r>
    </w:p>
    <w:p w:rsidR="00254EDC" w:rsidRPr="00E21554" w:rsidRDefault="00254EDC" w:rsidP="00254ED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E21554">
        <w:rPr>
          <w:rFonts w:eastAsia="Times New Roman"/>
          <w:color w:val="auto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Федерации.</w:t>
      </w:r>
    </w:p>
    <w:p w:rsidR="00254EDC" w:rsidRPr="00E21554" w:rsidRDefault="00254EDC" w:rsidP="00254ED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proofErr w:type="gramStart"/>
      <w:r w:rsidRPr="00E21554">
        <w:rPr>
          <w:rFonts w:eastAsia="Times New Roman"/>
          <w:color w:val="auto"/>
          <w:lang w:eastAsia="ru-RU"/>
        </w:rP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</w:t>
      </w:r>
      <w:proofErr w:type="gramEnd"/>
      <w:r w:rsidRPr="00E21554">
        <w:rPr>
          <w:rFonts w:eastAsia="Times New Roman"/>
          <w:color w:val="auto"/>
          <w:lang w:eastAsia="ru-RU"/>
        </w:rPr>
        <w:t xml:space="preserve"> государственным органом, в ведении которого находится указанная Организация.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6.2.3.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6.3. Требования к материально-техническому и учебно-методическому обеспечению программы специалитета.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 xml:space="preserve">6.3.1.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 Перечень помещений, минимально необходимый для реализации программы специалитета, должен предусматривать: лекционные аудитории и помещения для аудиторных занятий, оснащенные аудио- и видеоаппаратурой; компьютерные классы; лаборатории; помещения для самостоятельной работы; анатомический музей; </w:t>
      </w:r>
      <w:proofErr w:type="spellStart"/>
      <w:r w:rsidRPr="00E21554">
        <w:rPr>
          <w:sz w:val="24"/>
          <w:szCs w:val="24"/>
        </w:rPr>
        <w:t>симуляционные</w:t>
      </w:r>
      <w:proofErr w:type="spellEnd"/>
      <w:r w:rsidRPr="00E21554">
        <w:rPr>
          <w:sz w:val="24"/>
          <w:szCs w:val="24"/>
        </w:rPr>
        <w:t xml:space="preserve"> классы. 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  <w:r w:rsidRPr="00E21554">
        <w:rPr>
          <w:sz w:val="24"/>
          <w:szCs w:val="24"/>
        </w:rPr>
        <w:br/>
        <w:t>Допускается замена оборудования его виртуальными аналогами.</w:t>
      </w:r>
    </w:p>
    <w:p w:rsidR="00254EDC" w:rsidRPr="00E21554" w:rsidRDefault="00254EDC" w:rsidP="00254ED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E21554">
        <w:rPr>
          <w:rFonts w:eastAsia="Times New Roman"/>
          <w:color w:val="auto"/>
          <w:lang w:eastAsia="ru-RU"/>
        </w:rPr>
        <w:t xml:space="preserve">Реализация программы специалитета должна предусматривать использование в учебном процессе активных и интерактивных форм проведения занятий в сочетании с внеаудиторной работой. Удельный вес занятий, проводимых в интерактивных формах, определяется особенностью и содержанием конкретных дисциплин (модулей). 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6.3.2.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6.3.3.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254EDC" w:rsidRPr="00E21554" w:rsidRDefault="00254EDC" w:rsidP="00254ED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proofErr w:type="gramStart"/>
      <w:r w:rsidRPr="00E21554">
        <w:rPr>
          <w:rFonts w:eastAsia="Times New Roman"/>
          <w:color w:val="auto"/>
          <w:lang w:eastAsia="ru-RU"/>
        </w:rPr>
        <w:t xml:space="preserve">Библиотечный фонд должен быть укомплектован печатными и (или) электронными изданиями основной учебной литературы по дисциплинам базовой части всех дисциплин (модулей), изданными за последние 10 лет, из расчета не менее 25 экземпляров таких изданий </w:t>
      </w:r>
      <w:r w:rsidRPr="00E21554">
        <w:rPr>
          <w:rFonts w:eastAsia="Times New Roman"/>
          <w:color w:val="auto"/>
          <w:lang w:eastAsia="ru-RU"/>
        </w:rPr>
        <w:lastRenderedPageBreak/>
        <w:t>на каждые 100 обучающихся.</w:t>
      </w:r>
      <w:proofErr w:type="gramEnd"/>
      <w:r w:rsidRPr="00E21554">
        <w:rPr>
          <w:rFonts w:eastAsia="Times New Roman"/>
          <w:color w:val="auto"/>
          <w:lang w:eastAsia="ru-RU"/>
        </w:rPr>
        <w:t xml:space="preserve"> </w:t>
      </w:r>
      <w:proofErr w:type="gramStart"/>
      <w:r w:rsidRPr="00E21554">
        <w:rPr>
          <w:rFonts w:eastAsia="Times New Roman"/>
          <w:color w:val="auto"/>
          <w:lang w:eastAsia="ru-RU"/>
        </w:rPr>
        <w:t>Фонд дополнительной литературы помимо учебной должен включать официальные, справочно-библиографические и специализированные периодические издания в расчете одного-двух экземпляров на каждые 100 обучающихся.</w:t>
      </w:r>
      <w:proofErr w:type="gramEnd"/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6.3.4.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54EDC" w:rsidRPr="00E21554" w:rsidRDefault="00254EDC" w:rsidP="00254ED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E21554">
        <w:rPr>
          <w:rFonts w:eastAsia="Times New Roman"/>
          <w:color w:val="auto"/>
          <w:lang w:eastAsia="ru-RU"/>
        </w:rPr>
        <w:t>Каждый обучающийся должен быть обеспечен доступом к электронно-библиотечной системе, содержащей издания по основным изучаемым дисциплинам и сформированной на основании прямых договоров с правообладателями учебной и учебно-методической литературы. Электронно-библиотечная система должна обеспечивать возможность индивидуального доступа, для каждого обучающегося из любой точки, в которой имеется доступ к сети Интернет.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Доступ обучающихся к профессиональным базам данных и информационным справочным системам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находится указанная Организация.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 xml:space="preserve">6.3.5. Организация должна предоставлять инвалидам и лицам с ОВЗ (по их заявлению) возможность </w:t>
      </w:r>
      <w:proofErr w:type="gramStart"/>
      <w:r w:rsidRPr="00E21554">
        <w:rPr>
          <w:sz w:val="24"/>
          <w:szCs w:val="24"/>
        </w:rPr>
        <w:t>обучения по программе</w:t>
      </w:r>
      <w:proofErr w:type="gramEnd"/>
      <w:r w:rsidRPr="00E21554">
        <w:rPr>
          <w:sz w:val="24"/>
          <w:szCs w:val="24"/>
        </w:rPr>
        <w:t xml:space="preserve"> специалитета,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6.4. Требования к кадровым условиям реализации программы специалитета.</w:t>
      </w:r>
      <w:r w:rsidRPr="00E21554">
        <w:rPr>
          <w:sz w:val="24"/>
          <w:szCs w:val="24"/>
        </w:rPr>
        <w:br/>
        <w:t>6.4.1. Реализация программы специалитета обеспечивается педагогическими работниками Организации, а также лицами, привлекаемыми к реализации программы специалитета на иных условиях.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6.4.2.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квалификация педагогических работников должна соответствовать квалификационным требованиям, установленным в нормативных правовых актах федерального государственного органа, в ведении которого находится указанная Организация.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6.4.3. Не менее 70 процентов численности педагогических работников Организации, участвующих в реализации программы специалитета, и лиц, привлекаемых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 xml:space="preserve">6.4.4. </w:t>
      </w:r>
      <w:proofErr w:type="gramStart"/>
      <w:r w:rsidRPr="00E21554">
        <w:rPr>
          <w:sz w:val="24"/>
          <w:szCs w:val="24"/>
        </w:rPr>
        <w:t>Не менее 5 процентов численности педагогических работников Организации, участвующих в реализации программы специалитета, и лиц, привлекаемых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</w:t>
      </w:r>
      <w:proofErr w:type="gramEnd"/>
      <w:r w:rsidRPr="00E21554">
        <w:rPr>
          <w:sz w:val="24"/>
          <w:szCs w:val="24"/>
        </w:rPr>
        <w:t xml:space="preserve"> не менее 3 лет).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lastRenderedPageBreak/>
        <w:t xml:space="preserve">6.4.5. </w:t>
      </w:r>
      <w:proofErr w:type="gramStart"/>
      <w:r w:rsidRPr="00E21554">
        <w:rPr>
          <w:sz w:val="24"/>
          <w:szCs w:val="24"/>
        </w:rP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 w:rsidRPr="00E21554">
        <w:rPr>
          <w:sz w:val="24"/>
          <w:szCs w:val="24"/>
        </w:rPr>
        <w:t xml:space="preserve"> в Российской Федерации).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proofErr w:type="gramStart"/>
      <w:r w:rsidRPr="00E21554">
        <w:rPr>
          <w:sz w:val="24"/>
          <w:szCs w:val="24"/>
        </w:rP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</w:t>
      </w:r>
      <w:proofErr w:type="gramEnd"/>
      <w:r w:rsidRPr="00E21554">
        <w:rPr>
          <w:sz w:val="24"/>
          <w:szCs w:val="24"/>
        </w:rPr>
        <w:t xml:space="preserve">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BE4BFE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6.5. Требования к финансовым условиям реа</w:t>
      </w:r>
      <w:r w:rsidR="00BE4BFE">
        <w:rPr>
          <w:sz w:val="24"/>
          <w:szCs w:val="24"/>
        </w:rPr>
        <w:t>лизации программы специалитета.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6.5.1.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</w:p>
    <w:p w:rsidR="00BE4BFE" w:rsidRDefault="00254EDC" w:rsidP="00024B92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6.6. Требования к применяемым механизмам оценки качества образовательной деятельности и подг</w:t>
      </w:r>
      <w:r w:rsidR="00024B92" w:rsidRPr="00E21554">
        <w:rPr>
          <w:sz w:val="24"/>
          <w:szCs w:val="24"/>
        </w:rPr>
        <w:t xml:space="preserve">отовки </w:t>
      </w:r>
      <w:proofErr w:type="gramStart"/>
      <w:r w:rsidR="00024B92" w:rsidRPr="00E21554">
        <w:rPr>
          <w:sz w:val="24"/>
          <w:szCs w:val="24"/>
        </w:rPr>
        <w:t>обучающихся</w:t>
      </w:r>
      <w:proofErr w:type="gramEnd"/>
      <w:r w:rsidR="00024B92" w:rsidRPr="00E21554">
        <w:rPr>
          <w:sz w:val="24"/>
          <w:szCs w:val="24"/>
        </w:rPr>
        <w:t xml:space="preserve"> по программе </w:t>
      </w:r>
      <w:r w:rsidR="00BE4BFE">
        <w:rPr>
          <w:sz w:val="24"/>
          <w:szCs w:val="24"/>
        </w:rPr>
        <w:t>специалитета.</w:t>
      </w:r>
    </w:p>
    <w:p w:rsidR="00254EDC" w:rsidRPr="00E21554" w:rsidRDefault="00254EDC" w:rsidP="00024B92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 xml:space="preserve">6.6.1. </w:t>
      </w:r>
      <w:proofErr w:type="gramStart"/>
      <w:r w:rsidRPr="00E21554">
        <w:rPr>
          <w:sz w:val="24"/>
          <w:szCs w:val="24"/>
        </w:rPr>
        <w:t>Качество образовательной деятельности и подготовки обучающихся по программе специалитета определяется в рамках системы внутренней оценки, в которой Организация принимает участие на добровольной основе.</w:t>
      </w:r>
      <w:proofErr w:type="gramEnd"/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6.6.2.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 xml:space="preserve">В рамках внутренней системы оценки качества образовательной деятельности по программе специалитета </w:t>
      </w:r>
      <w:proofErr w:type="gramStart"/>
      <w:r w:rsidRPr="00E21554">
        <w:rPr>
          <w:sz w:val="24"/>
          <w:szCs w:val="24"/>
        </w:rPr>
        <w:t>обучающимся</w:t>
      </w:r>
      <w:proofErr w:type="gramEnd"/>
      <w:r w:rsidRPr="00E21554">
        <w:rPr>
          <w:sz w:val="24"/>
          <w:szCs w:val="24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>6.6.3.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 с учетом соответствующей ПООП.</w:t>
      </w:r>
    </w:p>
    <w:p w:rsidR="00254EDC" w:rsidRPr="00E21554" w:rsidRDefault="00254EDC" w:rsidP="00254EDC">
      <w:pPr>
        <w:ind w:firstLine="709"/>
        <w:jc w:val="both"/>
        <w:rPr>
          <w:sz w:val="24"/>
          <w:szCs w:val="24"/>
        </w:rPr>
      </w:pPr>
      <w:r w:rsidRPr="00E21554">
        <w:rPr>
          <w:sz w:val="24"/>
          <w:szCs w:val="24"/>
        </w:rPr>
        <w:t xml:space="preserve">6.6.4. </w:t>
      </w:r>
      <w:proofErr w:type="gramStart"/>
      <w:r w:rsidRPr="00E21554">
        <w:rPr>
          <w:sz w:val="24"/>
          <w:szCs w:val="24"/>
        </w:rPr>
        <w:t xml:space="preserve">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</w:t>
      </w:r>
      <w:r w:rsidRPr="00E21554">
        <w:rPr>
          <w:sz w:val="24"/>
          <w:szCs w:val="24"/>
        </w:rPr>
        <w:lastRenderedPageBreak/>
        <w:t>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</w:t>
      </w:r>
      <w:proofErr w:type="gramEnd"/>
      <w:r w:rsidRPr="00E21554">
        <w:rPr>
          <w:sz w:val="24"/>
          <w:szCs w:val="24"/>
        </w:rPr>
        <w:t xml:space="preserve"> профиля.</w:t>
      </w:r>
    </w:p>
    <w:p w:rsidR="00B123DA" w:rsidRPr="00E21554" w:rsidRDefault="00B123DA" w:rsidP="005C4F92">
      <w:pPr>
        <w:pStyle w:val="Default"/>
        <w:jc w:val="center"/>
        <w:rPr>
          <w:b/>
          <w:color w:val="auto"/>
          <w:sz w:val="28"/>
          <w:szCs w:val="28"/>
          <w:shd w:val="clear" w:color="auto" w:fill="FFFFFF"/>
        </w:rPr>
      </w:pPr>
    </w:p>
    <w:p w:rsidR="007F5D5F" w:rsidRPr="00E21554" w:rsidRDefault="001D6C14" w:rsidP="007F5D5F">
      <w:pPr>
        <w:pStyle w:val="Default"/>
        <w:jc w:val="center"/>
        <w:rPr>
          <w:b/>
          <w:color w:val="auto"/>
          <w:sz w:val="28"/>
          <w:szCs w:val="28"/>
          <w:shd w:val="clear" w:color="auto" w:fill="FFFFFF"/>
        </w:rPr>
      </w:pPr>
      <w:r w:rsidRPr="00E21554">
        <w:rPr>
          <w:b/>
          <w:color w:val="auto"/>
          <w:sz w:val="28"/>
          <w:szCs w:val="28"/>
          <w:shd w:val="clear" w:color="auto" w:fill="FFFFFF"/>
        </w:rPr>
        <w:t xml:space="preserve">Раздел 7. </w:t>
      </w:r>
      <w:r w:rsidR="007F5D5F" w:rsidRPr="00E21554">
        <w:rPr>
          <w:b/>
          <w:color w:val="auto"/>
          <w:sz w:val="28"/>
          <w:szCs w:val="28"/>
          <w:shd w:val="clear" w:color="auto" w:fill="FFFFFF"/>
        </w:rPr>
        <w:t>СПИСОК РАЗРАБОТЧИКОВ ПРИМЕРНОЙ ОСНОВНОЙ ОБРАЗОВАТЕЛЬНОЙ ПРОГРАММЫ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551"/>
        <w:gridCol w:w="11340"/>
      </w:tblGrid>
      <w:tr w:rsidR="00E2407E" w:rsidRPr="00E21554" w:rsidTr="000D7E92">
        <w:tc>
          <w:tcPr>
            <w:tcW w:w="851" w:type="dxa"/>
          </w:tcPr>
          <w:p w:rsidR="00E2407E" w:rsidRPr="00E21554" w:rsidRDefault="00E2407E" w:rsidP="00163E62">
            <w:pPr>
              <w:jc w:val="center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№ </w:t>
            </w:r>
            <w:proofErr w:type="spellStart"/>
            <w:r w:rsidRPr="00E21554">
              <w:rPr>
                <w:sz w:val="24"/>
                <w:szCs w:val="24"/>
              </w:rPr>
              <w:t>п.п</w:t>
            </w:r>
            <w:proofErr w:type="spellEnd"/>
            <w:r w:rsidRPr="00E2155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2407E" w:rsidRPr="00E21554" w:rsidRDefault="00E2407E" w:rsidP="00163E62">
            <w:pPr>
              <w:jc w:val="center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ФИО</w:t>
            </w:r>
          </w:p>
          <w:p w:rsidR="00E2407E" w:rsidRPr="00E21554" w:rsidRDefault="00E2407E" w:rsidP="00163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</w:tcPr>
          <w:p w:rsidR="00E2407E" w:rsidRPr="00E21554" w:rsidRDefault="00E2407E" w:rsidP="00163E62">
            <w:pPr>
              <w:jc w:val="center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Должность</w:t>
            </w:r>
          </w:p>
        </w:tc>
      </w:tr>
      <w:tr w:rsidR="00E2407E" w:rsidRPr="00E21554" w:rsidTr="009372ED">
        <w:tc>
          <w:tcPr>
            <w:tcW w:w="851" w:type="dxa"/>
          </w:tcPr>
          <w:p w:rsidR="00E2407E" w:rsidRPr="00900AD9" w:rsidRDefault="00E2407E" w:rsidP="00900AD9">
            <w:pPr>
              <w:pStyle w:val="a7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2407E" w:rsidRPr="00E21554" w:rsidRDefault="00E2407E" w:rsidP="009372ED">
            <w:pPr>
              <w:jc w:val="center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Хурцилава</w:t>
            </w:r>
          </w:p>
          <w:p w:rsidR="00E2407E" w:rsidRPr="00E21554" w:rsidRDefault="00E2407E" w:rsidP="009372ED">
            <w:pPr>
              <w:jc w:val="center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Отари Гивиевич</w:t>
            </w:r>
          </w:p>
        </w:tc>
        <w:tc>
          <w:tcPr>
            <w:tcW w:w="11340" w:type="dxa"/>
          </w:tcPr>
          <w:p w:rsidR="00E2407E" w:rsidRPr="00E21554" w:rsidRDefault="00E2407E" w:rsidP="00163E62">
            <w:pPr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Президент ФГБОУ ВО СЗГМУ им. И.И. Мечникова Минздрава России, председатель федерального учебно-методического объединения в системе высшего образования по укрупненным группам специальностей и направлений подготовки 32.00.00 Науки о здоровье и профилактическая медицина</w:t>
            </w:r>
          </w:p>
        </w:tc>
      </w:tr>
      <w:tr w:rsidR="00E2407E" w:rsidRPr="00E21554" w:rsidTr="009372ED">
        <w:tc>
          <w:tcPr>
            <w:tcW w:w="851" w:type="dxa"/>
          </w:tcPr>
          <w:p w:rsidR="00E2407E" w:rsidRPr="00900AD9" w:rsidRDefault="00E2407E" w:rsidP="00900AD9">
            <w:pPr>
              <w:pStyle w:val="a7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2407E" w:rsidRPr="00E21554" w:rsidRDefault="00E2407E" w:rsidP="009372ED">
            <w:pPr>
              <w:jc w:val="center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Мельцер</w:t>
            </w:r>
          </w:p>
          <w:p w:rsidR="00E2407E" w:rsidRPr="00E21554" w:rsidRDefault="00E2407E" w:rsidP="009372ED">
            <w:pPr>
              <w:jc w:val="center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Александр Виталиевич</w:t>
            </w:r>
          </w:p>
        </w:tc>
        <w:tc>
          <w:tcPr>
            <w:tcW w:w="11340" w:type="dxa"/>
          </w:tcPr>
          <w:p w:rsidR="00E2407E" w:rsidRPr="00E21554" w:rsidRDefault="00E2407E" w:rsidP="003862DF">
            <w:pPr>
              <w:jc w:val="both"/>
              <w:rPr>
                <w:sz w:val="24"/>
                <w:szCs w:val="24"/>
              </w:rPr>
            </w:pPr>
            <w:proofErr w:type="gramStart"/>
            <w:r w:rsidRPr="00E21554">
              <w:rPr>
                <w:sz w:val="24"/>
                <w:szCs w:val="24"/>
              </w:rPr>
              <w:t>Проректор по развитию регионального здравоохранения и медико</w:t>
            </w:r>
            <w:r w:rsidRPr="00E21554">
              <w:rPr>
                <w:sz w:val="24"/>
                <w:szCs w:val="24"/>
              </w:rPr>
              <w:softHyphen/>
            </w:r>
            <w:r w:rsidR="001303CE">
              <w:rPr>
                <w:sz w:val="24"/>
                <w:szCs w:val="24"/>
              </w:rPr>
              <w:t>-</w:t>
            </w:r>
            <w:r w:rsidR="00024B92" w:rsidRPr="00E21554">
              <w:rPr>
                <w:sz w:val="24"/>
                <w:szCs w:val="24"/>
              </w:rPr>
              <w:t>п</w:t>
            </w:r>
            <w:r w:rsidRPr="00E21554">
              <w:rPr>
                <w:sz w:val="24"/>
                <w:szCs w:val="24"/>
              </w:rPr>
              <w:t>рофилактическому направлению, заведующий кафедрой профилактической медицины и охраны здоровья ФГБОУ ВО СЗГМУ им. И.И. Мечникова Минздрава России, сопредседатель</w:t>
            </w:r>
            <w:r w:rsidR="001303CE">
              <w:rPr>
                <w:sz w:val="24"/>
                <w:szCs w:val="24"/>
              </w:rPr>
              <w:t>, член рабочей</w:t>
            </w:r>
            <w:r w:rsidRPr="00E21554">
              <w:rPr>
                <w:sz w:val="24"/>
                <w:szCs w:val="24"/>
              </w:rPr>
              <w:t xml:space="preserve"> </w:t>
            </w:r>
            <w:r w:rsidR="001303CE">
              <w:rPr>
                <w:sz w:val="24"/>
                <w:szCs w:val="24"/>
              </w:rPr>
              <w:t xml:space="preserve">группы по </w:t>
            </w:r>
            <w:r w:rsidR="003862DF">
              <w:rPr>
                <w:sz w:val="24"/>
                <w:szCs w:val="24"/>
              </w:rPr>
              <w:t xml:space="preserve">гигиене, </w:t>
            </w:r>
            <w:r w:rsidR="001303CE" w:rsidRPr="001303CE">
              <w:rPr>
                <w:sz w:val="24"/>
                <w:szCs w:val="24"/>
              </w:rPr>
              <w:t>по общественному здоровью и организации госсанэпидслужбы</w:t>
            </w:r>
            <w:r w:rsidR="001303CE" w:rsidRPr="00E21554">
              <w:rPr>
                <w:sz w:val="24"/>
                <w:szCs w:val="24"/>
              </w:rPr>
              <w:t xml:space="preserve"> </w:t>
            </w:r>
            <w:r w:rsidRPr="00E21554">
              <w:rPr>
                <w:sz w:val="24"/>
                <w:szCs w:val="24"/>
              </w:rPr>
              <w:t>федерального учебно-методического объединения в системе высшего образования по укрупненным группам специальностей и направлений подготовки 32.00.00 Науки о здоровье и профилактическая медицина</w:t>
            </w:r>
            <w:proofErr w:type="gramEnd"/>
          </w:p>
        </w:tc>
      </w:tr>
      <w:tr w:rsidR="00900AD9" w:rsidRPr="00E21554" w:rsidTr="009372ED">
        <w:trPr>
          <w:trHeight w:val="363"/>
        </w:trPr>
        <w:tc>
          <w:tcPr>
            <w:tcW w:w="851" w:type="dxa"/>
          </w:tcPr>
          <w:p w:rsidR="00900AD9" w:rsidRPr="00900AD9" w:rsidRDefault="00900AD9" w:rsidP="00900AD9">
            <w:pPr>
              <w:pStyle w:val="a7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00AD9" w:rsidRPr="00E21554" w:rsidRDefault="00900AD9" w:rsidP="009372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Несвижский</w:t>
            </w:r>
            <w:proofErr w:type="spellEnd"/>
            <w:r>
              <w:rPr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1340" w:type="dxa"/>
          </w:tcPr>
          <w:p w:rsidR="00900AD9" w:rsidRPr="00E21554" w:rsidRDefault="00900AD9" w:rsidP="00900A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 кафедры микробиологии, вирусологии и иммунологии </w:t>
            </w:r>
            <w:r w:rsidRPr="00504E24">
              <w:rPr>
                <w:iCs/>
                <w:sz w:val="24"/>
                <w:szCs w:val="24"/>
              </w:rPr>
              <w:t>ФГАОУ ВО Первый МГМУ им. И.М. Сеченова Минздрава России (</w:t>
            </w:r>
            <w:proofErr w:type="spellStart"/>
            <w:r w:rsidRPr="00504E24">
              <w:rPr>
                <w:iCs/>
                <w:sz w:val="24"/>
                <w:szCs w:val="24"/>
              </w:rPr>
              <w:t>Сеченовский</w:t>
            </w:r>
            <w:proofErr w:type="spellEnd"/>
            <w:r w:rsidRPr="00504E24">
              <w:rPr>
                <w:iCs/>
                <w:sz w:val="24"/>
                <w:szCs w:val="24"/>
              </w:rPr>
              <w:t xml:space="preserve"> Университет),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21554">
              <w:rPr>
                <w:sz w:val="24"/>
                <w:szCs w:val="24"/>
              </w:rPr>
              <w:t>сопредседатель</w:t>
            </w:r>
            <w:r>
              <w:rPr>
                <w:sz w:val="24"/>
                <w:szCs w:val="24"/>
              </w:rPr>
              <w:t xml:space="preserve">  </w:t>
            </w:r>
            <w:r w:rsidRPr="00E21554">
              <w:rPr>
                <w:sz w:val="24"/>
                <w:szCs w:val="24"/>
              </w:rPr>
              <w:t>федерального учебно-методического объединения в системе высшего образования по укрупненным группам специальностей и направлений подготовки 32.00.00 Науки о здоровье и профилактическая медицина</w:t>
            </w:r>
          </w:p>
        </w:tc>
      </w:tr>
      <w:tr w:rsidR="00E2407E" w:rsidRPr="00E21554" w:rsidTr="009372ED">
        <w:trPr>
          <w:trHeight w:val="363"/>
        </w:trPr>
        <w:tc>
          <w:tcPr>
            <w:tcW w:w="851" w:type="dxa"/>
          </w:tcPr>
          <w:p w:rsidR="00E2407E" w:rsidRPr="00900AD9" w:rsidRDefault="00E2407E" w:rsidP="00900AD9">
            <w:pPr>
              <w:pStyle w:val="a7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2407E" w:rsidRPr="00E21554" w:rsidRDefault="00E2407E" w:rsidP="009372ED">
            <w:pPr>
              <w:jc w:val="center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Трегубова</w:t>
            </w:r>
          </w:p>
          <w:p w:rsidR="00E2407E" w:rsidRPr="00E21554" w:rsidRDefault="00E2407E" w:rsidP="009372ED">
            <w:pPr>
              <w:jc w:val="center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Елена Сергеевна</w:t>
            </w:r>
          </w:p>
        </w:tc>
        <w:tc>
          <w:tcPr>
            <w:tcW w:w="11340" w:type="dxa"/>
          </w:tcPr>
          <w:p w:rsidR="00E2407E" w:rsidRPr="00E21554" w:rsidRDefault="00E2407E" w:rsidP="00F52FEF">
            <w:pPr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Профессор кафедры </w:t>
            </w:r>
            <w:proofErr w:type="spellStart"/>
            <w:r w:rsidRPr="00E21554">
              <w:rPr>
                <w:sz w:val="24"/>
                <w:szCs w:val="24"/>
              </w:rPr>
              <w:t>остеопатии</w:t>
            </w:r>
            <w:proofErr w:type="spellEnd"/>
            <w:r w:rsidRPr="00E21554">
              <w:rPr>
                <w:sz w:val="24"/>
                <w:szCs w:val="24"/>
              </w:rPr>
              <w:t xml:space="preserve"> ФГБОУ ВО СЗГМУ им. И.И.</w:t>
            </w:r>
            <w:r w:rsidR="00F52FEF">
              <w:rPr>
                <w:sz w:val="24"/>
                <w:szCs w:val="24"/>
              </w:rPr>
              <w:t xml:space="preserve"> </w:t>
            </w:r>
            <w:r w:rsidRPr="00E21554">
              <w:rPr>
                <w:sz w:val="24"/>
                <w:szCs w:val="24"/>
              </w:rPr>
              <w:t>Мечникова Минздрава России, ответственный секретарь федерального учебно-методического объединения в системе высшего образования по укрупненным группам специальностей и направлений подготовки 32.00.00 Науки о здоровье и профилактическая медицина</w:t>
            </w:r>
          </w:p>
        </w:tc>
      </w:tr>
      <w:tr w:rsidR="00E2407E" w:rsidRPr="00E21554" w:rsidTr="009372ED">
        <w:trPr>
          <w:trHeight w:val="363"/>
        </w:trPr>
        <w:tc>
          <w:tcPr>
            <w:tcW w:w="851" w:type="dxa"/>
          </w:tcPr>
          <w:p w:rsidR="00E2407E" w:rsidRPr="00900AD9" w:rsidRDefault="00E2407E" w:rsidP="00900AD9">
            <w:pPr>
              <w:pStyle w:val="a7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2407E" w:rsidRPr="00E21554" w:rsidRDefault="00E2407E" w:rsidP="009372ED">
            <w:pPr>
              <w:pStyle w:val="Style2"/>
              <w:shd w:val="clear" w:color="auto" w:fill="auto"/>
              <w:spacing w:after="0" w:line="31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Ерастова</w:t>
            </w:r>
          </w:p>
          <w:p w:rsidR="00E2407E" w:rsidRPr="00E21554" w:rsidRDefault="00E2407E" w:rsidP="009372ED">
            <w:pPr>
              <w:pStyle w:val="Style2"/>
              <w:shd w:val="clear" w:color="auto" w:fill="auto"/>
              <w:spacing w:after="0" w:line="31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E2407E" w:rsidRPr="00E21554" w:rsidRDefault="00E2407E" w:rsidP="009372ED">
            <w:pPr>
              <w:pStyle w:val="Style2"/>
              <w:shd w:val="clear" w:color="auto" w:fill="auto"/>
              <w:spacing w:after="0" w:line="31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1340" w:type="dxa"/>
            <w:vAlign w:val="center"/>
          </w:tcPr>
          <w:p w:rsidR="00E2407E" w:rsidRPr="00E21554" w:rsidRDefault="0046604C" w:rsidP="0046604C">
            <w:pPr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Начальник Центра аналитическо-методического обеспечения развития регионального здравоохранения и медико-профилактического направления, доцент кафедры профилактической медицины и охраны здоровья ФГБОУ ВО СЗГМУ им. И.И. Мечникова Минздрава России, член методической группы федерального учебно-методического объединения в системе высшего образования по укрупненным группам специальностей и направлений подготовки 32.00.00 Науки о здоровье и профилактическая медицина</w:t>
            </w:r>
          </w:p>
        </w:tc>
      </w:tr>
      <w:tr w:rsidR="00334D0F" w:rsidRPr="00E21554" w:rsidTr="009372ED">
        <w:trPr>
          <w:trHeight w:val="363"/>
        </w:trPr>
        <w:tc>
          <w:tcPr>
            <w:tcW w:w="851" w:type="dxa"/>
          </w:tcPr>
          <w:p w:rsidR="00334D0F" w:rsidRPr="00900AD9" w:rsidRDefault="00334D0F" w:rsidP="00900AD9">
            <w:pPr>
              <w:pStyle w:val="a7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34D0F" w:rsidRPr="00E21554" w:rsidRDefault="00334D0F" w:rsidP="009372ED">
            <w:pPr>
              <w:pStyle w:val="Style2"/>
              <w:shd w:val="clear" w:color="auto" w:fill="auto"/>
              <w:spacing w:after="0" w:line="31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Самсонова</w:t>
            </w:r>
          </w:p>
          <w:p w:rsidR="00334D0F" w:rsidRPr="00E21554" w:rsidRDefault="00334D0F" w:rsidP="009372ED">
            <w:pPr>
              <w:pStyle w:val="Style2"/>
              <w:shd w:val="clear" w:color="auto" w:fill="auto"/>
              <w:spacing w:after="0" w:line="31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334D0F" w:rsidRPr="00E21554" w:rsidRDefault="00334D0F" w:rsidP="009372ED">
            <w:pPr>
              <w:pStyle w:val="Style2"/>
              <w:shd w:val="clear" w:color="auto" w:fill="auto"/>
              <w:spacing w:after="0" w:line="31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1340" w:type="dxa"/>
          </w:tcPr>
          <w:p w:rsidR="00334D0F" w:rsidRPr="00E21554" w:rsidRDefault="00334D0F" w:rsidP="00334D0F">
            <w:pPr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Специалист Центра аналитическо-методического обеспечения развития регионального здравоохранения и медико-профилактического направления, ассистент кафедры общественного здоровья, экономики и управления здравоохранением ФГБОУ ВО СЗГМУ им. И.И. Мечникова Минздрава России, технический секретарь федерального учебно-методического объединения в системе высшего образования по укрупненным группам специальностей и направлений подготовки 32.00.00 Науки о здоровье и профилактическая медицина</w:t>
            </w:r>
          </w:p>
        </w:tc>
      </w:tr>
      <w:tr w:rsidR="00334D0F" w:rsidRPr="00E21554" w:rsidTr="009372ED">
        <w:trPr>
          <w:trHeight w:val="363"/>
        </w:trPr>
        <w:tc>
          <w:tcPr>
            <w:tcW w:w="851" w:type="dxa"/>
          </w:tcPr>
          <w:p w:rsidR="00334D0F" w:rsidRPr="00900AD9" w:rsidRDefault="00334D0F" w:rsidP="00900AD9">
            <w:pPr>
              <w:pStyle w:val="a7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34D0F" w:rsidRPr="00E21554" w:rsidRDefault="00334D0F" w:rsidP="009372ED">
            <w:pPr>
              <w:pStyle w:val="Style2"/>
              <w:shd w:val="clear" w:color="auto" w:fill="auto"/>
              <w:spacing w:after="0" w:line="31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Ковзалина</w:t>
            </w:r>
            <w:r w:rsidR="000D7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</w:t>
            </w:r>
          </w:p>
          <w:p w:rsidR="00334D0F" w:rsidRPr="00E21554" w:rsidRDefault="00334D0F" w:rsidP="009372ED">
            <w:pPr>
              <w:pStyle w:val="Style2"/>
              <w:shd w:val="clear" w:color="auto" w:fill="auto"/>
              <w:spacing w:after="0" w:line="31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1340" w:type="dxa"/>
          </w:tcPr>
          <w:p w:rsidR="00334D0F" w:rsidRPr="00E21554" w:rsidRDefault="00334D0F" w:rsidP="00334D0F">
            <w:pPr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Заведующий отделом планирования и организации учебного процесса ФГБОУ ВО СЗГМУ им. И.И. Мечникова Минздрава России</w:t>
            </w:r>
          </w:p>
        </w:tc>
      </w:tr>
      <w:tr w:rsidR="00334D0F" w:rsidRPr="00E21554" w:rsidTr="009372ED">
        <w:trPr>
          <w:trHeight w:val="363"/>
        </w:trPr>
        <w:tc>
          <w:tcPr>
            <w:tcW w:w="851" w:type="dxa"/>
          </w:tcPr>
          <w:p w:rsidR="00334D0F" w:rsidRPr="00900AD9" w:rsidRDefault="00334D0F" w:rsidP="00900AD9">
            <w:pPr>
              <w:pStyle w:val="a7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34D0F" w:rsidRPr="00334D0F" w:rsidRDefault="00334D0F" w:rsidP="009372ED">
            <w:pPr>
              <w:pStyle w:val="Style2"/>
              <w:shd w:val="clear" w:color="auto" w:fill="auto"/>
              <w:spacing w:after="0" w:line="31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Нефедова Анна Геннадьевна</w:t>
            </w:r>
          </w:p>
        </w:tc>
        <w:tc>
          <w:tcPr>
            <w:tcW w:w="11340" w:type="dxa"/>
            <w:shd w:val="clear" w:color="auto" w:fill="auto"/>
          </w:tcPr>
          <w:p w:rsidR="00334D0F" w:rsidRPr="00334D0F" w:rsidRDefault="00334D0F" w:rsidP="00334D0F">
            <w:pPr>
              <w:jc w:val="both"/>
              <w:rPr>
                <w:sz w:val="24"/>
                <w:szCs w:val="24"/>
              </w:rPr>
            </w:pPr>
            <w:r w:rsidRPr="00334D0F">
              <w:rPr>
                <w:sz w:val="24"/>
                <w:szCs w:val="24"/>
              </w:rPr>
              <w:t xml:space="preserve">Специалист Центра аналитическо-методического обеспечения развития регионального здравоохранения и медико-профилактического направления, ассистент кафедры </w:t>
            </w:r>
            <w:r>
              <w:rPr>
                <w:sz w:val="24"/>
                <w:szCs w:val="24"/>
              </w:rPr>
              <w:t>профилактической медицины и охраны здоровья</w:t>
            </w:r>
            <w:r w:rsidRPr="00334D0F">
              <w:rPr>
                <w:sz w:val="24"/>
                <w:szCs w:val="24"/>
              </w:rPr>
              <w:t xml:space="preserve"> ФГБОУ ВО СЗГМУ им. И.И. Мечникова Минздрава России </w:t>
            </w:r>
          </w:p>
        </w:tc>
      </w:tr>
      <w:tr w:rsidR="001810B7" w:rsidRPr="00E21554" w:rsidTr="009372ED">
        <w:trPr>
          <w:trHeight w:val="363"/>
        </w:trPr>
        <w:tc>
          <w:tcPr>
            <w:tcW w:w="851" w:type="dxa"/>
          </w:tcPr>
          <w:p w:rsidR="001810B7" w:rsidRPr="00900AD9" w:rsidRDefault="001810B7" w:rsidP="00900AD9">
            <w:pPr>
              <w:pStyle w:val="a7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810B7" w:rsidRPr="003175F5" w:rsidRDefault="001810B7" w:rsidP="009372ED">
            <w:pPr>
              <w:pStyle w:val="Style2"/>
              <w:shd w:val="clear" w:color="auto" w:fill="auto"/>
              <w:spacing w:after="0" w:line="31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Насыбуллина</w:t>
            </w:r>
            <w:proofErr w:type="spellEnd"/>
          </w:p>
          <w:p w:rsidR="001810B7" w:rsidRPr="00E21554" w:rsidRDefault="001810B7" w:rsidP="009372ED">
            <w:pPr>
              <w:pStyle w:val="Style2"/>
              <w:shd w:val="clear" w:color="auto" w:fill="auto"/>
              <w:spacing w:after="0" w:line="31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31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Максутовна</w:t>
            </w:r>
            <w:proofErr w:type="spellEnd"/>
          </w:p>
        </w:tc>
        <w:tc>
          <w:tcPr>
            <w:tcW w:w="11340" w:type="dxa"/>
            <w:shd w:val="clear" w:color="auto" w:fill="auto"/>
            <w:vAlign w:val="center"/>
          </w:tcPr>
          <w:p w:rsidR="001810B7" w:rsidRPr="00E21554" w:rsidRDefault="001810B7" w:rsidP="007248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175F5">
              <w:rPr>
                <w:sz w:val="24"/>
                <w:szCs w:val="24"/>
              </w:rPr>
              <w:t>аведующий кафедрой гигиены и экологии ФГБОУ ВО УГМ</w:t>
            </w:r>
            <w:r>
              <w:rPr>
                <w:sz w:val="24"/>
                <w:szCs w:val="24"/>
              </w:rPr>
              <w:t xml:space="preserve">У </w:t>
            </w:r>
            <w:r w:rsidRPr="003175F5">
              <w:rPr>
                <w:sz w:val="24"/>
                <w:szCs w:val="24"/>
              </w:rPr>
              <w:t>Минздрава России</w:t>
            </w:r>
            <w:r>
              <w:rPr>
                <w:sz w:val="24"/>
                <w:szCs w:val="24"/>
              </w:rPr>
              <w:t>, ч</w:t>
            </w:r>
            <w:r w:rsidRPr="003175F5">
              <w:rPr>
                <w:sz w:val="24"/>
                <w:szCs w:val="24"/>
              </w:rPr>
              <w:t>лен рабочей группы</w:t>
            </w:r>
            <w:r>
              <w:rPr>
                <w:sz w:val="24"/>
                <w:szCs w:val="24"/>
              </w:rPr>
              <w:t xml:space="preserve"> </w:t>
            </w:r>
            <w:r w:rsidRPr="003175F5">
              <w:rPr>
                <w:sz w:val="24"/>
                <w:szCs w:val="24"/>
              </w:rPr>
              <w:t>по гигиене</w:t>
            </w:r>
            <w:r w:rsidRPr="00E21554">
              <w:rPr>
                <w:sz w:val="24"/>
                <w:szCs w:val="24"/>
              </w:rPr>
              <w:t xml:space="preserve"> федерального учебно-методического объединения в системе высшего образования по укрупненным группам специальностей и направлений подготовки 32.00.00 Науки о здоровье и профилактическая медицина</w:t>
            </w:r>
          </w:p>
        </w:tc>
      </w:tr>
      <w:tr w:rsidR="00C343F1" w:rsidRPr="00E21554" w:rsidTr="00AB6F42">
        <w:trPr>
          <w:trHeight w:val="363"/>
        </w:trPr>
        <w:tc>
          <w:tcPr>
            <w:tcW w:w="851" w:type="dxa"/>
          </w:tcPr>
          <w:p w:rsidR="00C343F1" w:rsidRPr="00900AD9" w:rsidRDefault="00C343F1" w:rsidP="00900AD9">
            <w:pPr>
              <w:pStyle w:val="a7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343F1" w:rsidRPr="00561DDC" w:rsidRDefault="00C343F1" w:rsidP="00AB6F42">
            <w:pPr>
              <w:jc w:val="center"/>
              <w:rPr>
                <w:sz w:val="24"/>
                <w:szCs w:val="24"/>
              </w:rPr>
            </w:pPr>
            <w:proofErr w:type="spellStart"/>
            <w:r w:rsidRPr="00561DDC">
              <w:rPr>
                <w:sz w:val="24"/>
                <w:szCs w:val="24"/>
              </w:rPr>
              <w:t>Диконская</w:t>
            </w:r>
            <w:proofErr w:type="spellEnd"/>
            <w:r w:rsidRPr="00561DDC">
              <w:rPr>
                <w:sz w:val="24"/>
                <w:szCs w:val="24"/>
              </w:rPr>
              <w:t xml:space="preserve"> Ольга Викторовна</w:t>
            </w:r>
          </w:p>
          <w:p w:rsidR="00C343F1" w:rsidRPr="00E21554" w:rsidRDefault="00C343F1" w:rsidP="00AB6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C343F1" w:rsidRPr="00334D0F" w:rsidRDefault="00C343F1" w:rsidP="00724857">
            <w:pPr>
              <w:jc w:val="both"/>
              <w:rPr>
                <w:sz w:val="24"/>
                <w:szCs w:val="24"/>
              </w:rPr>
            </w:pPr>
            <w:r w:rsidRPr="00334D0F">
              <w:rPr>
                <w:sz w:val="24"/>
                <w:szCs w:val="24"/>
              </w:rPr>
              <w:t>Заместитель Руководителя Управления Роспотребнадзора, заведующая кафедрой эпидемиологии, социальной гигиены и организации госсанэпидслужбы ФГБОУ ВО УГМУ Минздрава России</w:t>
            </w:r>
          </w:p>
        </w:tc>
      </w:tr>
      <w:tr w:rsidR="00C343F1" w:rsidRPr="00E21554" w:rsidTr="009372ED">
        <w:trPr>
          <w:trHeight w:val="363"/>
        </w:trPr>
        <w:tc>
          <w:tcPr>
            <w:tcW w:w="851" w:type="dxa"/>
          </w:tcPr>
          <w:p w:rsidR="00C343F1" w:rsidRPr="00900AD9" w:rsidRDefault="00C343F1" w:rsidP="00900AD9">
            <w:pPr>
              <w:pStyle w:val="a7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343F1" w:rsidRPr="00561DDC" w:rsidRDefault="00C343F1" w:rsidP="00937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 Ольга Леонидовна</w:t>
            </w:r>
          </w:p>
          <w:p w:rsidR="00C343F1" w:rsidRPr="00E21554" w:rsidRDefault="00C343F1" w:rsidP="009372ED">
            <w:pPr>
              <w:pStyle w:val="Style2"/>
              <w:shd w:val="clear" w:color="auto" w:fill="auto"/>
              <w:spacing w:after="0" w:line="31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C343F1" w:rsidRPr="00E21554" w:rsidRDefault="00C343F1" w:rsidP="00724857">
            <w:pPr>
              <w:jc w:val="both"/>
              <w:rPr>
                <w:sz w:val="24"/>
                <w:szCs w:val="24"/>
              </w:rPr>
            </w:pPr>
            <w:r w:rsidRPr="00561DDC">
              <w:rPr>
                <w:sz w:val="24"/>
                <w:szCs w:val="24"/>
              </w:rPr>
              <w:t>Руководитель отдела социально-гигиенического мониторинга Управления Роспотребнадзора по свердловской области, доцент кафедры эпидемиологии, социальной гигиены и организации госсанэпидслужбы ФГБОУ ВО УГМУ Минздрава России</w:t>
            </w:r>
          </w:p>
        </w:tc>
      </w:tr>
      <w:tr w:rsidR="00C343F1" w:rsidRPr="00E21554" w:rsidTr="009372ED">
        <w:trPr>
          <w:trHeight w:val="363"/>
        </w:trPr>
        <w:tc>
          <w:tcPr>
            <w:tcW w:w="851" w:type="dxa"/>
          </w:tcPr>
          <w:p w:rsidR="00C343F1" w:rsidRPr="00900AD9" w:rsidRDefault="00C343F1" w:rsidP="00900AD9">
            <w:pPr>
              <w:pStyle w:val="a7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343F1" w:rsidRPr="00504E24" w:rsidRDefault="00C343F1" w:rsidP="009372ED">
            <w:pPr>
              <w:jc w:val="center"/>
              <w:rPr>
                <w:sz w:val="24"/>
                <w:szCs w:val="24"/>
              </w:rPr>
            </w:pPr>
            <w:r w:rsidRPr="00504E24">
              <w:rPr>
                <w:sz w:val="24"/>
                <w:szCs w:val="24"/>
              </w:rPr>
              <w:t>Корол</w:t>
            </w:r>
            <w:r>
              <w:rPr>
                <w:sz w:val="24"/>
                <w:szCs w:val="24"/>
              </w:rPr>
              <w:t>ё</w:t>
            </w:r>
            <w:r w:rsidRPr="00504E24">
              <w:rPr>
                <w:sz w:val="24"/>
                <w:szCs w:val="24"/>
              </w:rPr>
              <w:t>в</w:t>
            </w:r>
          </w:p>
          <w:p w:rsidR="00C343F1" w:rsidRPr="00504E24" w:rsidRDefault="00C343F1" w:rsidP="009372ED">
            <w:pPr>
              <w:jc w:val="center"/>
              <w:rPr>
                <w:sz w:val="24"/>
                <w:szCs w:val="24"/>
              </w:rPr>
            </w:pPr>
            <w:r w:rsidRPr="00504E24">
              <w:rPr>
                <w:sz w:val="24"/>
                <w:szCs w:val="24"/>
              </w:rPr>
              <w:t>Алексей Анатольевич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C343F1" w:rsidRPr="00504E24" w:rsidRDefault="00C343F1" w:rsidP="00724857">
            <w:pPr>
              <w:jc w:val="both"/>
              <w:rPr>
                <w:sz w:val="24"/>
                <w:szCs w:val="24"/>
              </w:rPr>
            </w:pPr>
            <w:r w:rsidRPr="00504E24">
              <w:rPr>
                <w:sz w:val="24"/>
                <w:szCs w:val="24"/>
              </w:rPr>
              <w:t>Профессор кафедры экологии человека и гигиены окружающей среды</w:t>
            </w:r>
            <w:r w:rsidRPr="00504E24">
              <w:rPr>
                <w:iCs/>
                <w:sz w:val="24"/>
                <w:szCs w:val="24"/>
              </w:rPr>
              <w:t xml:space="preserve"> ФГАОУ ВО Первый МГМУ им. И.М. Сеченова Минздрава России (</w:t>
            </w:r>
            <w:proofErr w:type="spellStart"/>
            <w:r w:rsidRPr="00504E24">
              <w:rPr>
                <w:iCs/>
                <w:sz w:val="24"/>
                <w:szCs w:val="24"/>
              </w:rPr>
              <w:t>Сеченовский</w:t>
            </w:r>
            <w:proofErr w:type="spellEnd"/>
            <w:r w:rsidRPr="00504E24">
              <w:rPr>
                <w:iCs/>
                <w:sz w:val="24"/>
                <w:szCs w:val="24"/>
              </w:rPr>
              <w:t xml:space="preserve"> Университет), </w:t>
            </w:r>
            <w:r w:rsidRPr="00504E24">
              <w:rPr>
                <w:sz w:val="24"/>
                <w:szCs w:val="24"/>
              </w:rPr>
              <w:t>член рабочей группы по гигиене федерального учебно-методического объединения в системе высшего образования по укрупненным группам специальностей и направлений подготовки 32.00.00 Науки о здоровье и профилактическая медицина</w:t>
            </w:r>
          </w:p>
        </w:tc>
      </w:tr>
      <w:tr w:rsidR="007857D3" w:rsidRPr="00E21554" w:rsidTr="009372ED">
        <w:trPr>
          <w:trHeight w:val="363"/>
        </w:trPr>
        <w:tc>
          <w:tcPr>
            <w:tcW w:w="851" w:type="dxa"/>
          </w:tcPr>
          <w:p w:rsidR="007857D3" w:rsidRPr="00900AD9" w:rsidRDefault="007857D3" w:rsidP="00900AD9">
            <w:pPr>
              <w:pStyle w:val="a7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857D3" w:rsidRPr="006A60E1" w:rsidRDefault="007857D3" w:rsidP="009372E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E1">
              <w:rPr>
                <w:rFonts w:ascii="Times New Roman" w:hAnsi="Times New Roman"/>
                <w:sz w:val="24"/>
                <w:szCs w:val="24"/>
              </w:rPr>
              <w:t>Зуева</w:t>
            </w:r>
          </w:p>
          <w:p w:rsidR="007857D3" w:rsidRPr="006A60E1" w:rsidRDefault="007857D3" w:rsidP="009372ED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E1">
              <w:rPr>
                <w:rFonts w:ascii="Times New Roman" w:hAnsi="Times New Roman"/>
                <w:sz w:val="24"/>
                <w:szCs w:val="24"/>
              </w:rPr>
              <w:t>Людмила Павловна</w:t>
            </w:r>
          </w:p>
          <w:p w:rsidR="007857D3" w:rsidRPr="00E21554" w:rsidRDefault="007857D3" w:rsidP="009372ED">
            <w:pPr>
              <w:pStyle w:val="Style2"/>
              <w:shd w:val="clear" w:color="auto" w:fill="auto"/>
              <w:spacing w:after="0" w:line="31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7857D3" w:rsidRPr="00E21554" w:rsidRDefault="007857D3" w:rsidP="007248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60E1">
              <w:rPr>
                <w:sz w:val="24"/>
                <w:szCs w:val="24"/>
              </w:rPr>
              <w:t xml:space="preserve">Заведующий кафедрой эпидемиологии, паразитологии и </w:t>
            </w:r>
            <w:proofErr w:type="spellStart"/>
            <w:r w:rsidRPr="006A60E1">
              <w:rPr>
                <w:sz w:val="24"/>
                <w:szCs w:val="24"/>
              </w:rPr>
              <w:t>дезинфектологии</w:t>
            </w:r>
            <w:proofErr w:type="spellEnd"/>
            <w:r w:rsidRPr="006A60E1">
              <w:rPr>
                <w:sz w:val="24"/>
                <w:szCs w:val="24"/>
              </w:rPr>
              <w:t xml:space="preserve"> ФГБОУ ВО СЗГМУ им. И.И. Мечникова Минздрава России, член рабочей группы по эпидемиологии</w:t>
            </w:r>
            <w:r w:rsidRPr="00E21554">
              <w:rPr>
                <w:sz w:val="24"/>
                <w:szCs w:val="24"/>
              </w:rPr>
              <w:t xml:space="preserve"> федерального учебно-методического объединения в системе высшего образования по укрупненным группам специальностей и направлений подготовки 32.00.00 Науки о здоровье и профилактическая медицина</w:t>
            </w:r>
          </w:p>
        </w:tc>
      </w:tr>
      <w:tr w:rsidR="007857D3" w:rsidRPr="00E21554" w:rsidTr="009372ED">
        <w:trPr>
          <w:trHeight w:val="363"/>
        </w:trPr>
        <w:tc>
          <w:tcPr>
            <w:tcW w:w="851" w:type="dxa"/>
          </w:tcPr>
          <w:p w:rsidR="007857D3" w:rsidRPr="00900AD9" w:rsidRDefault="007857D3" w:rsidP="00900AD9">
            <w:pPr>
              <w:pStyle w:val="a7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857D3" w:rsidRPr="000F2A2A" w:rsidRDefault="007857D3" w:rsidP="00AB6F42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A2A">
              <w:rPr>
                <w:rFonts w:ascii="Times New Roman" w:hAnsi="Times New Roman"/>
                <w:sz w:val="24"/>
                <w:szCs w:val="24"/>
              </w:rPr>
              <w:t>Васильев Константин Дмитриевич</w:t>
            </w:r>
          </w:p>
        </w:tc>
        <w:tc>
          <w:tcPr>
            <w:tcW w:w="11340" w:type="dxa"/>
            <w:vAlign w:val="center"/>
          </w:tcPr>
          <w:p w:rsidR="007857D3" w:rsidRPr="000F2A2A" w:rsidRDefault="007857D3" w:rsidP="00334D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2A2A">
              <w:rPr>
                <w:sz w:val="24"/>
                <w:szCs w:val="24"/>
              </w:rPr>
              <w:t xml:space="preserve">Доцент кафедры эпидемиологии, паразитологии и </w:t>
            </w:r>
            <w:proofErr w:type="spellStart"/>
            <w:r w:rsidRPr="000F2A2A">
              <w:rPr>
                <w:sz w:val="24"/>
                <w:szCs w:val="24"/>
              </w:rPr>
              <w:t>дезинфектологии</w:t>
            </w:r>
            <w:proofErr w:type="spellEnd"/>
            <w:r w:rsidRPr="000F2A2A">
              <w:rPr>
                <w:sz w:val="24"/>
                <w:szCs w:val="24"/>
              </w:rPr>
              <w:t xml:space="preserve"> ФГБОУ ВО СЗГМУ им. И.И. Мечникова Минздрава России, член рабочей группы по эпидемиологии федерального учебно-методического объединения в системе высшего образования по укрупненным группам специальностей и направлений подготовки 32.00.00 Науки о здоровье и профилактическая медицина</w:t>
            </w:r>
          </w:p>
        </w:tc>
      </w:tr>
      <w:tr w:rsidR="007857D3" w:rsidRPr="00E21554" w:rsidTr="009372ED">
        <w:tc>
          <w:tcPr>
            <w:tcW w:w="851" w:type="dxa"/>
          </w:tcPr>
          <w:p w:rsidR="007857D3" w:rsidRPr="00900AD9" w:rsidRDefault="007857D3" w:rsidP="00900AD9">
            <w:pPr>
              <w:pStyle w:val="a7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857D3" w:rsidRPr="000F2A2A" w:rsidRDefault="007857D3" w:rsidP="009372ED">
            <w:pPr>
              <w:pStyle w:val="Style2"/>
              <w:shd w:val="clear" w:color="auto" w:fill="auto"/>
              <w:spacing w:after="0" w:line="31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Александр Иванович</w:t>
            </w:r>
          </w:p>
        </w:tc>
        <w:tc>
          <w:tcPr>
            <w:tcW w:w="11340" w:type="dxa"/>
            <w:shd w:val="clear" w:color="auto" w:fill="auto"/>
          </w:tcPr>
          <w:p w:rsidR="007857D3" w:rsidRPr="000F2A2A" w:rsidRDefault="007857D3" w:rsidP="000F2A2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04E24">
              <w:rPr>
                <w:sz w:val="24"/>
                <w:szCs w:val="24"/>
              </w:rPr>
              <w:t>оцент кафедры гигиены труда и гигиены питания ФГБОУ ВО ИГМУ Минздрава России (Иркутск), член рабочей группы по гигиене федерального учебно-методического объединения в системе высшего образования по укрупненным группам специальностей и направлений подготовки 32.00.00 Науки о здоровье и профилактическая медицина</w:t>
            </w:r>
          </w:p>
        </w:tc>
      </w:tr>
    </w:tbl>
    <w:p w:rsidR="007F5D5F" w:rsidRPr="00E21554" w:rsidRDefault="007F5D5F" w:rsidP="005C4F92">
      <w:pPr>
        <w:pStyle w:val="Default"/>
        <w:jc w:val="center"/>
        <w:rPr>
          <w:b/>
          <w:color w:val="auto"/>
          <w:sz w:val="28"/>
          <w:szCs w:val="28"/>
          <w:shd w:val="clear" w:color="auto" w:fill="FFFFFF"/>
        </w:rPr>
      </w:pPr>
    </w:p>
    <w:p w:rsidR="00227251" w:rsidRPr="00E21554" w:rsidRDefault="00227251" w:rsidP="005C4F9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741C5" w:rsidRPr="00E21554" w:rsidRDefault="000741C5" w:rsidP="005C4F92">
      <w:pPr>
        <w:pStyle w:val="Default"/>
        <w:ind w:firstLine="567"/>
        <w:jc w:val="right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>Приложение 1</w:t>
      </w:r>
    </w:p>
    <w:p w:rsidR="000741C5" w:rsidRPr="00E21554" w:rsidRDefault="000741C5" w:rsidP="005C4F9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27251" w:rsidRPr="00E21554" w:rsidRDefault="000741C5" w:rsidP="00B123DA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t xml:space="preserve">Перечень профессиональных </w:t>
      </w:r>
      <w:r w:rsidRPr="00E21554">
        <w:rPr>
          <w:color w:val="auto"/>
          <w:spacing w:val="-4"/>
          <w:sz w:val="28"/>
          <w:szCs w:val="28"/>
        </w:rPr>
        <w:t xml:space="preserve">стандартов, </w:t>
      </w:r>
      <w:r w:rsidRPr="00E21554">
        <w:rPr>
          <w:color w:val="auto"/>
          <w:sz w:val="28"/>
          <w:szCs w:val="28"/>
        </w:rPr>
        <w:t>соотнесенных с федеральным государственным образовательным стандартом</w:t>
      </w:r>
      <w:r w:rsidRPr="00E21554">
        <w:rPr>
          <w:color w:val="auto"/>
          <w:sz w:val="28"/>
          <w:szCs w:val="28"/>
        </w:rPr>
        <w:br/>
        <w:t>по</w:t>
      </w:r>
      <w:r w:rsidR="001D6C14" w:rsidRPr="00E21554">
        <w:rPr>
          <w:color w:val="auto"/>
          <w:sz w:val="28"/>
          <w:szCs w:val="28"/>
        </w:rPr>
        <w:t xml:space="preserve"> направлению подготовки (</w:t>
      </w:r>
      <w:r w:rsidR="004E78C6" w:rsidRPr="00E21554">
        <w:rPr>
          <w:color w:val="auto"/>
          <w:sz w:val="28"/>
          <w:szCs w:val="28"/>
        </w:rPr>
        <w:t>специальности</w:t>
      </w:r>
      <w:r w:rsidR="001D6C14" w:rsidRPr="00E21554">
        <w:rPr>
          <w:color w:val="auto"/>
          <w:sz w:val="28"/>
          <w:szCs w:val="28"/>
        </w:rPr>
        <w:t>)</w:t>
      </w:r>
      <w:r w:rsidRPr="00E21554">
        <w:rPr>
          <w:color w:val="auto"/>
          <w:sz w:val="28"/>
          <w:szCs w:val="28"/>
        </w:rPr>
        <w:t xml:space="preserve"> </w:t>
      </w:r>
      <w:r w:rsidR="00B123DA" w:rsidRPr="00E21554">
        <w:rPr>
          <w:color w:val="auto"/>
          <w:sz w:val="28"/>
          <w:szCs w:val="28"/>
        </w:rPr>
        <w:t xml:space="preserve">32.05.01 </w:t>
      </w:r>
      <w:r w:rsidR="001D6C14" w:rsidRPr="00E21554">
        <w:rPr>
          <w:color w:val="auto"/>
          <w:sz w:val="28"/>
          <w:szCs w:val="28"/>
        </w:rPr>
        <w:t>«</w:t>
      </w:r>
      <w:r w:rsidR="00B123DA" w:rsidRPr="00E21554">
        <w:rPr>
          <w:color w:val="auto"/>
          <w:sz w:val="28"/>
          <w:szCs w:val="28"/>
        </w:rPr>
        <w:t>Медико-профилактическое дело</w:t>
      </w:r>
      <w:r w:rsidR="001D6C14" w:rsidRPr="00E21554">
        <w:rPr>
          <w:color w:val="auto"/>
          <w:sz w:val="28"/>
          <w:szCs w:val="28"/>
        </w:rPr>
        <w:t>»</w:t>
      </w:r>
    </w:p>
    <w:p w:rsidR="00B123DA" w:rsidRPr="00E21554" w:rsidRDefault="00B123DA" w:rsidP="00B123DA">
      <w:pPr>
        <w:pStyle w:val="Default"/>
        <w:ind w:firstLine="567"/>
        <w:jc w:val="center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"/>
        <w:gridCol w:w="2240"/>
        <w:gridCol w:w="7191"/>
      </w:tblGrid>
      <w:tr w:rsidR="00FB3831" w:rsidRPr="00E21554" w:rsidTr="00227251">
        <w:trPr>
          <w:trHeight w:val="567"/>
          <w:jc w:val="center"/>
        </w:trPr>
        <w:tc>
          <w:tcPr>
            <w:tcW w:w="990" w:type="dxa"/>
            <w:vAlign w:val="center"/>
          </w:tcPr>
          <w:p w:rsidR="00227251" w:rsidRPr="00E21554" w:rsidRDefault="00227251" w:rsidP="005C4F92">
            <w:pPr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№ </w:t>
            </w:r>
            <w:proofErr w:type="gramStart"/>
            <w:r w:rsidRPr="00E21554">
              <w:rPr>
                <w:sz w:val="24"/>
                <w:szCs w:val="24"/>
              </w:rPr>
              <w:t>п</w:t>
            </w:r>
            <w:proofErr w:type="gramEnd"/>
            <w:r w:rsidRPr="00E21554">
              <w:rPr>
                <w:sz w:val="24"/>
                <w:szCs w:val="24"/>
                <w:lang w:val="en-US"/>
              </w:rPr>
              <w:t>/</w:t>
            </w:r>
            <w:r w:rsidRPr="00E21554">
              <w:rPr>
                <w:sz w:val="24"/>
                <w:szCs w:val="24"/>
              </w:rPr>
              <w:t>п</w:t>
            </w:r>
          </w:p>
        </w:tc>
        <w:tc>
          <w:tcPr>
            <w:tcW w:w="2240" w:type="dxa"/>
            <w:vAlign w:val="center"/>
          </w:tcPr>
          <w:p w:rsidR="00227251" w:rsidRPr="00E21554" w:rsidRDefault="00227251" w:rsidP="005C4F92">
            <w:pPr>
              <w:ind w:firstLine="33"/>
              <w:jc w:val="center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Код</w:t>
            </w:r>
            <w:r w:rsidRPr="00E21554">
              <w:rPr>
                <w:sz w:val="24"/>
                <w:szCs w:val="24"/>
                <w:lang w:val="en-US"/>
              </w:rPr>
              <w:t xml:space="preserve"> </w:t>
            </w:r>
            <w:r w:rsidRPr="00E21554">
              <w:rPr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7191" w:type="dxa"/>
            <w:vAlign w:val="center"/>
          </w:tcPr>
          <w:p w:rsidR="00227251" w:rsidRPr="00E21554" w:rsidRDefault="004E78C6" w:rsidP="005C4F92">
            <w:pPr>
              <w:ind w:firstLine="567"/>
              <w:jc w:val="center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Наименование области профессиональной деятельности. </w:t>
            </w:r>
            <w:r w:rsidR="00227251" w:rsidRPr="00E21554">
              <w:rPr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FB3831" w:rsidRPr="00E21554" w:rsidTr="00227251">
        <w:trPr>
          <w:trHeight w:val="567"/>
          <w:jc w:val="center"/>
        </w:trPr>
        <w:tc>
          <w:tcPr>
            <w:tcW w:w="10421" w:type="dxa"/>
            <w:gridSpan w:val="3"/>
            <w:vAlign w:val="center"/>
          </w:tcPr>
          <w:p w:rsidR="00227251" w:rsidRPr="00E21554" w:rsidRDefault="00373715" w:rsidP="005C4F92">
            <w:pPr>
              <w:ind w:firstLine="567"/>
              <w:jc w:val="center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02 Здравоохранение</w:t>
            </w:r>
            <w:r w:rsidRPr="00E21554">
              <w:rPr>
                <w:rStyle w:val="CharStyle19"/>
                <w:sz w:val="24"/>
                <w:szCs w:val="24"/>
              </w:rPr>
              <w:t xml:space="preserve"> </w:t>
            </w:r>
            <w:r w:rsidR="001D6C14" w:rsidRPr="00E21554">
              <w:rPr>
                <w:sz w:val="24"/>
                <w:szCs w:val="24"/>
              </w:rPr>
              <w:t>(в сфере обеспечения санитарно-эпидемиологического благополучия населения, защиты прав потребителей, профилактической медицины)</w:t>
            </w:r>
          </w:p>
        </w:tc>
      </w:tr>
      <w:tr w:rsidR="00227251" w:rsidRPr="00E21554" w:rsidTr="00227251">
        <w:trPr>
          <w:trHeight w:val="567"/>
          <w:jc w:val="center"/>
        </w:trPr>
        <w:tc>
          <w:tcPr>
            <w:tcW w:w="990" w:type="dxa"/>
            <w:vAlign w:val="center"/>
          </w:tcPr>
          <w:p w:rsidR="00227251" w:rsidRPr="00E21554" w:rsidRDefault="00227251" w:rsidP="005C4F92">
            <w:pPr>
              <w:jc w:val="center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1.</w:t>
            </w:r>
          </w:p>
        </w:tc>
        <w:tc>
          <w:tcPr>
            <w:tcW w:w="2240" w:type="dxa"/>
            <w:vAlign w:val="center"/>
          </w:tcPr>
          <w:p w:rsidR="00227251" w:rsidRPr="00E21554" w:rsidRDefault="00373715" w:rsidP="005C4F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02.002</w:t>
            </w:r>
          </w:p>
        </w:tc>
        <w:tc>
          <w:tcPr>
            <w:tcW w:w="7191" w:type="dxa"/>
            <w:vAlign w:val="center"/>
          </w:tcPr>
          <w:p w:rsidR="00227251" w:rsidRPr="00E21554" w:rsidRDefault="00373715" w:rsidP="005C4F92">
            <w:pPr>
              <w:ind w:firstLine="567"/>
              <w:jc w:val="both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Профессиональный стандарт «Специалист в области медико-профилактического дела», утвержденный приказом Министерства труда и социальной защиты Российской Федерации от 25 июня 2015 г. № 399н (зарегистрирован Министерством юстиции Российской Федерации 9 июля 2015 г., регистрационный № 37941)</w:t>
            </w:r>
          </w:p>
        </w:tc>
      </w:tr>
    </w:tbl>
    <w:p w:rsidR="00227251" w:rsidRPr="00E21554" w:rsidRDefault="00227251" w:rsidP="005C4F92">
      <w:pPr>
        <w:pStyle w:val="ConsPlusNormal"/>
        <w:ind w:firstLine="567"/>
        <w:jc w:val="center"/>
        <w:rPr>
          <w:b/>
        </w:rPr>
      </w:pPr>
    </w:p>
    <w:p w:rsidR="006A5871" w:rsidRPr="00E21554" w:rsidRDefault="006A5871" w:rsidP="005C4F9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6A5871" w:rsidRPr="00E21554" w:rsidRDefault="006A5871" w:rsidP="005C4F92">
      <w:pPr>
        <w:pStyle w:val="Default"/>
        <w:ind w:firstLine="567"/>
        <w:jc w:val="both"/>
        <w:rPr>
          <w:color w:val="auto"/>
          <w:sz w:val="28"/>
          <w:szCs w:val="28"/>
        </w:rPr>
        <w:sectPr w:rsidR="006A5871" w:rsidRPr="00E21554" w:rsidSect="00655133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A5871" w:rsidRPr="00E21554" w:rsidRDefault="006A5871" w:rsidP="005C4F92">
      <w:pPr>
        <w:pStyle w:val="Default"/>
        <w:ind w:firstLine="567"/>
        <w:jc w:val="right"/>
        <w:rPr>
          <w:color w:val="auto"/>
          <w:sz w:val="28"/>
          <w:szCs w:val="28"/>
        </w:rPr>
      </w:pPr>
      <w:r w:rsidRPr="00E21554">
        <w:rPr>
          <w:color w:val="auto"/>
          <w:sz w:val="28"/>
          <w:szCs w:val="28"/>
        </w:rPr>
        <w:lastRenderedPageBreak/>
        <w:t>Приложение 2</w:t>
      </w:r>
    </w:p>
    <w:p w:rsidR="006A5871" w:rsidRPr="00E21554" w:rsidRDefault="006A5871" w:rsidP="005C4F92">
      <w:pPr>
        <w:pStyle w:val="Default"/>
        <w:ind w:firstLine="567"/>
        <w:jc w:val="right"/>
        <w:rPr>
          <w:color w:val="auto"/>
          <w:sz w:val="28"/>
          <w:szCs w:val="28"/>
        </w:rPr>
      </w:pPr>
    </w:p>
    <w:p w:rsidR="006A5871" w:rsidRPr="00E21554" w:rsidRDefault="006A5871" w:rsidP="005C4F92">
      <w:pPr>
        <w:tabs>
          <w:tab w:val="left" w:pos="7088"/>
        </w:tabs>
        <w:jc w:val="center"/>
        <w:rPr>
          <w:b/>
          <w:sz w:val="26"/>
          <w:szCs w:val="26"/>
        </w:rPr>
      </w:pPr>
      <w:r w:rsidRPr="00E21554">
        <w:rPr>
          <w:b/>
          <w:sz w:val="26"/>
          <w:szCs w:val="26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r w:rsidR="005E2B2A" w:rsidRPr="00E21554">
        <w:rPr>
          <w:b/>
          <w:sz w:val="26"/>
          <w:szCs w:val="26"/>
        </w:rPr>
        <w:t xml:space="preserve">специалитета по направлению подготовки </w:t>
      </w:r>
      <w:r w:rsidR="00EF4ED6" w:rsidRPr="00E21554">
        <w:rPr>
          <w:b/>
          <w:sz w:val="26"/>
          <w:szCs w:val="26"/>
        </w:rPr>
        <w:t xml:space="preserve">(специальности) </w:t>
      </w:r>
      <w:r w:rsidR="005E2B2A" w:rsidRPr="00E21554">
        <w:rPr>
          <w:b/>
          <w:sz w:val="26"/>
          <w:szCs w:val="26"/>
        </w:rPr>
        <w:t>32.05.01 Медико-профилактическое дело</w:t>
      </w:r>
    </w:p>
    <w:p w:rsidR="006A5871" w:rsidRPr="00E21554" w:rsidRDefault="006A5871" w:rsidP="005C4F92">
      <w:pPr>
        <w:jc w:val="right"/>
        <w:rPr>
          <w:sz w:val="26"/>
          <w:szCs w:val="26"/>
        </w:rPr>
      </w:pPr>
    </w:p>
    <w:tbl>
      <w:tblPr>
        <w:tblOverlap w:val="never"/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851"/>
        <w:gridCol w:w="3402"/>
        <w:gridCol w:w="1134"/>
        <w:gridCol w:w="4536"/>
        <w:gridCol w:w="902"/>
        <w:gridCol w:w="1302"/>
      </w:tblGrid>
      <w:tr w:rsidR="00FB3831" w:rsidRPr="00E21554" w:rsidTr="00C16456">
        <w:trPr>
          <w:trHeight w:hRule="exact" w:val="317"/>
          <w:jc w:val="center"/>
        </w:trPr>
        <w:tc>
          <w:tcPr>
            <w:tcW w:w="2573" w:type="dxa"/>
            <w:vMerge w:val="restart"/>
            <w:shd w:val="clear" w:color="auto" w:fill="FFFFFF"/>
          </w:tcPr>
          <w:p w:rsidR="005E2B2A" w:rsidRPr="00E21554" w:rsidRDefault="005E2B2A" w:rsidP="005C4F92">
            <w:pPr>
              <w:ind w:left="174"/>
              <w:jc w:val="center"/>
              <w:rPr>
                <w:b/>
                <w:sz w:val="24"/>
                <w:szCs w:val="24"/>
              </w:rPr>
            </w:pPr>
            <w:r w:rsidRPr="00E21554">
              <w:rPr>
                <w:b/>
                <w:sz w:val="24"/>
                <w:szCs w:val="24"/>
              </w:rPr>
              <w:t>Код и наименование профессионального стандарта</w:t>
            </w:r>
          </w:p>
        </w:tc>
        <w:tc>
          <w:tcPr>
            <w:tcW w:w="5387" w:type="dxa"/>
            <w:gridSpan w:val="3"/>
            <w:shd w:val="clear" w:color="auto" w:fill="FFFFFF"/>
          </w:tcPr>
          <w:p w:rsidR="005E2B2A" w:rsidRPr="00E21554" w:rsidRDefault="005E2B2A" w:rsidP="005C4F92">
            <w:pPr>
              <w:jc w:val="center"/>
              <w:rPr>
                <w:rStyle w:val="12"/>
                <w:b/>
                <w:color w:val="auto"/>
              </w:rPr>
            </w:pPr>
            <w:r w:rsidRPr="00E21554">
              <w:rPr>
                <w:rStyle w:val="12"/>
                <w:b/>
                <w:color w:val="auto"/>
              </w:rPr>
              <w:t>Обобщенные трудовые функции</w:t>
            </w:r>
          </w:p>
        </w:tc>
        <w:tc>
          <w:tcPr>
            <w:tcW w:w="6740" w:type="dxa"/>
            <w:gridSpan w:val="3"/>
            <w:shd w:val="clear" w:color="auto" w:fill="FFFFFF"/>
          </w:tcPr>
          <w:p w:rsidR="005E2B2A" w:rsidRPr="00E21554" w:rsidRDefault="005E2B2A" w:rsidP="005C4F92">
            <w:pPr>
              <w:jc w:val="center"/>
              <w:rPr>
                <w:rStyle w:val="12"/>
                <w:b/>
                <w:color w:val="auto"/>
              </w:rPr>
            </w:pPr>
            <w:r w:rsidRPr="00E21554">
              <w:rPr>
                <w:rStyle w:val="12"/>
                <w:b/>
                <w:color w:val="auto"/>
              </w:rPr>
              <w:t>Трудовые функции</w:t>
            </w:r>
          </w:p>
        </w:tc>
      </w:tr>
      <w:tr w:rsidR="00FB3831" w:rsidRPr="00E21554" w:rsidTr="00C16456">
        <w:trPr>
          <w:trHeight w:hRule="exact" w:val="850"/>
          <w:jc w:val="center"/>
        </w:trPr>
        <w:tc>
          <w:tcPr>
            <w:tcW w:w="2573" w:type="dxa"/>
            <w:vMerge/>
            <w:shd w:val="clear" w:color="auto" w:fill="FFFFFF"/>
          </w:tcPr>
          <w:p w:rsidR="005E2B2A" w:rsidRPr="00E21554" w:rsidRDefault="005E2B2A" w:rsidP="005C4F92">
            <w:pPr>
              <w:ind w:left="174"/>
              <w:rPr>
                <w:rStyle w:val="12"/>
                <w:color w:val="auto"/>
              </w:rPr>
            </w:pPr>
          </w:p>
        </w:tc>
        <w:tc>
          <w:tcPr>
            <w:tcW w:w="851" w:type="dxa"/>
            <w:shd w:val="clear" w:color="auto" w:fill="FFFFFF"/>
          </w:tcPr>
          <w:p w:rsidR="005E2B2A" w:rsidRPr="00E21554" w:rsidRDefault="005E2B2A" w:rsidP="005C4F92">
            <w:pPr>
              <w:ind w:left="120"/>
              <w:jc w:val="center"/>
            </w:pPr>
            <w:r w:rsidRPr="00E21554">
              <w:rPr>
                <w:rStyle w:val="12"/>
                <w:color w:val="auto"/>
              </w:rPr>
              <w:t>код</w:t>
            </w:r>
          </w:p>
        </w:tc>
        <w:tc>
          <w:tcPr>
            <w:tcW w:w="3402" w:type="dxa"/>
            <w:shd w:val="clear" w:color="auto" w:fill="FFFFFF"/>
          </w:tcPr>
          <w:p w:rsidR="005E2B2A" w:rsidRPr="00E21554" w:rsidRDefault="005E2B2A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</w:tcPr>
          <w:p w:rsidR="005E2B2A" w:rsidRPr="00E21554" w:rsidRDefault="005E2B2A" w:rsidP="005C4F92">
            <w:pPr>
              <w:spacing w:after="60"/>
              <w:jc w:val="center"/>
            </w:pPr>
            <w:r w:rsidRPr="00E21554">
              <w:rPr>
                <w:rStyle w:val="12"/>
                <w:color w:val="auto"/>
              </w:rPr>
              <w:t>уровень</w:t>
            </w:r>
          </w:p>
          <w:p w:rsidR="005E2B2A" w:rsidRPr="00E21554" w:rsidRDefault="005E2B2A" w:rsidP="005C4F92">
            <w:pPr>
              <w:spacing w:before="60"/>
              <w:jc w:val="center"/>
            </w:pPr>
            <w:r w:rsidRPr="00E21554">
              <w:rPr>
                <w:rStyle w:val="12"/>
                <w:color w:val="auto"/>
              </w:rPr>
              <w:t>квалификации</w:t>
            </w:r>
          </w:p>
        </w:tc>
        <w:tc>
          <w:tcPr>
            <w:tcW w:w="4536" w:type="dxa"/>
            <w:shd w:val="clear" w:color="auto" w:fill="FFFFFF"/>
          </w:tcPr>
          <w:p w:rsidR="005E2B2A" w:rsidRPr="00E21554" w:rsidRDefault="005E2B2A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наименование</w:t>
            </w:r>
          </w:p>
        </w:tc>
        <w:tc>
          <w:tcPr>
            <w:tcW w:w="902" w:type="dxa"/>
            <w:shd w:val="clear" w:color="auto" w:fill="FFFFFF"/>
          </w:tcPr>
          <w:p w:rsidR="005E2B2A" w:rsidRPr="00E21554" w:rsidRDefault="005E2B2A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код</w:t>
            </w:r>
          </w:p>
        </w:tc>
        <w:tc>
          <w:tcPr>
            <w:tcW w:w="1302" w:type="dxa"/>
            <w:shd w:val="clear" w:color="auto" w:fill="FFFFFF"/>
          </w:tcPr>
          <w:p w:rsidR="005E2B2A" w:rsidRPr="00E21554" w:rsidRDefault="005E2B2A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уровень</w:t>
            </w:r>
          </w:p>
          <w:p w:rsidR="005E2B2A" w:rsidRPr="00E21554" w:rsidRDefault="005E2B2A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(подуровень)</w:t>
            </w:r>
          </w:p>
          <w:p w:rsidR="005E2B2A" w:rsidRPr="00E21554" w:rsidRDefault="005E2B2A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квалификации</w:t>
            </w:r>
          </w:p>
        </w:tc>
      </w:tr>
      <w:tr w:rsidR="00FB3831" w:rsidRPr="00E21554" w:rsidTr="00C16456">
        <w:trPr>
          <w:trHeight w:hRule="exact" w:val="850"/>
          <w:jc w:val="center"/>
        </w:trPr>
        <w:tc>
          <w:tcPr>
            <w:tcW w:w="2573" w:type="dxa"/>
            <w:vMerge w:val="restart"/>
            <w:shd w:val="clear" w:color="auto" w:fill="FFFFFF"/>
          </w:tcPr>
          <w:p w:rsidR="00063179" w:rsidRPr="00E21554" w:rsidRDefault="00063179" w:rsidP="005C4F92">
            <w:pPr>
              <w:ind w:left="174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>02.002</w:t>
            </w:r>
          </w:p>
          <w:p w:rsidR="00063179" w:rsidRPr="00E21554" w:rsidRDefault="00063179" w:rsidP="005C4F92">
            <w:pPr>
              <w:ind w:left="174"/>
              <w:rPr>
                <w:sz w:val="24"/>
                <w:szCs w:val="24"/>
              </w:rPr>
            </w:pPr>
            <w:r w:rsidRPr="00E21554">
              <w:rPr>
                <w:sz w:val="24"/>
                <w:szCs w:val="24"/>
              </w:rPr>
              <w:t xml:space="preserve">ПС «Специалист в области медико-профилактического дела» </w:t>
            </w:r>
          </w:p>
          <w:p w:rsidR="00063179" w:rsidRPr="00E21554" w:rsidRDefault="00063179" w:rsidP="005C4F92">
            <w:pPr>
              <w:ind w:left="174"/>
              <w:rPr>
                <w:sz w:val="24"/>
                <w:szCs w:val="24"/>
              </w:rPr>
            </w:pPr>
          </w:p>
          <w:p w:rsidR="00063179" w:rsidRPr="00E21554" w:rsidRDefault="00063179" w:rsidP="005C4F92">
            <w:pPr>
              <w:ind w:left="174"/>
              <w:rPr>
                <w:rStyle w:val="12"/>
                <w:color w:val="auto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063179" w:rsidRPr="00E21554" w:rsidRDefault="00063179" w:rsidP="005C4F92">
            <w:pPr>
              <w:ind w:left="120"/>
            </w:pPr>
            <w:r w:rsidRPr="00E21554">
              <w:rPr>
                <w:rStyle w:val="12"/>
                <w:color w:val="auto"/>
              </w:rPr>
              <w:t>А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063179" w:rsidRPr="00E21554" w:rsidRDefault="00063179" w:rsidP="005C4F92">
            <w:pPr>
              <w:ind w:left="100"/>
            </w:pPr>
            <w:r w:rsidRPr="00E21554">
              <w:rPr>
                <w:rStyle w:val="12"/>
                <w:color w:val="auto"/>
              </w:rPr>
              <w:t>Деятельность по осуществлению</w:t>
            </w:r>
          </w:p>
          <w:p w:rsidR="00063179" w:rsidRPr="00E21554" w:rsidRDefault="00063179" w:rsidP="005C4F92">
            <w:pPr>
              <w:ind w:left="100"/>
            </w:pPr>
            <w:r w:rsidRPr="00E21554">
              <w:rPr>
                <w:rStyle w:val="12"/>
                <w:color w:val="auto"/>
              </w:rPr>
              <w:t>федерального государственного контроля (надзора) и предоставлению государственных услуг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063179" w:rsidRPr="00E21554" w:rsidRDefault="00063179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7</w:t>
            </w:r>
          </w:p>
        </w:tc>
        <w:tc>
          <w:tcPr>
            <w:tcW w:w="4536" w:type="dxa"/>
            <w:shd w:val="clear" w:color="auto" w:fill="FFFFFF"/>
          </w:tcPr>
          <w:p w:rsidR="00063179" w:rsidRPr="00E21554" w:rsidRDefault="00063179" w:rsidP="005C4F92">
            <w:pPr>
              <w:ind w:left="120"/>
              <w:rPr>
                <w:rStyle w:val="12"/>
                <w:color w:val="auto"/>
              </w:rPr>
            </w:pPr>
            <w:r w:rsidRPr="00E21554">
              <w:rPr>
                <w:rStyle w:val="12"/>
                <w:color w:val="auto"/>
              </w:rPr>
              <w:t xml:space="preserve">Осуществление федерального государственного контроля (надзора) в сфере санитарно-эпидемиологического </w:t>
            </w:r>
            <w:proofErr w:type="spellStart"/>
            <w:r w:rsidRPr="00E21554">
              <w:rPr>
                <w:rStyle w:val="12"/>
                <w:color w:val="auto"/>
              </w:rPr>
              <w:t>облагополучия</w:t>
            </w:r>
            <w:proofErr w:type="spellEnd"/>
            <w:r w:rsidRPr="00E21554">
              <w:rPr>
                <w:rStyle w:val="12"/>
                <w:color w:val="auto"/>
              </w:rPr>
              <w:t xml:space="preserve"> населения и защиты прав потребителей</w:t>
            </w:r>
          </w:p>
        </w:tc>
        <w:tc>
          <w:tcPr>
            <w:tcW w:w="902" w:type="dxa"/>
            <w:shd w:val="clear" w:color="auto" w:fill="FFFFFF"/>
          </w:tcPr>
          <w:p w:rsidR="00063179" w:rsidRPr="00E21554" w:rsidRDefault="00063179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А/01.7</w:t>
            </w:r>
          </w:p>
        </w:tc>
        <w:tc>
          <w:tcPr>
            <w:tcW w:w="1302" w:type="dxa"/>
            <w:vMerge w:val="restart"/>
            <w:shd w:val="clear" w:color="auto" w:fill="FFFFFF"/>
          </w:tcPr>
          <w:p w:rsidR="00063179" w:rsidRPr="00E21554" w:rsidRDefault="00063179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7</w:t>
            </w:r>
          </w:p>
        </w:tc>
      </w:tr>
      <w:tr w:rsidR="00FB3831" w:rsidRPr="00E21554" w:rsidTr="00C16456">
        <w:trPr>
          <w:trHeight w:hRule="exact" w:val="298"/>
          <w:jc w:val="center"/>
        </w:trPr>
        <w:tc>
          <w:tcPr>
            <w:tcW w:w="2573" w:type="dxa"/>
            <w:vMerge/>
            <w:shd w:val="clear" w:color="auto" w:fill="FFFFFF"/>
          </w:tcPr>
          <w:p w:rsidR="00063179" w:rsidRPr="00E21554" w:rsidRDefault="00063179" w:rsidP="005C4F92">
            <w:pPr>
              <w:ind w:left="174"/>
            </w:pPr>
          </w:p>
        </w:tc>
        <w:tc>
          <w:tcPr>
            <w:tcW w:w="851" w:type="dxa"/>
            <w:vMerge/>
            <w:shd w:val="clear" w:color="auto" w:fill="FFFFFF"/>
          </w:tcPr>
          <w:p w:rsidR="00063179" w:rsidRPr="00E21554" w:rsidRDefault="00063179" w:rsidP="005C4F92"/>
        </w:tc>
        <w:tc>
          <w:tcPr>
            <w:tcW w:w="3402" w:type="dxa"/>
            <w:vMerge/>
            <w:shd w:val="clear" w:color="auto" w:fill="FFFFFF"/>
          </w:tcPr>
          <w:p w:rsidR="00063179" w:rsidRPr="00E21554" w:rsidRDefault="00063179" w:rsidP="005C4F92"/>
        </w:tc>
        <w:tc>
          <w:tcPr>
            <w:tcW w:w="1134" w:type="dxa"/>
            <w:vMerge/>
            <w:shd w:val="clear" w:color="auto" w:fill="FFFFFF"/>
          </w:tcPr>
          <w:p w:rsidR="00063179" w:rsidRPr="00E21554" w:rsidRDefault="00063179" w:rsidP="005C4F92"/>
        </w:tc>
        <w:tc>
          <w:tcPr>
            <w:tcW w:w="4536" w:type="dxa"/>
            <w:shd w:val="clear" w:color="auto" w:fill="FFFFFF"/>
          </w:tcPr>
          <w:p w:rsidR="00063179" w:rsidRPr="00E21554" w:rsidRDefault="00063179" w:rsidP="005C4F92">
            <w:pPr>
              <w:ind w:left="120"/>
              <w:rPr>
                <w:rStyle w:val="12"/>
                <w:color w:val="auto"/>
              </w:rPr>
            </w:pPr>
            <w:r w:rsidRPr="00E21554">
              <w:rPr>
                <w:rStyle w:val="12"/>
                <w:color w:val="auto"/>
              </w:rPr>
              <w:t>Выдача санитарно-эпидемиологических заключений</w:t>
            </w:r>
          </w:p>
        </w:tc>
        <w:tc>
          <w:tcPr>
            <w:tcW w:w="902" w:type="dxa"/>
            <w:shd w:val="clear" w:color="auto" w:fill="FFFFFF"/>
          </w:tcPr>
          <w:p w:rsidR="00063179" w:rsidRPr="00E21554" w:rsidRDefault="00063179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А/02.7</w:t>
            </w:r>
          </w:p>
        </w:tc>
        <w:tc>
          <w:tcPr>
            <w:tcW w:w="1302" w:type="dxa"/>
            <w:vMerge/>
            <w:shd w:val="clear" w:color="auto" w:fill="FFFFFF"/>
          </w:tcPr>
          <w:p w:rsidR="00063179" w:rsidRPr="00E21554" w:rsidRDefault="00063179" w:rsidP="005C4F92"/>
        </w:tc>
      </w:tr>
      <w:tr w:rsidR="00FB3831" w:rsidRPr="00E21554" w:rsidTr="00C16456">
        <w:trPr>
          <w:trHeight w:hRule="exact" w:val="566"/>
          <w:jc w:val="center"/>
        </w:trPr>
        <w:tc>
          <w:tcPr>
            <w:tcW w:w="2573" w:type="dxa"/>
            <w:vMerge/>
            <w:shd w:val="clear" w:color="auto" w:fill="FFFFFF"/>
          </w:tcPr>
          <w:p w:rsidR="00063179" w:rsidRPr="00E21554" w:rsidRDefault="00063179" w:rsidP="005C4F92">
            <w:pPr>
              <w:ind w:left="174"/>
            </w:pPr>
          </w:p>
        </w:tc>
        <w:tc>
          <w:tcPr>
            <w:tcW w:w="851" w:type="dxa"/>
            <w:vMerge/>
            <w:shd w:val="clear" w:color="auto" w:fill="FFFFFF"/>
          </w:tcPr>
          <w:p w:rsidR="00063179" w:rsidRPr="00E21554" w:rsidRDefault="00063179" w:rsidP="005C4F92"/>
        </w:tc>
        <w:tc>
          <w:tcPr>
            <w:tcW w:w="3402" w:type="dxa"/>
            <w:vMerge/>
            <w:shd w:val="clear" w:color="auto" w:fill="FFFFFF"/>
          </w:tcPr>
          <w:p w:rsidR="00063179" w:rsidRPr="00E21554" w:rsidRDefault="00063179" w:rsidP="005C4F92"/>
        </w:tc>
        <w:tc>
          <w:tcPr>
            <w:tcW w:w="1134" w:type="dxa"/>
            <w:vMerge/>
            <w:shd w:val="clear" w:color="auto" w:fill="FFFFFF"/>
          </w:tcPr>
          <w:p w:rsidR="00063179" w:rsidRPr="00E21554" w:rsidRDefault="00063179" w:rsidP="005C4F92"/>
        </w:tc>
        <w:tc>
          <w:tcPr>
            <w:tcW w:w="4536" w:type="dxa"/>
            <w:shd w:val="clear" w:color="auto" w:fill="FFFFFF"/>
          </w:tcPr>
          <w:p w:rsidR="00063179" w:rsidRPr="00E21554" w:rsidRDefault="00063179" w:rsidP="005C4F92">
            <w:pPr>
              <w:ind w:left="120"/>
              <w:rPr>
                <w:rStyle w:val="12"/>
                <w:color w:val="auto"/>
              </w:rPr>
            </w:pPr>
            <w:r w:rsidRPr="00E21554">
              <w:rPr>
                <w:rStyle w:val="12"/>
                <w:color w:val="auto"/>
              </w:rPr>
              <w:t>Осуществление лицензирования отдельных видов деятельности, представляющих потенциальную опасность</w:t>
            </w:r>
          </w:p>
        </w:tc>
        <w:tc>
          <w:tcPr>
            <w:tcW w:w="902" w:type="dxa"/>
            <w:shd w:val="clear" w:color="auto" w:fill="FFFFFF"/>
          </w:tcPr>
          <w:p w:rsidR="00063179" w:rsidRPr="00E21554" w:rsidRDefault="00063179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А/03.7</w:t>
            </w:r>
          </w:p>
        </w:tc>
        <w:tc>
          <w:tcPr>
            <w:tcW w:w="1302" w:type="dxa"/>
            <w:vMerge/>
            <w:shd w:val="clear" w:color="auto" w:fill="FFFFFF"/>
          </w:tcPr>
          <w:p w:rsidR="00063179" w:rsidRPr="00E21554" w:rsidRDefault="00063179" w:rsidP="005C4F92"/>
        </w:tc>
      </w:tr>
      <w:tr w:rsidR="00FB3831" w:rsidRPr="00E21554" w:rsidTr="00C16456">
        <w:trPr>
          <w:trHeight w:hRule="exact" w:val="1397"/>
          <w:jc w:val="center"/>
        </w:trPr>
        <w:tc>
          <w:tcPr>
            <w:tcW w:w="2573" w:type="dxa"/>
            <w:vMerge/>
            <w:shd w:val="clear" w:color="auto" w:fill="FFFFFF"/>
          </w:tcPr>
          <w:p w:rsidR="00063179" w:rsidRPr="00E21554" w:rsidRDefault="00063179" w:rsidP="005C4F92">
            <w:pPr>
              <w:ind w:left="174"/>
            </w:pPr>
          </w:p>
        </w:tc>
        <w:tc>
          <w:tcPr>
            <w:tcW w:w="851" w:type="dxa"/>
            <w:vMerge/>
            <w:shd w:val="clear" w:color="auto" w:fill="FFFFFF"/>
          </w:tcPr>
          <w:p w:rsidR="00063179" w:rsidRPr="00E21554" w:rsidRDefault="00063179" w:rsidP="005C4F92"/>
        </w:tc>
        <w:tc>
          <w:tcPr>
            <w:tcW w:w="3402" w:type="dxa"/>
            <w:vMerge/>
            <w:shd w:val="clear" w:color="auto" w:fill="FFFFFF"/>
          </w:tcPr>
          <w:p w:rsidR="00063179" w:rsidRPr="00E21554" w:rsidRDefault="00063179" w:rsidP="005C4F92"/>
        </w:tc>
        <w:tc>
          <w:tcPr>
            <w:tcW w:w="1134" w:type="dxa"/>
            <w:vMerge/>
            <w:shd w:val="clear" w:color="auto" w:fill="FFFFFF"/>
          </w:tcPr>
          <w:p w:rsidR="00063179" w:rsidRPr="00E21554" w:rsidRDefault="00063179" w:rsidP="005C4F92"/>
        </w:tc>
        <w:tc>
          <w:tcPr>
            <w:tcW w:w="4536" w:type="dxa"/>
            <w:shd w:val="clear" w:color="auto" w:fill="FFFFFF"/>
          </w:tcPr>
          <w:p w:rsidR="00063179" w:rsidRPr="00E21554" w:rsidRDefault="00063179" w:rsidP="005C4F92">
            <w:pPr>
              <w:ind w:left="120"/>
              <w:rPr>
                <w:rStyle w:val="12"/>
                <w:color w:val="auto"/>
              </w:rPr>
            </w:pPr>
            <w:r w:rsidRPr="00E21554">
              <w:rPr>
                <w:rStyle w:val="12"/>
                <w:color w:val="auto"/>
              </w:rPr>
              <w:t>Осуществление 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</w:t>
            </w:r>
          </w:p>
        </w:tc>
        <w:tc>
          <w:tcPr>
            <w:tcW w:w="902" w:type="dxa"/>
            <w:shd w:val="clear" w:color="auto" w:fill="FFFFFF"/>
          </w:tcPr>
          <w:p w:rsidR="00063179" w:rsidRPr="00E21554" w:rsidRDefault="00063179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А/04.7</w:t>
            </w:r>
          </w:p>
        </w:tc>
        <w:tc>
          <w:tcPr>
            <w:tcW w:w="1302" w:type="dxa"/>
            <w:vMerge/>
            <w:shd w:val="clear" w:color="auto" w:fill="FFFFFF"/>
          </w:tcPr>
          <w:p w:rsidR="00063179" w:rsidRPr="00E21554" w:rsidRDefault="00063179" w:rsidP="005C4F92"/>
        </w:tc>
      </w:tr>
      <w:tr w:rsidR="00FB3831" w:rsidRPr="00E21554" w:rsidTr="00DF69FF">
        <w:trPr>
          <w:trHeight w:hRule="exact" w:val="1074"/>
          <w:jc w:val="center"/>
        </w:trPr>
        <w:tc>
          <w:tcPr>
            <w:tcW w:w="2573" w:type="dxa"/>
            <w:vMerge/>
            <w:shd w:val="clear" w:color="auto" w:fill="FFFFFF"/>
          </w:tcPr>
          <w:p w:rsidR="00063179" w:rsidRPr="00E21554" w:rsidRDefault="00063179" w:rsidP="005C4F92">
            <w:pPr>
              <w:ind w:left="174"/>
            </w:pPr>
          </w:p>
        </w:tc>
        <w:tc>
          <w:tcPr>
            <w:tcW w:w="851" w:type="dxa"/>
            <w:vMerge/>
            <w:shd w:val="clear" w:color="auto" w:fill="FFFFFF"/>
          </w:tcPr>
          <w:p w:rsidR="00063179" w:rsidRPr="00E21554" w:rsidRDefault="00063179" w:rsidP="005C4F92"/>
        </w:tc>
        <w:tc>
          <w:tcPr>
            <w:tcW w:w="3402" w:type="dxa"/>
            <w:vMerge/>
            <w:shd w:val="clear" w:color="auto" w:fill="FFFFFF"/>
          </w:tcPr>
          <w:p w:rsidR="00063179" w:rsidRPr="00E21554" w:rsidRDefault="00063179" w:rsidP="005C4F92"/>
        </w:tc>
        <w:tc>
          <w:tcPr>
            <w:tcW w:w="1134" w:type="dxa"/>
            <w:vMerge/>
            <w:shd w:val="clear" w:color="auto" w:fill="FFFFFF"/>
          </w:tcPr>
          <w:p w:rsidR="00063179" w:rsidRPr="00E21554" w:rsidRDefault="00063179" w:rsidP="005C4F92"/>
        </w:tc>
        <w:tc>
          <w:tcPr>
            <w:tcW w:w="4536" w:type="dxa"/>
            <w:shd w:val="clear" w:color="auto" w:fill="FFFFFF"/>
          </w:tcPr>
          <w:p w:rsidR="00063179" w:rsidRPr="00E21554" w:rsidRDefault="00063179" w:rsidP="005C4F92">
            <w:pPr>
              <w:ind w:left="120"/>
              <w:rPr>
                <w:rStyle w:val="12"/>
                <w:color w:val="auto"/>
              </w:rPr>
            </w:pPr>
            <w:r w:rsidRPr="00E21554">
              <w:rPr>
                <w:rStyle w:val="12"/>
                <w:color w:val="auto"/>
              </w:rPr>
              <w:t>Осуществление приема и учета уведомлений о начале осуществления отдельных видов предпринимательской деятельности</w:t>
            </w:r>
          </w:p>
        </w:tc>
        <w:tc>
          <w:tcPr>
            <w:tcW w:w="902" w:type="dxa"/>
            <w:shd w:val="clear" w:color="auto" w:fill="FFFFFF"/>
          </w:tcPr>
          <w:p w:rsidR="00063179" w:rsidRPr="00E21554" w:rsidRDefault="00063179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А/05.7</w:t>
            </w:r>
          </w:p>
        </w:tc>
        <w:tc>
          <w:tcPr>
            <w:tcW w:w="1302" w:type="dxa"/>
            <w:vMerge/>
            <w:shd w:val="clear" w:color="auto" w:fill="FFFFFF"/>
          </w:tcPr>
          <w:p w:rsidR="00063179" w:rsidRPr="00E21554" w:rsidRDefault="00063179" w:rsidP="005C4F92"/>
        </w:tc>
      </w:tr>
      <w:tr w:rsidR="00FB3831" w:rsidRPr="00E21554" w:rsidTr="00C16456">
        <w:trPr>
          <w:trHeight w:hRule="exact" w:val="1062"/>
          <w:jc w:val="center"/>
        </w:trPr>
        <w:tc>
          <w:tcPr>
            <w:tcW w:w="2573" w:type="dxa"/>
            <w:vMerge/>
            <w:shd w:val="clear" w:color="auto" w:fill="FFFFFF"/>
          </w:tcPr>
          <w:p w:rsidR="00063179" w:rsidRPr="00E21554" w:rsidRDefault="00063179" w:rsidP="005C4F92">
            <w:pPr>
              <w:ind w:left="174"/>
              <w:rPr>
                <w:rStyle w:val="12"/>
                <w:color w:val="auto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063179" w:rsidRPr="00E21554" w:rsidRDefault="00063179" w:rsidP="005C4F92">
            <w:pPr>
              <w:ind w:left="120"/>
            </w:pPr>
            <w:r w:rsidRPr="00E21554">
              <w:rPr>
                <w:rStyle w:val="12"/>
                <w:color w:val="auto"/>
              </w:rPr>
              <w:t>В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063179" w:rsidRPr="00E21554" w:rsidRDefault="00063179" w:rsidP="005C4F92">
            <w:pPr>
              <w:ind w:left="100"/>
            </w:pPr>
            <w:r w:rsidRPr="00E21554">
              <w:rPr>
                <w:rStyle w:val="12"/>
                <w:color w:val="auto"/>
              </w:rPr>
              <w:t>Деятельность по обеспечению безопасности среды обитания для здоровья человека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063179" w:rsidRPr="00E21554" w:rsidRDefault="00063179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7</w:t>
            </w:r>
          </w:p>
        </w:tc>
        <w:tc>
          <w:tcPr>
            <w:tcW w:w="4536" w:type="dxa"/>
            <w:shd w:val="clear" w:color="auto" w:fill="FFFFFF"/>
          </w:tcPr>
          <w:p w:rsidR="00063179" w:rsidRPr="00E21554" w:rsidRDefault="00063179" w:rsidP="005C4F92">
            <w:pPr>
              <w:ind w:left="120"/>
              <w:rPr>
                <w:rStyle w:val="12"/>
                <w:color w:val="auto"/>
              </w:rPr>
            </w:pPr>
            <w:r w:rsidRPr="00E21554">
              <w:rPr>
                <w:rStyle w:val="12"/>
                <w:color w:val="auto"/>
              </w:rPr>
              <w:t>Проведение санитарно-эпидемиологических экспертиз, расследований, обследований, исследований, испытаний и иных видов оценок</w:t>
            </w:r>
          </w:p>
        </w:tc>
        <w:tc>
          <w:tcPr>
            <w:tcW w:w="902" w:type="dxa"/>
            <w:shd w:val="clear" w:color="auto" w:fill="FFFFFF"/>
          </w:tcPr>
          <w:p w:rsidR="00063179" w:rsidRPr="00E21554" w:rsidRDefault="00063179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В/01.7</w:t>
            </w:r>
          </w:p>
        </w:tc>
        <w:tc>
          <w:tcPr>
            <w:tcW w:w="1302" w:type="dxa"/>
            <w:vMerge w:val="restart"/>
            <w:shd w:val="clear" w:color="auto" w:fill="FFFFFF"/>
          </w:tcPr>
          <w:p w:rsidR="00063179" w:rsidRPr="00E21554" w:rsidRDefault="00063179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7</w:t>
            </w:r>
          </w:p>
        </w:tc>
      </w:tr>
      <w:tr w:rsidR="00FB3831" w:rsidRPr="00E21554" w:rsidTr="00C16456">
        <w:trPr>
          <w:trHeight w:hRule="exact" w:val="837"/>
          <w:jc w:val="center"/>
        </w:trPr>
        <w:tc>
          <w:tcPr>
            <w:tcW w:w="2573" w:type="dxa"/>
            <w:vMerge/>
            <w:shd w:val="clear" w:color="auto" w:fill="FFFFFF"/>
          </w:tcPr>
          <w:p w:rsidR="00063179" w:rsidRPr="00E21554" w:rsidRDefault="00063179" w:rsidP="005C4F92">
            <w:pPr>
              <w:ind w:left="174"/>
            </w:pPr>
          </w:p>
        </w:tc>
        <w:tc>
          <w:tcPr>
            <w:tcW w:w="851" w:type="dxa"/>
            <w:vMerge/>
            <w:shd w:val="clear" w:color="auto" w:fill="FFFFFF"/>
          </w:tcPr>
          <w:p w:rsidR="00063179" w:rsidRPr="00E21554" w:rsidRDefault="00063179" w:rsidP="005C4F92"/>
        </w:tc>
        <w:tc>
          <w:tcPr>
            <w:tcW w:w="3402" w:type="dxa"/>
            <w:vMerge/>
            <w:shd w:val="clear" w:color="auto" w:fill="FFFFFF"/>
          </w:tcPr>
          <w:p w:rsidR="00063179" w:rsidRPr="00E21554" w:rsidRDefault="00063179" w:rsidP="005C4F92"/>
        </w:tc>
        <w:tc>
          <w:tcPr>
            <w:tcW w:w="1134" w:type="dxa"/>
            <w:vMerge/>
            <w:shd w:val="clear" w:color="auto" w:fill="FFFFFF"/>
          </w:tcPr>
          <w:p w:rsidR="00063179" w:rsidRPr="00E21554" w:rsidRDefault="00063179" w:rsidP="005C4F92"/>
        </w:tc>
        <w:tc>
          <w:tcPr>
            <w:tcW w:w="4536" w:type="dxa"/>
            <w:shd w:val="clear" w:color="auto" w:fill="FFFFFF"/>
          </w:tcPr>
          <w:p w:rsidR="00063179" w:rsidRPr="00E21554" w:rsidRDefault="00063179" w:rsidP="00DF69FF">
            <w:pPr>
              <w:ind w:left="120"/>
              <w:rPr>
                <w:rStyle w:val="12"/>
                <w:color w:val="auto"/>
              </w:rPr>
            </w:pPr>
            <w:r w:rsidRPr="00E21554">
              <w:rPr>
                <w:rStyle w:val="12"/>
                <w:color w:val="auto"/>
              </w:rPr>
              <w:t xml:space="preserve">Проведение </w:t>
            </w:r>
            <w:r w:rsidR="00DF69FF" w:rsidRPr="00E21554">
              <w:rPr>
                <w:rStyle w:val="12"/>
                <w:color w:val="auto"/>
              </w:rPr>
              <w:t>социально-гигиенического мониторинга</w:t>
            </w:r>
            <w:r w:rsidRPr="00E21554">
              <w:rPr>
                <w:rStyle w:val="12"/>
                <w:color w:val="auto"/>
              </w:rPr>
              <w:t xml:space="preserve"> и оценки </w:t>
            </w:r>
            <w:proofErr w:type="gramStart"/>
            <w:r w:rsidRPr="00E21554">
              <w:rPr>
                <w:rStyle w:val="12"/>
                <w:color w:val="auto"/>
              </w:rPr>
              <w:t>риска воздействия факторов среды обитания</w:t>
            </w:r>
            <w:proofErr w:type="gramEnd"/>
            <w:r w:rsidRPr="00E21554">
              <w:rPr>
                <w:rStyle w:val="12"/>
                <w:color w:val="auto"/>
              </w:rPr>
              <w:t xml:space="preserve"> на здоровье человека</w:t>
            </w:r>
          </w:p>
        </w:tc>
        <w:tc>
          <w:tcPr>
            <w:tcW w:w="902" w:type="dxa"/>
            <w:shd w:val="clear" w:color="auto" w:fill="FFFFFF"/>
          </w:tcPr>
          <w:p w:rsidR="00063179" w:rsidRPr="00E21554" w:rsidRDefault="00063179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В/02.7</w:t>
            </w:r>
          </w:p>
        </w:tc>
        <w:tc>
          <w:tcPr>
            <w:tcW w:w="1302" w:type="dxa"/>
            <w:vMerge/>
            <w:shd w:val="clear" w:color="auto" w:fill="FFFFFF"/>
          </w:tcPr>
          <w:p w:rsidR="00063179" w:rsidRPr="00E21554" w:rsidRDefault="00063179" w:rsidP="005C4F92"/>
        </w:tc>
      </w:tr>
      <w:tr w:rsidR="00FB3831" w:rsidRPr="00FB3831" w:rsidTr="00C16456">
        <w:trPr>
          <w:trHeight w:hRule="exact" w:val="1402"/>
          <w:jc w:val="center"/>
        </w:trPr>
        <w:tc>
          <w:tcPr>
            <w:tcW w:w="2573" w:type="dxa"/>
            <w:vMerge/>
            <w:shd w:val="clear" w:color="auto" w:fill="FFFFFF"/>
          </w:tcPr>
          <w:p w:rsidR="00063179" w:rsidRPr="00E21554" w:rsidRDefault="00063179" w:rsidP="005C4F92">
            <w:pPr>
              <w:ind w:left="174"/>
              <w:rPr>
                <w:rStyle w:val="12"/>
                <w:color w:val="auto"/>
              </w:rPr>
            </w:pPr>
          </w:p>
        </w:tc>
        <w:tc>
          <w:tcPr>
            <w:tcW w:w="851" w:type="dxa"/>
            <w:shd w:val="clear" w:color="auto" w:fill="FFFFFF"/>
          </w:tcPr>
          <w:p w:rsidR="00063179" w:rsidRPr="00E21554" w:rsidRDefault="00063179" w:rsidP="005C4F92">
            <w:pPr>
              <w:ind w:left="120"/>
            </w:pPr>
            <w:r w:rsidRPr="00E21554">
              <w:rPr>
                <w:rStyle w:val="12"/>
                <w:color w:val="auto"/>
              </w:rPr>
              <w:t>С</w:t>
            </w:r>
          </w:p>
        </w:tc>
        <w:tc>
          <w:tcPr>
            <w:tcW w:w="3402" w:type="dxa"/>
            <w:shd w:val="clear" w:color="auto" w:fill="FFFFFF"/>
          </w:tcPr>
          <w:p w:rsidR="00063179" w:rsidRPr="00E21554" w:rsidRDefault="00063179" w:rsidP="005C4F92">
            <w:pPr>
              <w:ind w:left="100"/>
            </w:pPr>
            <w:r w:rsidRPr="00E21554">
              <w:rPr>
                <w:rStyle w:val="12"/>
                <w:color w:val="auto"/>
              </w:rPr>
              <w:t>Деятельность по проведению санитарно-противоэпидемических (профилактических) мероприятий</w:t>
            </w:r>
          </w:p>
        </w:tc>
        <w:tc>
          <w:tcPr>
            <w:tcW w:w="1134" w:type="dxa"/>
            <w:shd w:val="clear" w:color="auto" w:fill="FFFFFF"/>
          </w:tcPr>
          <w:p w:rsidR="00063179" w:rsidRPr="00E21554" w:rsidRDefault="00063179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7</w:t>
            </w:r>
          </w:p>
        </w:tc>
        <w:tc>
          <w:tcPr>
            <w:tcW w:w="4536" w:type="dxa"/>
            <w:shd w:val="clear" w:color="auto" w:fill="FFFFFF"/>
          </w:tcPr>
          <w:p w:rsidR="00063179" w:rsidRPr="00E21554" w:rsidRDefault="00063179" w:rsidP="005C4F92">
            <w:pPr>
              <w:ind w:left="120"/>
              <w:rPr>
                <w:rStyle w:val="12"/>
                <w:color w:val="auto"/>
              </w:rPr>
            </w:pPr>
            <w:r w:rsidRPr="00E21554">
              <w:rPr>
                <w:rStyle w:val="12"/>
                <w:color w:val="auto"/>
              </w:rPr>
              <w:t>Организация и проведение санитарно-противоэпидемических (профилактических) мероприятий</w:t>
            </w:r>
          </w:p>
        </w:tc>
        <w:tc>
          <w:tcPr>
            <w:tcW w:w="902" w:type="dxa"/>
            <w:shd w:val="clear" w:color="auto" w:fill="FFFFFF"/>
          </w:tcPr>
          <w:p w:rsidR="00063179" w:rsidRPr="00E21554" w:rsidRDefault="00063179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С/01.7</w:t>
            </w:r>
          </w:p>
        </w:tc>
        <w:tc>
          <w:tcPr>
            <w:tcW w:w="1302" w:type="dxa"/>
            <w:shd w:val="clear" w:color="auto" w:fill="FFFFFF"/>
          </w:tcPr>
          <w:p w:rsidR="00063179" w:rsidRPr="00FB3831" w:rsidRDefault="00063179" w:rsidP="005C4F92">
            <w:pPr>
              <w:jc w:val="center"/>
            </w:pPr>
            <w:r w:rsidRPr="00E21554">
              <w:rPr>
                <w:rStyle w:val="12"/>
                <w:color w:val="auto"/>
              </w:rPr>
              <w:t>7</w:t>
            </w:r>
          </w:p>
        </w:tc>
      </w:tr>
    </w:tbl>
    <w:p w:rsidR="006A5871" w:rsidRPr="00FB3831" w:rsidRDefault="006A5871" w:rsidP="005C4F92">
      <w:pPr>
        <w:jc w:val="center"/>
        <w:rPr>
          <w:sz w:val="26"/>
          <w:szCs w:val="26"/>
        </w:rPr>
      </w:pPr>
    </w:p>
    <w:p w:rsidR="000741C5" w:rsidRPr="00FB3831" w:rsidRDefault="000741C5" w:rsidP="005C4F92">
      <w:pPr>
        <w:pStyle w:val="Default"/>
        <w:ind w:firstLine="567"/>
        <w:jc w:val="both"/>
        <w:rPr>
          <w:color w:val="auto"/>
          <w:sz w:val="28"/>
          <w:szCs w:val="28"/>
        </w:rPr>
      </w:pPr>
    </w:p>
    <w:sectPr w:rsidR="000741C5" w:rsidRPr="00FB3831" w:rsidSect="006A587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D7" w:rsidRDefault="003E00D7" w:rsidP="0052133E">
      <w:r>
        <w:separator/>
      </w:r>
    </w:p>
  </w:endnote>
  <w:endnote w:type="continuationSeparator" w:id="0">
    <w:p w:rsidR="003E00D7" w:rsidRDefault="003E00D7" w:rsidP="0052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D7" w:rsidRDefault="003E00D7" w:rsidP="0052133E">
      <w:r>
        <w:separator/>
      </w:r>
    </w:p>
  </w:footnote>
  <w:footnote w:type="continuationSeparator" w:id="0">
    <w:p w:rsidR="003E00D7" w:rsidRDefault="003E00D7" w:rsidP="0052133E">
      <w:r>
        <w:continuationSeparator/>
      </w:r>
    </w:p>
  </w:footnote>
  <w:footnote w:id="1">
    <w:p w:rsidR="00EC5E8B" w:rsidRPr="009B2927" w:rsidRDefault="00EC5E8B">
      <w:pPr>
        <w:pStyle w:val="a8"/>
        <w:rPr>
          <w:sz w:val="22"/>
        </w:rPr>
      </w:pPr>
      <w:r w:rsidRPr="009B2927">
        <w:rPr>
          <w:rStyle w:val="aa"/>
          <w:sz w:val="22"/>
        </w:rPr>
        <w:footnoteRef/>
      </w:r>
      <w:r w:rsidRPr="009B2927">
        <w:rPr>
          <w:sz w:val="22"/>
        </w:rPr>
        <w:t xml:space="preserve"> На усмотрение ФУМО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6046"/>
      <w:docPartObj>
        <w:docPartGallery w:val="Page Numbers (Top of Page)"/>
        <w:docPartUnique/>
      </w:docPartObj>
    </w:sdtPr>
    <w:sdtEndPr/>
    <w:sdtContent>
      <w:p w:rsidR="00EC5E8B" w:rsidRDefault="00EC5E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134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EC5E8B" w:rsidRDefault="00EC5E8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DD8"/>
    <w:multiLevelType w:val="hybridMultilevel"/>
    <w:tmpl w:val="A3BE5840"/>
    <w:lvl w:ilvl="0" w:tplc="39303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039F"/>
    <w:multiLevelType w:val="hybridMultilevel"/>
    <w:tmpl w:val="8B32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40716"/>
    <w:multiLevelType w:val="hybridMultilevel"/>
    <w:tmpl w:val="F47499A2"/>
    <w:lvl w:ilvl="0" w:tplc="4F76C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057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8ED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6E2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0D2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489F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03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C03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6ED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9E37C5"/>
    <w:multiLevelType w:val="hybridMultilevel"/>
    <w:tmpl w:val="8250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52995"/>
    <w:multiLevelType w:val="hybridMultilevel"/>
    <w:tmpl w:val="B25AB7EA"/>
    <w:lvl w:ilvl="0" w:tplc="82881D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6">
    <w:nsid w:val="21CA6797"/>
    <w:multiLevelType w:val="hybridMultilevel"/>
    <w:tmpl w:val="C3287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F612C"/>
    <w:multiLevelType w:val="hybridMultilevel"/>
    <w:tmpl w:val="5BB4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93ADC"/>
    <w:multiLevelType w:val="hybridMultilevel"/>
    <w:tmpl w:val="940E47B4"/>
    <w:lvl w:ilvl="0" w:tplc="0419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1">
    <w:nsid w:val="36744217"/>
    <w:multiLevelType w:val="hybridMultilevel"/>
    <w:tmpl w:val="314CAB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82527E3"/>
    <w:multiLevelType w:val="hybridMultilevel"/>
    <w:tmpl w:val="DD6AE6DE"/>
    <w:lvl w:ilvl="0" w:tplc="393035B0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>
    <w:nsid w:val="44B33EB7"/>
    <w:multiLevelType w:val="multilevel"/>
    <w:tmpl w:val="582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694319"/>
    <w:multiLevelType w:val="hybridMultilevel"/>
    <w:tmpl w:val="8E7A48F2"/>
    <w:lvl w:ilvl="0" w:tplc="03BC9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3C1F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E461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8221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84D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B41B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90E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8F5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B25A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84E0C48"/>
    <w:multiLevelType w:val="hybridMultilevel"/>
    <w:tmpl w:val="BFDC0136"/>
    <w:lvl w:ilvl="0" w:tplc="393035B0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6">
    <w:nsid w:val="49157C06"/>
    <w:multiLevelType w:val="hybridMultilevel"/>
    <w:tmpl w:val="94C4B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FC653D"/>
    <w:multiLevelType w:val="hybridMultilevel"/>
    <w:tmpl w:val="4C0A8D3C"/>
    <w:lvl w:ilvl="0" w:tplc="393035B0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8">
    <w:nsid w:val="59317433"/>
    <w:multiLevelType w:val="hybridMultilevel"/>
    <w:tmpl w:val="6EE49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B8C666D"/>
    <w:multiLevelType w:val="hybridMultilevel"/>
    <w:tmpl w:val="B530A52E"/>
    <w:lvl w:ilvl="0" w:tplc="39303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81604"/>
    <w:multiLevelType w:val="multilevel"/>
    <w:tmpl w:val="BA7EFF36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82076A"/>
    <w:multiLevelType w:val="hybridMultilevel"/>
    <w:tmpl w:val="8250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25DF5"/>
    <w:multiLevelType w:val="hybridMultilevel"/>
    <w:tmpl w:val="AF0CFF6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3">
    <w:nsid w:val="73C631F6"/>
    <w:multiLevelType w:val="hybridMultilevel"/>
    <w:tmpl w:val="D5443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8441CDA"/>
    <w:multiLevelType w:val="multilevel"/>
    <w:tmpl w:val="05A4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32238D"/>
    <w:multiLevelType w:val="hybridMultilevel"/>
    <w:tmpl w:val="40DEF5C2"/>
    <w:lvl w:ilvl="0" w:tplc="AD9479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C53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AB7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8E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246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F8E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D0C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EE6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BA0C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FDB3B4B"/>
    <w:multiLevelType w:val="hybridMultilevel"/>
    <w:tmpl w:val="C3ECACA4"/>
    <w:lvl w:ilvl="0" w:tplc="A4B06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8EFD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EE93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2A8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E03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3EC3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6E6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EC22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E668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3"/>
  </w:num>
  <w:num w:numId="5">
    <w:abstractNumId w:val="22"/>
  </w:num>
  <w:num w:numId="6">
    <w:abstractNumId w:val="10"/>
  </w:num>
  <w:num w:numId="7">
    <w:abstractNumId w:val="19"/>
  </w:num>
  <w:num w:numId="8">
    <w:abstractNumId w:val="7"/>
  </w:num>
  <w:num w:numId="9">
    <w:abstractNumId w:val="3"/>
  </w:num>
  <w:num w:numId="10">
    <w:abstractNumId w:val="21"/>
  </w:num>
  <w:num w:numId="11">
    <w:abstractNumId w:val="18"/>
  </w:num>
  <w:num w:numId="12">
    <w:abstractNumId w:val="14"/>
  </w:num>
  <w:num w:numId="13">
    <w:abstractNumId w:val="26"/>
  </w:num>
  <w:num w:numId="14">
    <w:abstractNumId w:val="2"/>
  </w:num>
  <w:num w:numId="15">
    <w:abstractNumId w:val="25"/>
  </w:num>
  <w:num w:numId="16">
    <w:abstractNumId w:val="16"/>
  </w:num>
  <w:num w:numId="17">
    <w:abstractNumId w:val="1"/>
  </w:num>
  <w:num w:numId="18">
    <w:abstractNumId w:val="0"/>
  </w:num>
  <w:num w:numId="19">
    <w:abstractNumId w:val="12"/>
  </w:num>
  <w:num w:numId="20">
    <w:abstractNumId w:val="17"/>
  </w:num>
  <w:num w:numId="21">
    <w:abstractNumId w:val="15"/>
  </w:num>
  <w:num w:numId="22">
    <w:abstractNumId w:val="20"/>
  </w:num>
  <w:num w:numId="23">
    <w:abstractNumId w:val="13"/>
  </w:num>
  <w:num w:numId="24">
    <w:abstractNumId w:val="24"/>
  </w:num>
  <w:num w:numId="25">
    <w:abstractNumId w:val="11"/>
  </w:num>
  <w:num w:numId="26">
    <w:abstractNumId w:val="4"/>
  </w:num>
  <w:num w:numId="2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14"/>
    <w:rsid w:val="00001C90"/>
    <w:rsid w:val="00001FC4"/>
    <w:rsid w:val="00002605"/>
    <w:rsid w:val="00004748"/>
    <w:rsid w:val="00004D83"/>
    <w:rsid w:val="00005B7C"/>
    <w:rsid w:val="00006B88"/>
    <w:rsid w:val="000133C2"/>
    <w:rsid w:val="00014181"/>
    <w:rsid w:val="00015242"/>
    <w:rsid w:val="0001532B"/>
    <w:rsid w:val="0001679B"/>
    <w:rsid w:val="000171D5"/>
    <w:rsid w:val="000213D0"/>
    <w:rsid w:val="00021738"/>
    <w:rsid w:val="00022FBC"/>
    <w:rsid w:val="00023523"/>
    <w:rsid w:val="000235E7"/>
    <w:rsid w:val="0002422A"/>
    <w:rsid w:val="000242FB"/>
    <w:rsid w:val="00024687"/>
    <w:rsid w:val="00024B92"/>
    <w:rsid w:val="0002584B"/>
    <w:rsid w:val="00025DF2"/>
    <w:rsid w:val="0003079C"/>
    <w:rsid w:val="000312FF"/>
    <w:rsid w:val="00031D2A"/>
    <w:rsid w:val="00032694"/>
    <w:rsid w:val="00033CC3"/>
    <w:rsid w:val="00034321"/>
    <w:rsid w:val="00034B90"/>
    <w:rsid w:val="00040A46"/>
    <w:rsid w:val="0004227F"/>
    <w:rsid w:val="00042F76"/>
    <w:rsid w:val="00043050"/>
    <w:rsid w:val="000477BA"/>
    <w:rsid w:val="0005090A"/>
    <w:rsid w:val="00050A8B"/>
    <w:rsid w:val="00050ED1"/>
    <w:rsid w:val="000547A2"/>
    <w:rsid w:val="0005590D"/>
    <w:rsid w:val="00056873"/>
    <w:rsid w:val="00056E14"/>
    <w:rsid w:val="0005733C"/>
    <w:rsid w:val="000573B6"/>
    <w:rsid w:val="00060B88"/>
    <w:rsid w:val="00061C6F"/>
    <w:rsid w:val="00062A03"/>
    <w:rsid w:val="00063179"/>
    <w:rsid w:val="000633ED"/>
    <w:rsid w:val="00063A16"/>
    <w:rsid w:val="00066CBB"/>
    <w:rsid w:val="0007240C"/>
    <w:rsid w:val="0007333C"/>
    <w:rsid w:val="00073854"/>
    <w:rsid w:val="000741C5"/>
    <w:rsid w:val="00075EB1"/>
    <w:rsid w:val="000778EF"/>
    <w:rsid w:val="00077EAF"/>
    <w:rsid w:val="000802E3"/>
    <w:rsid w:val="00080B77"/>
    <w:rsid w:val="00081CAB"/>
    <w:rsid w:val="0008200D"/>
    <w:rsid w:val="00082CF2"/>
    <w:rsid w:val="00083D08"/>
    <w:rsid w:val="00084D75"/>
    <w:rsid w:val="00085533"/>
    <w:rsid w:val="00087760"/>
    <w:rsid w:val="000902AC"/>
    <w:rsid w:val="00090A21"/>
    <w:rsid w:val="00091C9B"/>
    <w:rsid w:val="000922A8"/>
    <w:rsid w:val="000927EB"/>
    <w:rsid w:val="00092F4A"/>
    <w:rsid w:val="00096B92"/>
    <w:rsid w:val="00096D46"/>
    <w:rsid w:val="000A0951"/>
    <w:rsid w:val="000A2A8C"/>
    <w:rsid w:val="000A2BE6"/>
    <w:rsid w:val="000A391A"/>
    <w:rsid w:val="000A4C7B"/>
    <w:rsid w:val="000A6005"/>
    <w:rsid w:val="000A7F3B"/>
    <w:rsid w:val="000B1C0D"/>
    <w:rsid w:val="000B29A5"/>
    <w:rsid w:val="000B2F5E"/>
    <w:rsid w:val="000B48FC"/>
    <w:rsid w:val="000B4BB8"/>
    <w:rsid w:val="000B631C"/>
    <w:rsid w:val="000B6940"/>
    <w:rsid w:val="000B7800"/>
    <w:rsid w:val="000C0108"/>
    <w:rsid w:val="000C0495"/>
    <w:rsid w:val="000C37A2"/>
    <w:rsid w:val="000C3BC6"/>
    <w:rsid w:val="000C4C30"/>
    <w:rsid w:val="000C6EE2"/>
    <w:rsid w:val="000C78D0"/>
    <w:rsid w:val="000D03B9"/>
    <w:rsid w:val="000D1815"/>
    <w:rsid w:val="000D1A33"/>
    <w:rsid w:val="000D38A5"/>
    <w:rsid w:val="000D4576"/>
    <w:rsid w:val="000D57D4"/>
    <w:rsid w:val="000D5DAD"/>
    <w:rsid w:val="000D6A12"/>
    <w:rsid w:val="000D7E92"/>
    <w:rsid w:val="000E0E29"/>
    <w:rsid w:val="000E1662"/>
    <w:rsid w:val="000E2355"/>
    <w:rsid w:val="000E2879"/>
    <w:rsid w:val="000E2995"/>
    <w:rsid w:val="000E29B2"/>
    <w:rsid w:val="000E4A73"/>
    <w:rsid w:val="000E5437"/>
    <w:rsid w:val="000E6BD4"/>
    <w:rsid w:val="000F2067"/>
    <w:rsid w:val="000F2A2A"/>
    <w:rsid w:val="000F2A84"/>
    <w:rsid w:val="000F32AE"/>
    <w:rsid w:val="000F338D"/>
    <w:rsid w:val="000F3E60"/>
    <w:rsid w:val="000F5418"/>
    <w:rsid w:val="000F5F72"/>
    <w:rsid w:val="000F6235"/>
    <w:rsid w:val="000F7476"/>
    <w:rsid w:val="000F79C3"/>
    <w:rsid w:val="001033F1"/>
    <w:rsid w:val="00103B6F"/>
    <w:rsid w:val="00104F13"/>
    <w:rsid w:val="00105915"/>
    <w:rsid w:val="001059D3"/>
    <w:rsid w:val="0010600E"/>
    <w:rsid w:val="00107708"/>
    <w:rsid w:val="00110384"/>
    <w:rsid w:val="00110DF4"/>
    <w:rsid w:val="0011145B"/>
    <w:rsid w:val="00111E6F"/>
    <w:rsid w:val="00113F6D"/>
    <w:rsid w:val="00113FFA"/>
    <w:rsid w:val="00114CC7"/>
    <w:rsid w:val="001153E6"/>
    <w:rsid w:val="00117645"/>
    <w:rsid w:val="00120F8C"/>
    <w:rsid w:val="00122D7B"/>
    <w:rsid w:val="00123A04"/>
    <w:rsid w:val="00123E4B"/>
    <w:rsid w:val="00125ABA"/>
    <w:rsid w:val="001303CE"/>
    <w:rsid w:val="0013312D"/>
    <w:rsid w:val="001337D8"/>
    <w:rsid w:val="00134F65"/>
    <w:rsid w:val="001401F8"/>
    <w:rsid w:val="0014126D"/>
    <w:rsid w:val="001415BB"/>
    <w:rsid w:val="001427FB"/>
    <w:rsid w:val="00142BFA"/>
    <w:rsid w:val="00142FC5"/>
    <w:rsid w:val="001431CF"/>
    <w:rsid w:val="001440BA"/>
    <w:rsid w:val="00145180"/>
    <w:rsid w:val="0014733B"/>
    <w:rsid w:val="00147536"/>
    <w:rsid w:val="00147DB9"/>
    <w:rsid w:val="00150DC1"/>
    <w:rsid w:val="00152D12"/>
    <w:rsid w:val="001535A6"/>
    <w:rsid w:val="001552AB"/>
    <w:rsid w:val="0015680E"/>
    <w:rsid w:val="00156D27"/>
    <w:rsid w:val="001570E8"/>
    <w:rsid w:val="001573E8"/>
    <w:rsid w:val="001601B9"/>
    <w:rsid w:val="00160883"/>
    <w:rsid w:val="00160A95"/>
    <w:rsid w:val="00161F26"/>
    <w:rsid w:val="001620E8"/>
    <w:rsid w:val="00163230"/>
    <w:rsid w:val="00163E62"/>
    <w:rsid w:val="00165761"/>
    <w:rsid w:val="00165F75"/>
    <w:rsid w:val="00166520"/>
    <w:rsid w:val="00167600"/>
    <w:rsid w:val="00170ECF"/>
    <w:rsid w:val="001712E7"/>
    <w:rsid w:val="00171384"/>
    <w:rsid w:val="0017317F"/>
    <w:rsid w:val="00173391"/>
    <w:rsid w:val="00173972"/>
    <w:rsid w:val="00173D90"/>
    <w:rsid w:val="00175EF7"/>
    <w:rsid w:val="00176567"/>
    <w:rsid w:val="00176E08"/>
    <w:rsid w:val="001770B7"/>
    <w:rsid w:val="00180712"/>
    <w:rsid w:val="00180A9C"/>
    <w:rsid w:val="001810B7"/>
    <w:rsid w:val="001815CF"/>
    <w:rsid w:val="00181F11"/>
    <w:rsid w:val="00182C01"/>
    <w:rsid w:val="001832BC"/>
    <w:rsid w:val="00184558"/>
    <w:rsid w:val="001846E3"/>
    <w:rsid w:val="00185E2D"/>
    <w:rsid w:val="00191063"/>
    <w:rsid w:val="00191466"/>
    <w:rsid w:val="0019220D"/>
    <w:rsid w:val="001922C5"/>
    <w:rsid w:val="00192666"/>
    <w:rsid w:val="00192E91"/>
    <w:rsid w:val="00193661"/>
    <w:rsid w:val="0019420F"/>
    <w:rsid w:val="0019622C"/>
    <w:rsid w:val="00197D47"/>
    <w:rsid w:val="001A0019"/>
    <w:rsid w:val="001A12AE"/>
    <w:rsid w:val="001A1520"/>
    <w:rsid w:val="001A3A33"/>
    <w:rsid w:val="001A3C4B"/>
    <w:rsid w:val="001A534B"/>
    <w:rsid w:val="001A5D43"/>
    <w:rsid w:val="001A7400"/>
    <w:rsid w:val="001B58D5"/>
    <w:rsid w:val="001B5E76"/>
    <w:rsid w:val="001B682E"/>
    <w:rsid w:val="001B6AF5"/>
    <w:rsid w:val="001B74AF"/>
    <w:rsid w:val="001B78F0"/>
    <w:rsid w:val="001C0DA8"/>
    <w:rsid w:val="001C10B4"/>
    <w:rsid w:val="001C2858"/>
    <w:rsid w:val="001C2F8A"/>
    <w:rsid w:val="001C35A7"/>
    <w:rsid w:val="001C7355"/>
    <w:rsid w:val="001C74AA"/>
    <w:rsid w:val="001D099E"/>
    <w:rsid w:val="001D0F93"/>
    <w:rsid w:val="001D1FFB"/>
    <w:rsid w:val="001D4B43"/>
    <w:rsid w:val="001D5036"/>
    <w:rsid w:val="001D51D2"/>
    <w:rsid w:val="001D5562"/>
    <w:rsid w:val="001D6214"/>
    <w:rsid w:val="001D6C14"/>
    <w:rsid w:val="001D756D"/>
    <w:rsid w:val="001E189F"/>
    <w:rsid w:val="001E2D42"/>
    <w:rsid w:val="001E3B3D"/>
    <w:rsid w:val="001E616D"/>
    <w:rsid w:val="001E6949"/>
    <w:rsid w:val="001F1540"/>
    <w:rsid w:val="001F2C50"/>
    <w:rsid w:val="001F3B33"/>
    <w:rsid w:val="001F4231"/>
    <w:rsid w:val="001F4FC1"/>
    <w:rsid w:val="001F5943"/>
    <w:rsid w:val="001F5B25"/>
    <w:rsid w:val="001F5F6B"/>
    <w:rsid w:val="001F69C7"/>
    <w:rsid w:val="001F7230"/>
    <w:rsid w:val="002013D1"/>
    <w:rsid w:val="00201D67"/>
    <w:rsid w:val="002024C5"/>
    <w:rsid w:val="00203771"/>
    <w:rsid w:val="00206DE5"/>
    <w:rsid w:val="00206E35"/>
    <w:rsid w:val="00211E29"/>
    <w:rsid w:val="00211FBD"/>
    <w:rsid w:val="00214DF6"/>
    <w:rsid w:val="00215BE4"/>
    <w:rsid w:val="00220473"/>
    <w:rsid w:val="002207EB"/>
    <w:rsid w:val="00221EBA"/>
    <w:rsid w:val="0022231F"/>
    <w:rsid w:val="002236FA"/>
    <w:rsid w:val="00226921"/>
    <w:rsid w:val="00227251"/>
    <w:rsid w:val="00230150"/>
    <w:rsid w:val="00232ADB"/>
    <w:rsid w:val="002335D6"/>
    <w:rsid w:val="00236877"/>
    <w:rsid w:val="0023734E"/>
    <w:rsid w:val="002378EE"/>
    <w:rsid w:val="0024218A"/>
    <w:rsid w:val="0024257F"/>
    <w:rsid w:val="00243FC8"/>
    <w:rsid w:val="00244282"/>
    <w:rsid w:val="002461E9"/>
    <w:rsid w:val="002464D3"/>
    <w:rsid w:val="002505A6"/>
    <w:rsid w:val="00251F57"/>
    <w:rsid w:val="00252078"/>
    <w:rsid w:val="002537AB"/>
    <w:rsid w:val="0025383A"/>
    <w:rsid w:val="00254EDC"/>
    <w:rsid w:val="00255017"/>
    <w:rsid w:val="0025578B"/>
    <w:rsid w:val="00257E68"/>
    <w:rsid w:val="00260A9C"/>
    <w:rsid w:val="002627A8"/>
    <w:rsid w:val="002633E0"/>
    <w:rsid w:val="00263C82"/>
    <w:rsid w:val="00264DC3"/>
    <w:rsid w:val="002658E7"/>
    <w:rsid w:val="00265927"/>
    <w:rsid w:val="0026742C"/>
    <w:rsid w:val="00270166"/>
    <w:rsid w:val="00270ED6"/>
    <w:rsid w:val="002717C4"/>
    <w:rsid w:val="00271E6B"/>
    <w:rsid w:val="002740D3"/>
    <w:rsid w:val="00277142"/>
    <w:rsid w:val="002810DD"/>
    <w:rsid w:val="00283C30"/>
    <w:rsid w:val="00283CFE"/>
    <w:rsid w:val="00284758"/>
    <w:rsid w:val="002879A7"/>
    <w:rsid w:val="0029094C"/>
    <w:rsid w:val="00292012"/>
    <w:rsid w:val="002921E1"/>
    <w:rsid w:val="00295B55"/>
    <w:rsid w:val="002A14EF"/>
    <w:rsid w:val="002A230E"/>
    <w:rsid w:val="002A3859"/>
    <w:rsid w:val="002A4D1C"/>
    <w:rsid w:val="002A5FBB"/>
    <w:rsid w:val="002A7764"/>
    <w:rsid w:val="002B0FA0"/>
    <w:rsid w:val="002B23E0"/>
    <w:rsid w:val="002B2875"/>
    <w:rsid w:val="002B345E"/>
    <w:rsid w:val="002B37F5"/>
    <w:rsid w:val="002B5636"/>
    <w:rsid w:val="002B64C4"/>
    <w:rsid w:val="002B697F"/>
    <w:rsid w:val="002B6C3E"/>
    <w:rsid w:val="002B6F86"/>
    <w:rsid w:val="002B71DE"/>
    <w:rsid w:val="002C0690"/>
    <w:rsid w:val="002C09EA"/>
    <w:rsid w:val="002C3082"/>
    <w:rsid w:val="002C4604"/>
    <w:rsid w:val="002C54ED"/>
    <w:rsid w:val="002C58D5"/>
    <w:rsid w:val="002C590C"/>
    <w:rsid w:val="002C78BE"/>
    <w:rsid w:val="002C7946"/>
    <w:rsid w:val="002C7B36"/>
    <w:rsid w:val="002D22AC"/>
    <w:rsid w:val="002D3189"/>
    <w:rsid w:val="002D3294"/>
    <w:rsid w:val="002D35CE"/>
    <w:rsid w:val="002D4431"/>
    <w:rsid w:val="002D4BEC"/>
    <w:rsid w:val="002E0C0A"/>
    <w:rsid w:val="002E26DC"/>
    <w:rsid w:val="002E3E48"/>
    <w:rsid w:val="002E402B"/>
    <w:rsid w:val="002E412C"/>
    <w:rsid w:val="002E4429"/>
    <w:rsid w:val="002E44FD"/>
    <w:rsid w:val="002E5E09"/>
    <w:rsid w:val="002E602A"/>
    <w:rsid w:val="002E6268"/>
    <w:rsid w:val="002E7AB4"/>
    <w:rsid w:val="002F02C0"/>
    <w:rsid w:val="002F0A80"/>
    <w:rsid w:val="002F2752"/>
    <w:rsid w:val="002F35CA"/>
    <w:rsid w:val="002F3AA2"/>
    <w:rsid w:val="002F3D61"/>
    <w:rsid w:val="002F4809"/>
    <w:rsid w:val="002F7503"/>
    <w:rsid w:val="002F7E2E"/>
    <w:rsid w:val="00300155"/>
    <w:rsid w:val="00300255"/>
    <w:rsid w:val="00301CBB"/>
    <w:rsid w:val="003022C9"/>
    <w:rsid w:val="003028A7"/>
    <w:rsid w:val="003030D2"/>
    <w:rsid w:val="0030385F"/>
    <w:rsid w:val="00304711"/>
    <w:rsid w:val="00304B1B"/>
    <w:rsid w:val="00305E88"/>
    <w:rsid w:val="003061F5"/>
    <w:rsid w:val="003067F0"/>
    <w:rsid w:val="00307778"/>
    <w:rsid w:val="003164C2"/>
    <w:rsid w:val="0031725B"/>
    <w:rsid w:val="003175F5"/>
    <w:rsid w:val="00320358"/>
    <w:rsid w:val="00321D91"/>
    <w:rsid w:val="00322E84"/>
    <w:rsid w:val="00325D68"/>
    <w:rsid w:val="00326C4B"/>
    <w:rsid w:val="00327374"/>
    <w:rsid w:val="003305CA"/>
    <w:rsid w:val="00334A23"/>
    <w:rsid w:val="00334D0F"/>
    <w:rsid w:val="00335132"/>
    <w:rsid w:val="00335650"/>
    <w:rsid w:val="00336F4F"/>
    <w:rsid w:val="00337BA4"/>
    <w:rsid w:val="003413AA"/>
    <w:rsid w:val="00341B67"/>
    <w:rsid w:val="00344F28"/>
    <w:rsid w:val="00346231"/>
    <w:rsid w:val="00351B0E"/>
    <w:rsid w:val="003523A4"/>
    <w:rsid w:val="003529CA"/>
    <w:rsid w:val="00352CB8"/>
    <w:rsid w:val="00352FDF"/>
    <w:rsid w:val="0035324F"/>
    <w:rsid w:val="003550CA"/>
    <w:rsid w:val="00357CB4"/>
    <w:rsid w:val="003610F3"/>
    <w:rsid w:val="00363269"/>
    <w:rsid w:val="00363506"/>
    <w:rsid w:val="00363F58"/>
    <w:rsid w:val="003643B7"/>
    <w:rsid w:val="00364DB8"/>
    <w:rsid w:val="00366006"/>
    <w:rsid w:val="00366C26"/>
    <w:rsid w:val="00366F65"/>
    <w:rsid w:val="003674F0"/>
    <w:rsid w:val="00370C5C"/>
    <w:rsid w:val="0037257B"/>
    <w:rsid w:val="00372C4A"/>
    <w:rsid w:val="00372FAF"/>
    <w:rsid w:val="00373715"/>
    <w:rsid w:val="003739AF"/>
    <w:rsid w:val="00377E1F"/>
    <w:rsid w:val="003800B4"/>
    <w:rsid w:val="00380398"/>
    <w:rsid w:val="00380A7E"/>
    <w:rsid w:val="00380BB9"/>
    <w:rsid w:val="003825EB"/>
    <w:rsid w:val="00382B6A"/>
    <w:rsid w:val="00382B7E"/>
    <w:rsid w:val="00382E48"/>
    <w:rsid w:val="0038304E"/>
    <w:rsid w:val="003840AA"/>
    <w:rsid w:val="00384347"/>
    <w:rsid w:val="003850D9"/>
    <w:rsid w:val="00385DE6"/>
    <w:rsid w:val="003862DF"/>
    <w:rsid w:val="00387610"/>
    <w:rsid w:val="003879CA"/>
    <w:rsid w:val="00390447"/>
    <w:rsid w:val="00392985"/>
    <w:rsid w:val="0039349F"/>
    <w:rsid w:val="00393E6A"/>
    <w:rsid w:val="00394651"/>
    <w:rsid w:val="00394C99"/>
    <w:rsid w:val="00395043"/>
    <w:rsid w:val="003A04D3"/>
    <w:rsid w:val="003A1952"/>
    <w:rsid w:val="003A1C12"/>
    <w:rsid w:val="003A1F50"/>
    <w:rsid w:val="003A2B26"/>
    <w:rsid w:val="003A44D9"/>
    <w:rsid w:val="003A58DA"/>
    <w:rsid w:val="003A5CE8"/>
    <w:rsid w:val="003A62EB"/>
    <w:rsid w:val="003B104D"/>
    <w:rsid w:val="003B2C53"/>
    <w:rsid w:val="003B3515"/>
    <w:rsid w:val="003B3664"/>
    <w:rsid w:val="003B3FBC"/>
    <w:rsid w:val="003B48E5"/>
    <w:rsid w:val="003B70FA"/>
    <w:rsid w:val="003B781D"/>
    <w:rsid w:val="003C0A53"/>
    <w:rsid w:val="003C12CD"/>
    <w:rsid w:val="003C1E77"/>
    <w:rsid w:val="003C4752"/>
    <w:rsid w:val="003C50EC"/>
    <w:rsid w:val="003C6F57"/>
    <w:rsid w:val="003C70A2"/>
    <w:rsid w:val="003D2077"/>
    <w:rsid w:val="003D27A0"/>
    <w:rsid w:val="003D4434"/>
    <w:rsid w:val="003D5226"/>
    <w:rsid w:val="003D52C2"/>
    <w:rsid w:val="003D5582"/>
    <w:rsid w:val="003D655E"/>
    <w:rsid w:val="003E00D7"/>
    <w:rsid w:val="003E0EA6"/>
    <w:rsid w:val="003E37EC"/>
    <w:rsid w:val="003E5CD4"/>
    <w:rsid w:val="003E6735"/>
    <w:rsid w:val="003E6739"/>
    <w:rsid w:val="003E6A6D"/>
    <w:rsid w:val="003E72DC"/>
    <w:rsid w:val="003E7CCD"/>
    <w:rsid w:val="003F0E96"/>
    <w:rsid w:val="003F134F"/>
    <w:rsid w:val="003F313F"/>
    <w:rsid w:val="003F323F"/>
    <w:rsid w:val="003F3289"/>
    <w:rsid w:val="003F3377"/>
    <w:rsid w:val="003F5E59"/>
    <w:rsid w:val="003F6469"/>
    <w:rsid w:val="003F74DC"/>
    <w:rsid w:val="00402775"/>
    <w:rsid w:val="004042D5"/>
    <w:rsid w:val="00404BD1"/>
    <w:rsid w:val="00404C5F"/>
    <w:rsid w:val="00404E08"/>
    <w:rsid w:val="004058FB"/>
    <w:rsid w:val="00406423"/>
    <w:rsid w:val="00406846"/>
    <w:rsid w:val="00406B2C"/>
    <w:rsid w:val="004108C4"/>
    <w:rsid w:val="00410AEB"/>
    <w:rsid w:val="004123CC"/>
    <w:rsid w:val="004138E6"/>
    <w:rsid w:val="004139BF"/>
    <w:rsid w:val="00414C7D"/>
    <w:rsid w:val="00415FD8"/>
    <w:rsid w:val="004174A4"/>
    <w:rsid w:val="0042010E"/>
    <w:rsid w:val="0042019C"/>
    <w:rsid w:val="00420569"/>
    <w:rsid w:val="00420AE6"/>
    <w:rsid w:val="00420DB8"/>
    <w:rsid w:val="004216C7"/>
    <w:rsid w:val="00422DD5"/>
    <w:rsid w:val="004230BA"/>
    <w:rsid w:val="004231B4"/>
    <w:rsid w:val="00423FFA"/>
    <w:rsid w:val="004250F1"/>
    <w:rsid w:val="00425C88"/>
    <w:rsid w:val="00426AAF"/>
    <w:rsid w:val="00426D08"/>
    <w:rsid w:val="00427921"/>
    <w:rsid w:val="0043156C"/>
    <w:rsid w:val="004321FA"/>
    <w:rsid w:val="004322B6"/>
    <w:rsid w:val="0043276C"/>
    <w:rsid w:val="0043372D"/>
    <w:rsid w:val="00433874"/>
    <w:rsid w:val="00440B01"/>
    <w:rsid w:val="00441A07"/>
    <w:rsid w:val="0044250E"/>
    <w:rsid w:val="00444437"/>
    <w:rsid w:val="00446001"/>
    <w:rsid w:val="00447027"/>
    <w:rsid w:val="00450CE4"/>
    <w:rsid w:val="004510C0"/>
    <w:rsid w:val="0045139F"/>
    <w:rsid w:val="0045375A"/>
    <w:rsid w:val="004539CD"/>
    <w:rsid w:val="00453CE3"/>
    <w:rsid w:val="004566B0"/>
    <w:rsid w:val="00456706"/>
    <w:rsid w:val="00456D40"/>
    <w:rsid w:val="0046265D"/>
    <w:rsid w:val="004626C3"/>
    <w:rsid w:val="0046304E"/>
    <w:rsid w:val="004641D3"/>
    <w:rsid w:val="00464978"/>
    <w:rsid w:val="0046604C"/>
    <w:rsid w:val="00467098"/>
    <w:rsid w:val="004671D1"/>
    <w:rsid w:val="00467736"/>
    <w:rsid w:val="0047047C"/>
    <w:rsid w:val="004704E7"/>
    <w:rsid w:val="00471E5B"/>
    <w:rsid w:val="0047226C"/>
    <w:rsid w:val="00473156"/>
    <w:rsid w:val="00474B9D"/>
    <w:rsid w:val="00475814"/>
    <w:rsid w:val="00475FDD"/>
    <w:rsid w:val="00476549"/>
    <w:rsid w:val="00477112"/>
    <w:rsid w:val="004800CD"/>
    <w:rsid w:val="00481867"/>
    <w:rsid w:val="0048195E"/>
    <w:rsid w:val="00482B52"/>
    <w:rsid w:val="004846B4"/>
    <w:rsid w:val="00487215"/>
    <w:rsid w:val="0048783D"/>
    <w:rsid w:val="00490657"/>
    <w:rsid w:val="00490AEE"/>
    <w:rsid w:val="00491668"/>
    <w:rsid w:val="00491AA4"/>
    <w:rsid w:val="00492B65"/>
    <w:rsid w:val="004947FF"/>
    <w:rsid w:val="004956BF"/>
    <w:rsid w:val="00495DD2"/>
    <w:rsid w:val="00496619"/>
    <w:rsid w:val="004975B3"/>
    <w:rsid w:val="004976A6"/>
    <w:rsid w:val="004A106C"/>
    <w:rsid w:val="004A170D"/>
    <w:rsid w:val="004A321A"/>
    <w:rsid w:val="004A35C6"/>
    <w:rsid w:val="004B13D9"/>
    <w:rsid w:val="004B15FA"/>
    <w:rsid w:val="004B1F64"/>
    <w:rsid w:val="004B2B07"/>
    <w:rsid w:val="004B4428"/>
    <w:rsid w:val="004B5046"/>
    <w:rsid w:val="004B6985"/>
    <w:rsid w:val="004C005D"/>
    <w:rsid w:val="004C0E2A"/>
    <w:rsid w:val="004C2999"/>
    <w:rsid w:val="004C3048"/>
    <w:rsid w:val="004C307E"/>
    <w:rsid w:val="004C3100"/>
    <w:rsid w:val="004C3EFE"/>
    <w:rsid w:val="004C4AD0"/>
    <w:rsid w:val="004C4ADA"/>
    <w:rsid w:val="004C4DD8"/>
    <w:rsid w:val="004C53A2"/>
    <w:rsid w:val="004C57EA"/>
    <w:rsid w:val="004C7C55"/>
    <w:rsid w:val="004D0D31"/>
    <w:rsid w:val="004D1208"/>
    <w:rsid w:val="004D15A9"/>
    <w:rsid w:val="004D29D1"/>
    <w:rsid w:val="004D3272"/>
    <w:rsid w:val="004D3348"/>
    <w:rsid w:val="004D38AD"/>
    <w:rsid w:val="004D3A31"/>
    <w:rsid w:val="004D437C"/>
    <w:rsid w:val="004D5D67"/>
    <w:rsid w:val="004D61B3"/>
    <w:rsid w:val="004E0367"/>
    <w:rsid w:val="004E142A"/>
    <w:rsid w:val="004E3BA3"/>
    <w:rsid w:val="004E4A2D"/>
    <w:rsid w:val="004E78C6"/>
    <w:rsid w:val="004E7B69"/>
    <w:rsid w:val="004F0C29"/>
    <w:rsid w:val="004F1000"/>
    <w:rsid w:val="004F2881"/>
    <w:rsid w:val="004F5972"/>
    <w:rsid w:val="004F5D24"/>
    <w:rsid w:val="004F6ED0"/>
    <w:rsid w:val="00500A1D"/>
    <w:rsid w:val="00500BF8"/>
    <w:rsid w:val="00500EF8"/>
    <w:rsid w:val="00504E24"/>
    <w:rsid w:val="00505BE1"/>
    <w:rsid w:val="00506032"/>
    <w:rsid w:val="005061E5"/>
    <w:rsid w:val="00506C30"/>
    <w:rsid w:val="005103F2"/>
    <w:rsid w:val="00512342"/>
    <w:rsid w:val="00513DBC"/>
    <w:rsid w:val="0051443D"/>
    <w:rsid w:val="00514EAB"/>
    <w:rsid w:val="00516929"/>
    <w:rsid w:val="00517F5E"/>
    <w:rsid w:val="0052133E"/>
    <w:rsid w:val="00521D20"/>
    <w:rsid w:val="0052250D"/>
    <w:rsid w:val="00522780"/>
    <w:rsid w:val="00522FC8"/>
    <w:rsid w:val="0052497D"/>
    <w:rsid w:val="00524C4A"/>
    <w:rsid w:val="005256F3"/>
    <w:rsid w:val="00525AC7"/>
    <w:rsid w:val="00527521"/>
    <w:rsid w:val="00527F75"/>
    <w:rsid w:val="00530CAB"/>
    <w:rsid w:val="00530CFE"/>
    <w:rsid w:val="00532840"/>
    <w:rsid w:val="00532FC3"/>
    <w:rsid w:val="00535282"/>
    <w:rsid w:val="0053579D"/>
    <w:rsid w:val="005403BE"/>
    <w:rsid w:val="00540744"/>
    <w:rsid w:val="00541F80"/>
    <w:rsid w:val="00542C72"/>
    <w:rsid w:val="00543074"/>
    <w:rsid w:val="00545A00"/>
    <w:rsid w:val="00545B82"/>
    <w:rsid w:val="00546023"/>
    <w:rsid w:val="005470F0"/>
    <w:rsid w:val="005474B0"/>
    <w:rsid w:val="00547AE7"/>
    <w:rsid w:val="00551998"/>
    <w:rsid w:val="00551E53"/>
    <w:rsid w:val="005525DB"/>
    <w:rsid w:val="00555194"/>
    <w:rsid w:val="005552F3"/>
    <w:rsid w:val="0055580E"/>
    <w:rsid w:val="0055628E"/>
    <w:rsid w:val="0056095F"/>
    <w:rsid w:val="00561DDC"/>
    <w:rsid w:val="005640C6"/>
    <w:rsid w:val="0056688E"/>
    <w:rsid w:val="00566A22"/>
    <w:rsid w:val="00567597"/>
    <w:rsid w:val="005704D5"/>
    <w:rsid w:val="005708A4"/>
    <w:rsid w:val="00570C19"/>
    <w:rsid w:val="005717CB"/>
    <w:rsid w:val="005718A8"/>
    <w:rsid w:val="005741CC"/>
    <w:rsid w:val="0057463A"/>
    <w:rsid w:val="00574C80"/>
    <w:rsid w:val="0057559F"/>
    <w:rsid w:val="00575C00"/>
    <w:rsid w:val="00580C28"/>
    <w:rsid w:val="00580EEB"/>
    <w:rsid w:val="00582F32"/>
    <w:rsid w:val="00583768"/>
    <w:rsid w:val="00583980"/>
    <w:rsid w:val="00584345"/>
    <w:rsid w:val="0058470C"/>
    <w:rsid w:val="00585098"/>
    <w:rsid w:val="0058520C"/>
    <w:rsid w:val="00586DE5"/>
    <w:rsid w:val="005920F9"/>
    <w:rsid w:val="005930FF"/>
    <w:rsid w:val="00593399"/>
    <w:rsid w:val="005935B0"/>
    <w:rsid w:val="0059431C"/>
    <w:rsid w:val="00596851"/>
    <w:rsid w:val="00596B70"/>
    <w:rsid w:val="005A18BA"/>
    <w:rsid w:val="005A1BF4"/>
    <w:rsid w:val="005A22CB"/>
    <w:rsid w:val="005A317E"/>
    <w:rsid w:val="005A342D"/>
    <w:rsid w:val="005A4490"/>
    <w:rsid w:val="005A50C6"/>
    <w:rsid w:val="005A54C1"/>
    <w:rsid w:val="005A604D"/>
    <w:rsid w:val="005A6A4E"/>
    <w:rsid w:val="005A6E01"/>
    <w:rsid w:val="005A70D9"/>
    <w:rsid w:val="005B0C76"/>
    <w:rsid w:val="005B17C1"/>
    <w:rsid w:val="005B1987"/>
    <w:rsid w:val="005B211D"/>
    <w:rsid w:val="005B2846"/>
    <w:rsid w:val="005B3B7D"/>
    <w:rsid w:val="005B57C3"/>
    <w:rsid w:val="005B6467"/>
    <w:rsid w:val="005B73D2"/>
    <w:rsid w:val="005C0BAF"/>
    <w:rsid w:val="005C2C68"/>
    <w:rsid w:val="005C3FA6"/>
    <w:rsid w:val="005C4527"/>
    <w:rsid w:val="005C4F92"/>
    <w:rsid w:val="005C5AF7"/>
    <w:rsid w:val="005C72CD"/>
    <w:rsid w:val="005D1F2B"/>
    <w:rsid w:val="005D2BED"/>
    <w:rsid w:val="005D389D"/>
    <w:rsid w:val="005D3E27"/>
    <w:rsid w:val="005D427F"/>
    <w:rsid w:val="005D4701"/>
    <w:rsid w:val="005D4EE3"/>
    <w:rsid w:val="005D56F1"/>
    <w:rsid w:val="005D61CB"/>
    <w:rsid w:val="005D620F"/>
    <w:rsid w:val="005D6F87"/>
    <w:rsid w:val="005D73CA"/>
    <w:rsid w:val="005D77FD"/>
    <w:rsid w:val="005E03E5"/>
    <w:rsid w:val="005E0C53"/>
    <w:rsid w:val="005E1064"/>
    <w:rsid w:val="005E10FB"/>
    <w:rsid w:val="005E2B2A"/>
    <w:rsid w:val="005E2E9C"/>
    <w:rsid w:val="005E3232"/>
    <w:rsid w:val="005E42D7"/>
    <w:rsid w:val="005E6E34"/>
    <w:rsid w:val="005F023F"/>
    <w:rsid w:val="005F0670"/>
    <w:rsid w:val="005F1E0B"/>
    <w:rsid w:val="005F1F2E"/>
    <w:rsid w:val="005F3D2D"/>
    <w:rsid w:val="005F6377"/>
    <w:rsid w:val="005F7012"/>
    <w:rsid w:val="00600085"/>
    <w:rsid w:val="0060107A"/>
    <w:rsid w:val="00601785"/>
    <w:rsid w:val="00601D59"/>
    <w:rsid w:val="00602C11"/>
    <w:rsid w:val="00602FD3"/>
    <w:rsid w:val="00606D89"/>
    <w:rsid w:val="00613776"/>
    <w:rsid w:val="0061469A"/>
    <w:rsid w:val="00615536"/>
    <w:rsid w:val="006162BD"/>
    <w:rsid w:val="00616372"/>
    <w:rsid w:val="006200CC"/>
    <w:rsid w:val="00621A94"/>
    <w:rsid w:val="00621D2B"/>
    <w:rsid w:val="00624835"/>
    <w:rsid w:val="00627EE4"/>
    <w:rsid w:val="0063163B"/>
    <w:rsid w:val="00632785"/>
    <w:rsid w:val="00632BA4"/>
    <w:rsid w:val="00633B5F"/>
    <w:rsid w:val="00634285"/>
    <w:rsid w:val="00634553"/>
    <w:rsid w:val="0063571A"/>
    <w:rsid w:val="006373FD"/>
    <w:rsid w:val="00637FE1"/>
    <w:rsid w:val="00641A25"/>
    <w:rsid w:val="00644CED"/>
    <w:rsid w:val="00644E06"/>
    <w:rsid w:val="00645A04"/>
    <w:rsid w:val="006465F9"/>
    <w:rsid w:val="006466F6"/>
    <w:rsid w:val="00646743"/>
    <w:rsid w:val="00647074"/>
    <w:rsid w:val="006500C2"/>
    <w:rsid w:val="00651580"/>
    <w:rsid w:val="00651ABD"/>
    <w:rsid w:val="0065272F"/>
    <w:rsid w:val="00653E57"/>
    <w:rsid w:val="006544A2"/>
    <w:rsid w:val="00655133"/>
    <w:rsid w:val="00655D3A"/>
    <w:rsid w:val="00661A34"/>
    <w:rsid w:val="00662F69"/>
    <w:rsid w:val="00664425"/>
    <w:rsid w:val="00664B4F"/>
    <w:rsid w:val="00664E68"/>
    <w:rsid w:val="00666B52"/>
    <w:rsid w:val="006716DC"/>
    <w:rsid w:val="006729F4"/>
    <w:rsid w:val="006745E6"/>
    <w:rsid w:val="0067488A"/>
    <w:rsid w:val="00674B91"/>
    <w:rsid w:val="00676FAA"/>
    <w:rsid w:val="00682016"/>
    <w:rsid w:val="006874A6"/>
    <w:rsid w:val="006908A8"/>
    <w:rsid w:val="00691635"/>
    <w:rsid w:val="00691F3A"/>
    <w:rsid w:val="006928BC"/>
    <w:rsid w:val="00692C58"/>
    <w:rsid w:val="00692E5C"/>
    <w:rsid w:val="00693D89"/>
    <w:rsid w:val="006944AF"/>
    <w:rsid w:val="006945D7"/>
    <w:rsid w:val="00694886"/>
    <w:rsid w:val="00695995"/>
    <w:rsid w:val="006A1C76"/>
    <w:rsid w:val="006A22A5"/>
    <w:rsid w:val="006A341D"/>
    <w:rsid w:val="006A3620"/>
    <w:rsid w:val="006A4B49"/>
    <w:rsid w:val="006A4BD4"/>
    <w:rsid w:val="006A4C20"/>
    <w:rsid w:val="006A52CC"/>
    <w:rsid w:val="006A5871"/>
    <w:rsid w:val="006A60E1"/>
    <w:rsid w:val="006A68C4"/>
    <w:rsid w:val="006A7533"/>
    <w:rsid w:val="006B0329"/>
    <w:rsid w:val="006B0B4C"/>
    <w:rsid w:val="006B1B45"/>
    <w:rsid w:val="006B2620"/>
    <w:rsid w:val="006B445B"/>
    <w:rsid w:val="006B5D3C"/>
    <w:rsid w:val="006B6005"/>
    <w:rsid w:val="006B69B6"/>
    <w:rsid w:val="006C1373"/>
    <w:rsid w:val="006C1A60"/>
    <w:rsid w:val="006C6BDB"/>
    <w:rsid w:val="006D177D"/>
    <w:rsid w:val="006D275B"/>
    <w:rsid w:val="006D3C5C"/>
    <w:rsid w:val="006D4856"/>
    <w:rsid w:val="006D55A5"/>
    <w:rsid w:val="006D6705"/>
    <w:rsid w:val="006D75EF"/>
    <w:rsid w:val="006D7802"/>
    <w:rsid w:val="006E0856"/>
    <w:rsid w:val="006E0D24"/>
    <w:rsid w:val="006E249D"/>
    <w:rsid w:val="006E2661"/>
    <w:rsid w:val="006E299A"/>
    <w:rsid w:val="006E2A39"/>
    <w:rsid w:val="006E2A66"/>
    <w:rsid w:val="006E3CEE"/>
    <w:rsid w:val="006E5428"/>
    <w:rsid w:val="006E5655"/>
    <w:rsid w:val="006E6B0A"/>
    <w:rsid w:val="006F065E"/>
    <w:rsid w:val="006F0834"/>
    <w:rsid w:val="006F1023"/>
    <w:rsid w:val="006F10AE"/>
    <w:rsid w:val="006F150C"/>
    <w:rsid w:val="006F3441"/>
    <w:rsid w:val="006F3E8A"/>
    <w:rsid w:val="006F70D6"/>
    <w:rsid w:val="00700DE5"/>
    <w:rsid w:val="0070169A"/>
    <w:rsid w:val="00701B03"/>
    <w:rsid w:val="007033A4"/>
    <w:rsid w:val="00703A73"/>
    <w:rsid w:val="00704F47"/>
    <w:rsid w:val="007050A3"/>
    <w:rsid w:val="00706582"/>
    <w:rsid w:val="007066BF"/>
    <w:rsid w:val="00706F6D"/>
    <w:rsid w:val="0071076F"/>
    <w:rsid w:val="00711106"/>
    <w:rsid w:val="00711ACA"/>
    <w:rsid w:val="0071215C"/>
    <w:rsid w:val="00712900"/>
    <w:rsid w:val="00712C92"/>
    <w:rsid w:val="00712DF4"/>
    <w:rsid w:val="00712F2C"/>
    <w:rsid w:val="00713328"/>
    <w:rsid w:val="00713DCE"/>
    <w:rsid w:val="0071535F"/>
    <w:rsid w:val="007153E5"/>
    <w:rsid w:val="00722D0A"/>
    <w:rsid w:val="00722F99"/>
    <w:rsid w:val="00724027"/>
    <w:rsid w:val="00724857"/>
    <w:rsid w:val="00724D72"/>
    <w:rsid w:val="0072659C"/>
    <w:rsid w:val="007275F2"/>
    <w:rsid w:val="0072794B"/>
    <w:rsid w:val="007300FB"/>
    <w:rsid w:val="00730232"/>
    <w:rsid w:val="00730826"/>
    <w:rsid w:val="007335F3"/>
    <w:rsid w:val="00733920"/>
    <w:rsid w:val="007345DD"/>
    <w:rsid w:val="00736103"/>
    <w:rsid w:val="00741EE9"/>
    <w:rsid w:val="007424B0"/>
    <w:rsid w:val="00745BF0"/>
    <w:rsid w:val="007467D9"/>
    <w:rsid w:val="00747C94"/>
    <w:rsid w:val="007509D6"/>
    <w:rsid w:val="0075186A"/>
    <w:rsid w:val="00751F3A"/>
    <w:rsid w:val="007553E2"/>
    <w:rsid w:val="00756477"/>
    <w:rsid w:val="00756C68"/>
    <w:rsid w:val="007609C9"/>
    <w:rsid w:val="00763452"/>
    <w:rsid w:val="00763D2C"/>
    <w:rsid w:val="007641BB"/>
    <w:rsid w:val="0076486F"/>
    <w:rsid w:val="00765FE5"/>
    <w:rsid w:val="007662A7"/>
    <w:rsid w:val="00767FAF"/>
    <w:rsid w:val="007700F0"/>
    <w:rsid w:val="00770D8E"/>
    <w:rsid w:val="00772750"/>
    <w:rsid w:val="0077319F"/>
    <w:rsid w:val="007765A9"/>
    <w:rsid w:val="00777EF4"/>
    <w:rsid w:val="00780A40"/>
    <w:rsid w:val="00780D12"/>
    <w:rsid w:val="00781481"/>
    <w:rsid w:val="007816C6"/>
    <w:rsid w:val="007819D7"/>
    <w:rsid w:val="00782622"/>
    <w:rsid w:val="007845D9"/>
    <w:rsid w:val="0078485A"/>
    <w:rsid w:val="00784BEC"/>
    <w:rsid w:val="00784F16"/>
    <w:rsid w:val="007857D3"/>
    <w:rsid w:val="00785A24"/>
    <w:rsid w:val="00790AEB"/>
    <w:rsid w:val="00791516"/>
    <w:rsid w:val="0079216E"/>
    <w:rsid w:val="007921B5"/>
    <w:rsid w:val="0079257A"/>
    <w:rsid w:val="00792F97"/>
    <w:rsid w:val="007946F0"/>
    <w:rsid w:val="0079490B"/>
    <w:rsid w:val="00794E5B"/>
    <w:rsid w:val="00795CB7"/>
    <w:rsid w:val="00796AC2"/>
    <w:rsid w:val="007A1288"/>
    <w:rsid w:val="007A142E"/>
    <w:rsid w:val="007A254B"/>
    <w:rsid w:val="007A2D83"/>
    <w:rsid w:val="007A4212"/>
    <w:rsid w:val="007A4673"/>
    <w:rsid w:val="007A5312"/>
    <w:rsid w:val="007A578A"/>
    <w:rsid w:val="007A69C6"/>
    <w:rsid w:val="007A7020"/>
    <w:rsid w:val="007A730E"/>
    <w:rsid w:val="007B082F"/>
    <w:rsid w:val="007B1EF2"/>
    <w:rsid w:val="007B2040"/>
    <w:rsid w:val="007B3485"/>
    <w:rsid w:val="007B394A"/>
    <w:rsid w:val="007B441A"/>
    <w:rsid w:val="007B6076"/>
    <w:rsid w:val="007B7C46"/>
    <w:rsid w:val="007C0FC1"/>
    <w:rsid w:val="007C2616"/>
    <w:rsid w:val="007C298E"/>
    <w:rsid w:val="007C2D63"/>
    <w:rsid w:val="007C3B2A"/>
    <w:rsid w:val="007C5E20"/>
    <w:rsid w:val="007D09CB"/>
    <w:rsid w:val="007D2449"/>
    <w:rsid w:val="007D3123"/>
    <w:rsid w:val="007D3384"/>
    <w:rsid w:val="007D3B24"/>
    <w:rsid w:val="007D44FC"/>
    <w:rsid w:val="007D564F"/>
    <w:rsid w:val="007D5A47"/>
    <w:rsid w:val="007D5AE1"/>
    <w:rsid w:val="007D6D49"/>
    <w:rsid w:val="007D72CD"/>
    <w:rsid w:val="007E06DF"/>
    <w:rsid w:val="007E1A5A"/>
    <w:rsid w:val="007E3190"/>
    <w:rsid w:val="007E3B44"/>
    <w:rsid w:val="007E3C84"/>
    <w:rsid w:val="007E3F5F"/>
    <w:rsid w:val="007E507E"/>
    <w:rsid w:val="007E5725"/>
    <w:rsid w:val="007E57E4"/>
    <w:rsid w:val="007E6009"/>
    <w:rsid w:val="007E69E7"/>
    <w:rsid w:val="007E6A02"/>
    <w:rsid w:val="007E6D21"/>
    <w:rsid w:val="007E6D97"/>
    <w:rsid w:val="007E73B0"/>
    <w:rsid w:val="007F0C72"/>
    <w:rsid w:val="007F229D"/>
    <w:rsid w:val="007F2EC3"/>
    <w:rsid w:val="007F399A"/>
    <w:rsid w:val="007F4B5A"/>
    <w:rsid w:val="007F5350"/>
    <w:rsid w:val="007F5D5F"/>
    <w:rsid w:val="007F5D77"/>
    <w:rsid w:val="007F60F5"/>
    <w:rsid w:val="008001E0"/>
    <w:rsid w:val="00801F81"/>
    <w:rsid w:val="008028FE"/>
    <w:rsid w:val="008037F8"/>
    <w:rsid w:val="00803ABE"/>
    <w:rsid w:val="0080579A"/>
    <w:rsid w:val="008101B2"/>
    <w:rsid w:val="00810BB7"/>
    <w:rsid w:val="00811153"/>
    <w:rsid w:val="00812798"/>
    <w:rsid w:val="008134EA"/>
    <w:rsid w:val="008137D4"/>
    <w:rsid w:val="00813D4A"/>
    <w:rsid w:val="00816AA8"/>
    <w:rsid w:val="00816DA3"/>
    <w:rsid w:val="0081743B"/>
    <w:rsid w:val="00817442"/>
    <w:rsid w:val="0082039D"/>
    <w:rsid w:val="0082067E"/>
    <w:rsid w:val="0082153B"/>
    <w:rsid w:val="00821F32"/>
    <w:rsid w:val="008222FC"/>
    <w:rsid w:val="00823345"/>
    <w:rsid w:val="00824872"/>
    <w:rsid w:val="008249E5"/>
    <w:rsid w:val="00826D03"/>
    <w:rsid w:val="00827CF2"/>
    <w:rsid w:val="00827E78"/>
    <w:rsid w:val="00830A2B"/>
    <w:rsid w:val="00830FF3"/>
    <w:rsid w:val="00831E42"/>
    <w:rsid w:val="008328F3"/>
    <w:rsid w:val="00833878"/>
    <w:rsid w:val="00833E96"/>
    <w:rsid w:val="00834B28"/>
    <w:rsid w:val="0083611C"/>
    <w:rsid w:val="00836C03"/>
    <w:rsid w:val="00840F29"/>
    <w:rsid w:val="00846069"/>
    <w:rsid w:val="00846303"/>
    <w:rsid w:val="0084715A"/>
    <w:rsid w:val="008473B1"/>
    <w:rsid w:val="00850392"/>
    <w:rsid w:val="00850A05"/>
    <w:rsid w:val="0085119E"/>
    <w:rsid w:val="00852485"/>
    <w:rsid w:val="008530E9"/>
    <w:rsid w:val="00854870"/>
    <w:rsid w:val="00855822"/>
    <w:rsid w:val="0085637B"/>
    <w:rsid w:val="008605D5"/>
    <w:rsid w:val="00860F05"/>
    <w:rsid w:val="008618E9"/>
    <w:rsid w:val="00861AC9"/>
    <w:rsid w:val="008637AF"/>
    <w:rsid w:val="00863B3E"/>
    <w:rsid w:val="008646D3"/>
    <w:rsid w:val="008660F0"/>
    <w:rsid w:val="00867632"/>
    <w:rsid w:val="00870343"/>
    <w:rsid w:val="0087234B"/>
    <w:rsid w:val="008732FF"/>
    <w:rsid w:val="0087626C"/>
    <w:rsid w:val="00876973"/>
    <w:rsid w:val="00877B05"/>
    <w:rsid w:val="0088013B"/>
    <w:rsid w:val="00880F84"/>
    <w:rsid w:val="008818F2"/>
    <w:rsid w:val="00882397"/>
    <w:rsid w:val="00883125"/>
    <w:rsid w:val="0088452E"/>
    <w:rsid w:val="008852C3"/>
    <w:rsid w:val="00886860"/>
    <w:rsid w:val="00892775"/>
    <w:rsid w:val="00893793"/>
    <w:rsid w:val="008955F4"/>
    <w:rsid w:val="008A171B"/>
    <w:rsid w:val="008A2AFC"/>
    <w:rsid w:val="008A2B23"/>
    <w:rsid w:val="008A2FAA"/>
    <w:rsid w:val="008A3037"/>
    <w:rsid w:val="008A3D69"/>
    <w:rsid w:val="008A45E5"/>
    <w:rsid w:val="008A5694"/>
    <w:rsid w:val="008A6FB1"/>
    <w:rsid w:val="008B19D8"/>
    <w:rsid w:val="008B1C7E"/>
    <w:rsid w:val="008B29D8"/>
    <w:rsid w:val="008B2CB4"/>
    <w:rsid w:val="008B2ED9"/>
    <w:rsid w:val="008B329C"/>
    <w:rsid w:val="008B6390"/>
    <w:rsid w:val="008B7468"/>
    <w:rsid w:val="008C045B"/>
    <w:rsid w:val="008C05A9"/>
    <w:rsid w:val="008C06C4"/>
    <w:rsid w:val="008C2A5B"/>
    <w:rsid w:val="008C347F"/>
    <w:rsid w:val="008C599B"/>
    <w:rsid w:val="008C6DBE"/>
    <w:rsid w:val="008D0CF5"/>
    <w:rsid w:val="008D37A5"/>
    <w:rsid w:val="008D3B9E"/>
    <w:rsid w:val="008D5A45"/>
    <w:rsid w:val="008D62CE"/>
    <w:rsid w:val="008D6C26"/>
    <w:rsid w:val="008D6D51"/>
    <w:rsid w:val="008D727A"/>
    <w:rsid w:val="008D736B"/>
    <w:rsid w:val="008D766F"/>
    <w:rsid w:val="008E1A56"/>
    <w:rsid w:val="008E65EC"/>
    <w:rsid w:val="008F17D2"/>
    <w:rsid w:val="008F2BDA"/>
    <w:rsid w:val="008F3673"/>
    <w:rsid w:val="008F48C9"/>
    <w:rsid w:val="008F4B86"/>
    <w:rsid w:val="008F5E0A"/>
    <w:rsid w:val="008F60AE"/>
    <w:rsid w:val="008F6CC9"/>
    <w:rsid w:val="00900AD9"/>
    <w:rsid w:val="009016BE"/>
    <w:rsid w:val="00903C0A"/>
    <w:rsid w:val="00905D64"/>
    <w:rsid w:val="00913FE5"/>
    <w:rsid w:val="00914838"/>
    <w:rsid w:val="0091489D"/>
    <w:rsid w:val="009160A0"/>
    <w:rsid w:val="00917450"/>
    <w:rsid w:val="00917790"/>
    <w:rsid w:val="00917B61"/>
    <w:rsid w:val="00921339"/>
    <w:rsid w:val="00921E79"/>
    <w:rsid w:val="00921FE0"/>
    <w:rsid w:val="009223F2"/>
    <w:rsid w:val="009230D9"/>
    <w:rsid w:val="00924019"/>
    <w:rsid w:val="00924112"/>
    <w:rsid w:val="00927408"/>
    <w:rsid w:val="009275E2"/>
    <w:rsid w:val="009276BE"/>
    <w:rsid w:val="00927BD5"/>
    <w:rsid w:val="009301B2"/>
    <w:rsid w:val="009302E6"/>
    <w:rsid w:val="00930677"/>
    <w:rsid w:val="00935AB8"/>
    <w:rsid w:val="00936E71"/>
    <w:rsid w:val="009372ED"/>
    <w:rsid w:val="009374BE"/>
    <w:rsid w:val="00940798"/>
    <w:rsid w:val="00940C5E"/>
    <w:rsid w:val="00941722"/>
    <w:rsid w:val="00941ACA"/>
    <w:rsid w:val="00942029"/>
    <w:rsid w:val="00942153"/>
    <w:rsid w:val="009440FA"/>
    <w:rsid w:val="00946E20"/>
    <w:rsid w:val="00947224"/>
    <w:rsid w:val="009472CA"/>
    <w:rsid w:val="00950397"/>
    <w:rsid w:val="00951448"/>
    <w:rsid w:val="00951725"/>
    <w:rsid w:val="00951919"/>
    <w:rsid w:val="00951E45"/>
    <w:rsid w:val="00953755"/>
    <w:rsid w:val="00954E71"/>
    <w:rsid w:val="00956586"/>
    <w:rsid w:val="00961260"/>
    <w:rsid w:val="00962903"/>
    <w:rsid w:val="00962EDC"/>
    <w:rsid w:val="00963918"/>
    <w:rsid w:val="00964323"/>
    <w:rsid w:val="0096466C"/>
    <w:rsid w:val="00970222"/>
    <w:rsid w:val="00971492"/>
    <w:rsid w:val="0097170B"/>
    <w:rsid w:val="0097176B"/>
    <w:rsid w:val="00972A7C"/>
    <w:rsid w:val="009740A5"/>
    <w:rsid w:val="00977D5E"/>
    <w:rsid w:val="009806C0"/>
    <w:rsid w:val="00980A67"/>
    <w:rsid w:val="00981A40"/>
    <w:rsid w:val="00981B01"/>
    <w:rsid w:val="00983254"/>
    <w:rsid w:val="00983620"/>
    <w:rsid w:val="00983D09"/>
    <w:rsid w:val="00983DF2"/>
    <w:rsid w:val="0098469F"/>
    <w:rsid w:val="00984D3B"/>
    <w:rsid w:val="00986C68"/>
    <w:rsid w:val="00990223"/>
    <w:rsid w:val="0099182E"/>
    <w:rsid w:val="00991A78"/>
    <w:rsid w:val="00991AF0"/>
    <w:rsid w:val="00992825"/>
    <w:rsid w:val="009930CD"/>
    <w:rsid w:val="00993145"/>
    <w:rsid w:val="009941FD"/>
    <w:rsid w:val="00995837"/>
    <w:rsid w:val="009A029B"/>
    <w:rsid w:val="009A2345"/>
    <w:rsid w:val="009A2A51"/>
    <w:rsid w:val="009A40ED"/>
    <w:rsid w:val="009A487A"/>
    <w:rsid w:val="009A4BD5"/>
    <w:rsid w:val="009A79A3"/>
    <w:rsid w:val="009B2156"/>
    <w:rsid w:val="009B24A7"/>
    <w:rsid w:val="009B2927"/>
    <w:rsid w:val="009B2E69"/>
    <w:rsid w:val="009B309D"/>
    <w:rsid w:val="009B4958"/>
    <w:rsid w:val="009B59EF"/>
    <w:rsid w:val="009B62D1"/>
    <w:rsid w:val="009B6C2D"/>
    <w:rsid w:val="009B767F"/>
    <w:rsid w:val="009B77E1"/>
    <w:rsid w:val="009C0C3F"/>
    <w:rsid w:val="009C2B98"/>
    <w:rsid w:val="009C3A4D"/>
    <w:rsid w:val="009C3D42"/>
    <w:rsid w:val="009C4C02"/>
    <w:rsid w:val="009C5167"/>
    <w:rsid w:val="009C65D5"/>
    <w:rsid w:val="009C6DB7"/>
    <w:rsid w:val="009D1417"/>
    <w:rsid w:val="009D3841"/>
    <w:rsid w:val="009D3EBF"/>
    <w:rsid w:val="009D5B18"/>
    <w:rsid w:val="009D69A2"/>
    <w:rsid w:val="009E19F1"/>
    <w:rsid w:val="009E4220"/>
    <w:rsid w:val="009E474E"/>
    <w:rsid w:val="009E797C"/>
    <w:rsid w:val="009F01E5"/>
    <w:rsid w:val="009F109F"/>
    <w:rsid w:val="009F24E0"/>
    <w:rsid w:val="009F5120"/>
    <w:rsid w:val="009F7730"/>
    <w:rsid w:val="009F7BD5"/>
    <w:rsid w:val="00A010E4"/>
    <w:rsid w:val="00A022D5"/>
    <w:rsid w:val="00A0230A"/>
    <w:rsid w:val="00A035BF"/>
    <w:rsid w:val="00A04962"/>
    <w:rsid w:val="00A04D97"/>
    <w:rsid w:val="00A068F1"/>
    <w:rsid w:val="00A07D92"/>
    <w:rsid w:val="00A12235"/>
    <w:rsid w:val="00A12340"/>
    <w:rsid w:val="00A126C8"/>
    <w:rsid w:val="00A137F7"/>
    <w:rsid w:val="00A1408D"/>
    <w:rsid w:val="00A168CE"/>
    <w:rsid w:val="00A2029A"/>
    <w:rsid w:val="00A202B2"/>
    <w:rsid w:val="00A21BCC"/>
    <w:rsid w:val="00A22A3A"/>
    <w:rsid w:val="00A2563A"/>
    <w:rsid w:val="00A2594B"/>
    <w:rsid w:val="00A33C6F"/>
    <w:rsid w:val="00A354D3"/>
    <w:rsid w:val="00A3572B"/>
    <w:rsid w:val="00A37F4C"/>
    <w:rsid w:val="00A403B7"/>
    <w:rsid w:val="00A4236D"/>
    <w:rsid w:val="00A45044"/>
    <w:rsid w:val="00A456B5"/>
    <w:rsid w:val="00A45B54"/>
    <w:rsid w:val="00A45F64"/>
    <w:rsid w:val="00A4604E"/>
    <w:rsid w:val="00A4698D"/>
    <w:rsid w:val="00A47362"/>
    <w:rsid w:val="00A526B9"/>
    <w:rsid w:val="00A54A96"/>
    <w:rsid w:val="00A55B8A"/>
    <w:rsid w:val="00A55EE3"/>
    <w:rsid w:val="00A56DD1"/>
    <w:rsid w:val="00A57103"/>
    <w:rsid w:val="00A60792"/>
    <w:rsid w:val="00A611F4"/>
    <w:rsid w:val="00A61714"/>
    <w:rsid w:val="00A64AE2"/>
    <w:rsid w:val="00A64CB8"/>
    <w:rsid w:val="00A64F75"/>
    <w:rsid w:val="00A65377"/>
    <w:rsid w:val="00A660EF"/>
    <w:rsid w:val="00A674F4"/>
    <w:rsid w:val="00A70B92"/>
    <w:rsid w:val="00A717C4"/>
    <w:rsid w:val="00A719A7"/>
    <w:rsid w:val="00A71A43"/>
    <w:rsid w:val="00A72F81"/>
    <w:rsid w:val="00A73A52"/>
    <w:rsid w:val="00A742DF"/>
    <w:rsid w:val="00A74A6E"/>
    <w:rsid w:val="00A75898"/>
    <w:rsid w:val="00A768DE"/>
    <w:rsid w:val="00A77369"/>
    <w:rsid w:val="00A8216F"/>
    <w:rsid w:val="00A82AC8"/>
    <w:rsid w:val="00A82E9D"/>
    <w:rsid w:val="00A836BB"/>
    <w:rsid w:val="00A84BEE"/>
    <w:rsid w:val="00A868C4"/>
    <w:rsid w:val="00A869C9"/>
    <w:rsid w:val="00A86E36"/>
    <w:rsid w:val="00A90699"/>
    <w:rsid w:val="00A91A80"/>
    <w:rsid w:val="00A92BF3"/>
    <w:rsid w:val="00A93AF5"/>
    <w:rsid w:val="00A94A4D"/>
    <w:rsid w:val="00A96765"/>
    <w:rsid w:val="00AA0A3A"/>
    <w:rsid w:val="00AA1AFC"/>
    <w:rsid w:val="00AA1E75"/>
    <w:rsid w:val="00AA5089"/>
    <w:rsid w:val="00AA5B37"/>
    <w:rsid w:val="00AA65DB"/>
    <w:rsid w:val="00AB02ED"/>
    <w:rsid w:val="00AB092E"/>
    <w:rsid w:val="00AB283C"/>
    <w:rsid w:val="00AB49DC"/>
    <w:rsid w:val="00AB4B72"/>
    <w:rsid w:val="00AB4EBD"/>
    <w:rsid w:val="00AB676E"/>
    <w:rsid w:val="00AB6F42"/>
    <w:rsid w:val="00AB7927"/>
    <w:rsid w:val="00AB7F6D"/>
    <w:rsid w:val="00AC1B61"/>
    <w:rsid w:val="00AC2896"/>
    <w:rsid w:val="00AC2973"/>
    <w:rsid w:val="00AC410C"/>
    <w:rsid w:val="00AD2496"/>
    <w:rsid w:val="00AD2DE7"/>
    <w:rsid w:val="00AD3CC3"/>
    <w:rsid w:val="00AD563F"/>
    <w:rsid w:val="00AD6220"/>
    <w:rsid w:val="00AD6AA4"/>
    <w:rsid w:val="00AD79EF"/>
    <w:rsid w:val="00AE213D"/>
    <w:rsid w:val="00AE2358"/>
    <w:rsid w:val="00AE30F7"/>
    <w:rsid w:val="00AE528E"/>
    <w:rsid w:val="00AE53B3"/>
    <w:rsid w:val="00AE5791"/>
    <w:rsid w:val="00AE5F5C"/>
    <w:rsid w:val="00AE700B"/>
    <w:rsid w:val="00AF0880"/>
    <w:rsid w:val="00AF218B"/>
    <w:rsid w:val="00AF3EF0"/>
    <w:rsid w:val="00AF48C1"/>
    <w:rsid w:val="00AF50D4"/>
    <w:rsid w:val="00AF5C3E"/>
    <w:rsid w:val="00AF62BA"/>
    <w:rsid w:val="00AF6493"/>
    <w:rsid w:val="00AF6F12"/>
    <w:rsid w:val="00AF7A29"/>
    <w:rsid w:val="00B008CC"/>
    <w:rsid w:val="00B010B4"/>
    <w:rsid w:val="00B01E3A"/>
    <w:rsid w:val="00B05F79"/>
    <w:rsid w:val="00B0650C"/>
    <w:rsid w:val="00B06C3F"/>
    <w:rsid w:val="00B123DA"/>
    <w:rsid w:val="00B12D47"/>
    <w:rsid w:val="00B139F4"/>
    <w:rsid w:val="00B13A96"/>
    <w:rsid w:val="00B13AE8"/>
    <w:rsid w:val="00B13EF1"/>
    <w:rsid w:val="00B149D1"/>
    <w:rsid w:val="00B16A3B"/>
    <w:rsid w:val="00B17614"/>
    <w:rsid w:val="00B20253"/>
    <w:rsid w:val="00B20C6C"/>
    <w:rsid w:val="00B22DA4"/>
    <w:rsid w:val="00B22DFD"/>
    <w:rsid w:val="00B2382E"/>
    <w:rsid w:val="00B2618F"/>
    <w:rsid w:val="00B3029B"/>
    <w:rsid w:val="00B30F67"/>
    <w:rsid w:val="00B33044"/>
    <w:rsid w:val="00B34665"/>
    <w:rsid w:val="00B35087"/>
    <w:rsid w:val="00B3530F"/>
    <w:rsid w:val="00B353D7"/>
    <w:rsid w:val="00B36B7D"/>
    <w:rsid w:val="00B41224"/>
    <w:rsid w:val="00B41326"/>
    <w:rsid w:val="00B41F67"/>
    <w:rsid w:val="00B421E1"/>
    <w:rsid w:val="00B42A3A"/>
    <w:rsid w:val="00B4373F"/>
    <w:rsid w:val="00B44124"/>
    <w:rsid w:val="00B44290"/>
    <w:rsid w:val="00B44D80"/>
    <w:rsid w:val="00B44D91"/>
    <w:rsid w:val="00B44F3D"/>
    <w:rsid w:val="00B45092"/>
    <w:rsid w:val="00B46F89"/>
    <w:rsid w:val="00B472C4"/>
    <w:rsid w:val="00B52E03"/>
    <w:rsid w:val="00B53E89"/>
    <w:rsid w:val="00B5493B"/>
    <w:rsid w:val="00B60AAA"/>
    <w:rsid w:val="00B611C3"/>
    <w:rsid w:val="00B6433A"/>
    <w:rsid w:val="00B65773"/>
    <w:rsid w:val="00B672F9"/>
    <w:rsid w:val="00B6737D"/>
    <w:rsid w:val="00B679E8"/>
    <w:rsid w:val="00B710A5"/>
    <w:rsid w:val="00B7153D"/>
    <w:rsid w:val="00B72B66"/>
    <w:rsid w:val="00B72ECA"/>
    <w:rsid w:val="00B73D62"/>
    <w:rsid w:val="00B740C1"/>
    <w:rsid w:val="00B74331"/>
    <w:rsid w:val="00B74F8D"/>
    <w:rsid w:val="00B75240"/>
    <w:rsid w:val="00B76F2C"/>
    <w:rsid w:val="00B772E6"/>
    <w:rsid w:val="00B77B4D"/>
    <w:rsid w:val="00B81978"/>
    <w:rsid w:val="00B82348"/>
    <w:rsid w:val="00B83574"/>
    <w:rsid w:val="00B84DE4"/>
    <w:rsid w:val="00B87E1B"/>
    <w:rsid w:val="00B90A56"/>
    <w:rsid w:val="00B90F78"/>
    <w:rsid w:val="00B91182"/>
    <w:rsid w:val="00B9222E"/>
    <w:rsid w:val="00B931CE"/>
    <w:rsid w:val="00B9358C"/>
    <w:rsid w:val="00B93736"/>
    <w:rsid w:val="00B93D9F"/>
    <w:rsid w:val="00B94899"/>
    <w:rsid w:val="00B96B65"/>
    <w:rsid w:val="00B96BAC"/>
    <w:rsid w:val="00B97806"/>
    <w:rsid w:val="00BA29B7"/>
    <w:rsid w:val="00BA3EC7"/>
    <w:rsid w:val="00BA5822"/>
    <w:rsid w:val="00BA59AD"/>
    <w:rsid w:val="00BA62F5"/>
    <w:rsid w:val="00BA6F49"/>
    <w:rsid w:val="00BB11F5"/>
    <w:rsid w:val="00BB18CB"/>
    <w:rsid w:val="00BB4263"/>
    <w:rsid w:val="00BB5C2A"/>
    <w:rsid w:val="00BB622C"/>
    <w:rsid w:val="00BB66E1"/>
    <w:rsid w:val="00BB6772"/>
    <w:rsid w:val="00BC0378"/>
    <w:rsid w:val="00BC0B8E"/>
    <w:rsid w:val="00BC2190"/>
    <w:rsid w:val="00BC38D9"/>
    <w:rsid w:val="00BC5C11"/>
    <w:rsid w:val="00BC61BF"/>
    <w:rsid w:val="00BC69A5"/>
    <w:rsid w:val="00BD2237"/>
    <w:rsid w:val="00BD37FF"/>
    <w:rsid w:val="00BD52FE"/>
    <w:rsid w:val="00BD677D"/>
    <w:rsid w:val="00BE042B"/>
    <w:rsid w:val="00BE04DD"/>
    <w:rsid w:val="00BE4171"/>
    <w:rsid w:val="00BE4BFE"/>
    <w:rsid w:val="00BE4D45"/>
    <w:rsid w:val="00BE523E"/>
    <w:rsid w:val="00BE5FD6"/>
    <w:rsid w:val="00BE6918"/>
    <w:rsid w:val="00BE73EC"/>
    <w:rsid w:val="00BF066E"/>
    <w:rsid w:val="00BF069C"/>
    <w:rsid w:val="00BF1B60"/>
    <w:rsid w:val="00BF24EE"/>
    <w:rsid w:val="00BF487F"/>
    <w:rsid w:val="00BF4AA5"/>
    <w:rsid w:val="00BF4B7C"/>
    <w:rsid w:val="00BF50CF"/>
    <w:rsid w:val="00BF670D"/>
    <w:rsid w:val="00BF716B"/>
    <w:rsid w:val="00BF74E0"/>
    <w:rsid w:val="00C01922"/>
    <w:rsid w:val="00C044A0"/>
    <w:rsid w:val="00C053A1"/>
    <w:rsid w:val="00C07DB5"/>
    <w:rsid w:val="00C10EDA"/>
    <w:rsid w:val="00C11247"/>
    <w:rsid w:val="00C13306"/>
    <w:rsid w:val="00C142F8"/>
    <w:rsid w:val="00C149B9"/>
    <w:rsid w:val="00C155F1"/>
    <w:rsid w:val="00C16456"/>
    <w:rsid w:val="00C165E1"/>
    <w:rsid w:val="00C17790"/>
    <w:rsid w:val="00C1781D"/>
    <w:rsid w:val="00C20D09"/>
    <w:rsid w:val="00C238AD"/>
    <w:rsid w:val="00C245A9"/>
    <w:rsid w:val="00C24E84"/>
    <w:rsid w:val="00C24FD9"/>
    <w:rsid w:val="00C268EF"/>
    <w:rsid w:val="00C3044B"/>
    <w:rsid w:val="00C3046E"/>
    <w:rsid w:val="00C3117E"/>
    <w:rsid w:val="00C3177F"/>
    <w:rsid w:val="00C33275"/>
    <w:rsid w:val="00C33EC9"/>
    <w:rsid w:val="00C33F1E"/>
    <w:rsid w:val="00C340AE"/>
    <w:rsid w:val="00C34343"/>
    <w:rsid w:val="00C343F1"/>
    <w:rsid w:val="00C35C08"/>
    <w:rsid w:val="00C35F4A"/>
    <w:rsid w:val="00C402B3"/>
    <w:rsid w:val="00C41069"/>
    <w:rsid w:val="00C41405"/>
    <w:rsid w:val="00C41B2C"/>
    <w:rsid w:val="00C44DD4"/>
    <w:rsid w:val="00C46C8C"/>
    <w:rsid w:val="00C4772A"/>
    <w:rsid w:val="00C47A1F"/>
    <w:rsid w:val="00C50467"/>
    <w:rsid w:val="00C50692"/>
    <w:rsid w:val="00C50F2E"/>
    <w:rsid w:val="00C53FBA"/>
    <w:rsid w:val="00C54450"/>
    <w:rsid w:val="00C54DDD"/>
    <w:rsid w:val="00C54EBB"/>
    <w:rsid w:val="00C552D7"/>
    <w:rsid w:val="00C5631D"/>
    <w:rsid w:val="00C576E2"/>
    <w:rsid w:val="00C60E7C"/>
    <w:rsid w:val="00C619EB"/>
    <w:rsid w:val="00C6213F"/>
    <w:rsid w:val="00C63224"/>
    <w:rsid w:val="00C65603"/>
    <w:rsid w:val="00C6587F"/>
    <w:rsid w:val="00C6668D"/>
    <w:rsid w:val="00C66B85"/>
    <w:rsid w:val="00C66C46"/>
    <w:rsid w:val="00C70134"/>
    <w:rsid w:val="00C705B8"/>
    <w:rsid w:val="00C7063E"/>
    <w:rsid w:val="00C7079B"/>
    <w:rsid w:val="00C7127F"/>
    <w:rsid w:val="00C739F6"/>
    <w:rsid w:val="00C80A77"/>
    <w:rsid w:val="00C81758"/>
    <w:rsid w:val="00C81B17"/>
    <w:rsid w:val="00C81E56"/>
    <w:rsid w:val="00C83164"/>
    <w:rsid w:val="00C84339"/>
    <w:rsid w:val="00C848C0"/>
    <w:rsid w:val="00C8729A"/>
    <w:rsid w:val="00C879F0"/>
    <w:rsid w:val="00C87E0B"/>
    <w:rsid w:val="00C91257"/>
    <w:rsid w:val="00C91312"/>
    <w:rsid w:val="00C92749"/>
    <w:rsid w:val="00C929A3"/>
    <w:rsid w:val="00C930E9"/>
    <w:rsid w:val="00C9387E"/>
    <w:rsid w:val="00C9413F"/>
    <w:rsid w:val="00C95ED2"/>
    <w:rsid w:val="00C95F24"/>
    <w:rsid w:val="00C961BC"/>
    <w:rsid w:val="00C96765"/>
    <w:rsid w:val="00C97154"/>
    <w:rsid w:val="00C97447"/>
    <w:rsid w:val="00CA13FC"/>
    <w:rsid w:val="00CA3E10"/>
    <w:rsid w:val="00CA3EF3"/>
    <w:rsid w:val="00CA4106"/>
    <w:rsid w:val="00CA41F9"/>
    <w:rsid w:val="00CA48DF"/>
    <w:rsid w:val="00CA5862"/>
    <w:rsid w:val="00CA58CA"/>
    <w:rsid w:val="00CA5E17"/>
    <w:rsid w:val="00CA7E3E"/>
    <w:rsid w:val="00CB0F18"/>
    <w:rsid w:val="00CB106B"/>
    <w:rsid w:val="00CB1AAB"/>
    <w:rsid w:val="00CB1DA5"/>
    <w:rsid w:val="00CB2970"/>
    <w:rsid w:val="00CB2E3E"/>
    <w:rsid w:val="00CB445E"/>
    <w:rsid w:val="00CB57CB"/>
    <w:rsid w:val="00CB62B5"/>
    <w:rsid w:val="00CB6A10"/>
    <w:rsid w:val="00CB7E2B"/>
    <w:rsid w:val="00CC2800"/>
    <w:rsid w:val="00CC3594"/>
    <w:rsid w:val="00CC6350"/>
    <w:rsid w:val="00CD063E"/>
    <w:rsid w:val="00CD18AD"/>
    <w:rsid w:val="00CD191D"/>
    <w:rsid w:val="00CD19F6"/>
    <w:rsid w:val="00CD1CF8"/>
    <w:rsid w:val="00CD215C"/>
    <w:rsid w:val="00CD2D61"/>
    <w:rsid w:val="00CD3274"/>
    <w:rsid w:val="00CD4032"/>
    <w:rsid w:val="00CD4221"/>
    <w:rsid w:val="00CD4488"/>
    <w:rsid w:val="00CD4BB2"/>
    <w:rsid w:val="00CD4F84"/>
    <w:rsid w:val="00CD779C"/>
    <w:rsid w:val="00CE0FC1"/>
    <w:rsid w:val="00CE14E5"/>
    <w:rsid w:val="00CE239D"/>
    <w:rsid w:val="00CE28DD"/>
    <w:rsid w:val="00CE2FC4"/>
    <w:rsid w:val="00CE4016"/>
    <w:rsid w:val="00CE49D8"/>
    <w:rsid w:val="00CE535D"/>
    <w:rsid w:val="00CE6FE7"/>
    <w:rsid w:val="00CF00FF"/>
    <w:rsid w:val="00CF11EE"/>
    <w:rsid w:val="00CF16FC"/>
    <w:rsid w:val="00CF17D4"/>
    <w:rsid w:val="00CF214B"/>
    <w:rsid w:val="00CF39F1"/>
    <w:rsid w:val="00CF67EA"/>
    <w:rsid w:val="00D00732"/>
    <w:rsid w:val="00D01037"/>
    <w:rsid w:val="00D01AF4"/>
    <w:rsid w:val="00D025AD"/>
    <w:rsid w:val="00D03E32"/>
    <w:rsid w:val="00D03FFE"/>
    <w:rsid w:val="00D0500E"/>
    <w:rsid w:val="00D06133"/>
    <w:rsid w:val="00D06614"/>
    <w:rsid w:val="00D13732"/>
    <w:rsid w:val="00D13ECC"/>
    <w:rsid w:val="00D14515"/>
    <w:rsid w:val="00D15489"/>
    <w:rsid w:val="00D176C7"/>
    <w:rsid w:val="00D17776"/>
    <w:rsid w:val="00D17EB1"/>
    <w:rsid w:val="00D22917"/>
    <w:rsid w:val="00D22B3D"/>
    <w:rsid w:val="00D254FF"/>
    <w:rsid w:val="00D2564E"/>
    <w:rsid w:val="00D267CA"/>
    <w:rsid w:val="00D30F54"/>
    <w:rsid w:val="00D316FC"/>
    <w:rsid w:val="00D318D7"/>
    <w:rsid w:val="00D32A5E"/>
    <w:rsid w:val="00D335E8"/>
    <w:rsid w:val="00D3375A"/>
    <w:rsid w:val="00D33EF7"/>
    <w:rsid w:val="00D33F39"/>
    <w:rsid w:val="00D33FFE"/>
    <w:rsid w:val="00D340A1"/>
    <w:rsid w:val="00D346C9"/>
    <w:rsid w:val="00D35619"/>
    <w:rsid w:val="00D35D78"/>
    <w:rsid w:val="00D37082"/>
    <w:rsid w:val="00D4003E"/>
    <w:rsid w:val="00D41AE8"/>
    <w:rsid w:val="00D41F4B"/>
    <w:rsid w:val="00D441C4"/>
    <w:rsid w:val="00D45B8D"/>
    <w:rsid w:val="00D46A61"/>
    <w:rsid w:val="00D46E3D"/>
    <w:rsid w:val="00D47B34"/>
    <w:rsid w:val="00D52341"/>
    <w:rsid w:val="00D527D5"/>
    <w:rsid w:val="00D52AB3"/>
    <w:rsid w:val="00D53726"/>
    <w:rsid w:val="00D5501A"/>
    <w:rsid w:val="00D55029"/>
    <w:rsid w:val="00D56480"/>
    <w:rsid w:val="00D56743"/>
    <w:rsid w:val="00D56762"/>
    <w:rsid w:val="00D56FE0"/>
    <w:rsid w:val="00D57194"/>
    <w:rsid w:val="00D579BD"/>
    <w:rsid w:val="00D61859"/>
    <w:rsid w:val="00D63F14"/>
    <w:rsid w:val="00D64994"/>
    <w:rsid w:val="00D7001A"/>
    <w:rsid w:val="00D72866"/>
    <w:rsid w:val="00D74E7C"/>
    <w:rsid w:val="00D74F94"/>
    <w:rsid w:val="00D7617C"/>
    <w:rsid w:val="00D7791E"/>
    <w:rsid w:val="00D77F47"/>
    <w:rsid w:val="00D80920"/>
    <w:rsid w:val="00D81652"/>
    <w:rsid w:val="00D8165A"/>
    <w:rsid w:val="00D82101"/>
    <w:rsid w:val="00D834D8"/>
    <w:rsid w:val="00D83A13"/>
    <w:rsid w:val="00D83C18"/>
    <w:rsid w:val="00D84D42"/>
    <w:rsid w:val="00D85F40"/>
    <w:rsid w:val="00D872CF"/>
    <w:rsid w:val="00D91083"/>
    <w:rsid w:val="00D91094"/>
    <w:rsid w:val="00D91181"/>
    <w:rsid w:val="00D93434"/>
    <w:rsid w:val="00D93A87"/>
    <w:rsid w:val="00D940A9"/>
    <w:rsid w:val="00D94EA1"/>
    <w:rsid w:val="00D96E4C"/>
    <w:rsid w:val="00D97B9C"/>
    <w:rsid w:val="00D97CC8"/>
    <w:rsid w:val="00DA0448"/>
    <w:rsid w:val="00DA16B9"/>
    <w:rsid w:val="00DA238F"/>
    <w:rsid w:val="00DA248F"/>
    <w:rsid w:val="00DA2798"/>
    <w:rsid w:val="00DA2DDC"/>
    <w:rsid w:val="00DA31A6"/>
    <w:rsid w:val="00DA7981"/>
    <w:rsid w:val="00DA7DD2"/>
    <w:rsid w:val="00DB054A"/>
    <w:rsid w:val="00DB12E7"/>
    <w:rsid w:val="00DB2D5B"/>
    <w:rsid w:val="00DB5203"/>
    <w:rsid w:val="00DB554A"/>
    <w:rsid w:val="00DB6655"/>
    <w:rsid w:val="00DC662B"/>
    <w:rsid w:val="00DC6BD1"/>
    <w:rsid w:val="00DD01C6"/>
    <w:rsid w:val="00DD0BE5"/>
    <w:rsid w:val="00DD2565"/>
    <w:rsid w:val="00DD6168"/>
    <w:rsid w:val="00DD7E16"/>
    <w:rsid w:val="00DD7E26"/>
    <w:rsid w:val="00DE0EAC"/>
    <w:rsid w:val="00DE0F72"/>
    <w:rsid w:val="00DE3CEC"/>
    <w:rsid w:val="00DE4B5B"/>
    <w:rsid w:val="00DE56B6"/>
    <w:rsid w:val="00DF1A02"/>
    <w:rsid w:val="00DF232C"/>
    <w:rsid w:val="00DF2D45"/>
    <w:rsid w:val="00DF39D8"/>
    <w:rsid w:val="00DF3E91"/>
    <w:rsid w:val="00DF4CE9"/>
    <w:rsid w:val="00DF5377"/>
    <w:rsid w:val="00DF55EC"/>
    <w:rsid w:val="00DF614D"/>
    <w:rsid w:val="00DF6417"/>
    <w:rsid w:val="00DF69FF"/>
    <w:rsid w:val="00DF6D3F"/>
    <w:rsid w:val="00DF7302"/>
    <w:rsid w:val="00E00EC0"/>
    <w:rsid w:val="00E021F0"/>
    <w:rsid w:val="00E02687"/>
    <w:rsid w:val="00E04159"/>
    <w:rsid w:val="00E0484A"/>
    <w:rsid w:val="00E06EF7"/>
    <w:rsid w:val="00E0763C"/>
    <w:rsid w:val="00E114AE"/>
    <w:rsid w:val="00E11D25"/>
    <w:rsid w:val="00E12BD0"/>
    <w:rsid w:val="00E13568"/>
    <w:rsid w:val="00E141AA"/>
    <w:rsid w:val="00E15030"/>
    <w:rsid w:val="00E16D41"/>
    <w:rsid w:val="00E170D1"/>
    <w:rsid w:val="00E17116"/>
    <w:rsid w:val="00E20DCF"/>
    <w:rsid w:val="00E2130B"/>
    <w:rsid w:val="00E21554"/>
    <w:rsid w:val="00E21594"/>
    <w:rsid w:val="00E21E6F"/>
    <w:rsid w:val="00E22DFA"/>
    <w:rsid w:val="00E2370F"/>
    <w:rsid w:val="00E23749"/>
    <w:rsid w:val="00E2407E"/>
    <w:rsid w:val="00E262FE"/>
    <w:rsid w:val="00E27764"/>
    <w:rsid w:val="00E31DBE"/>
    <w:rsid w:val="00E32983"/>
    <w:rsid w:val="00E32E7D"/>
    <w:rsid w:val="00E34A9D"/>
    <w:rsid w:val="00E34F65"/>
    <w:rsid w:val="00E36382"/>
    <w:rsid w:val="00E3701D"/>
    <w:rsid w:val="00E4006C"/>
    <w:rsid w:val="00E402DA"/>
    <w:rsid w:val="00E41314"/>
    <w:rsid w:val="00E423F4"/>
    <w:rsid w:val="00E42909"/>
    <w:rsid w:val="00E45983"/>
    <w:rsid w:val="00E45E2F"/>
    <w:rsid w:val="00E45E35"/>
    <w:rsid w:val="00E47E6B"/>
    <w:rsid w:val="00E5128F"/>
    <w:rsid w:val="00E518A6"/>
    <w:rsid w:val="00E518DC"/>
    <w:rsid w:val="00E51A45"/>
    <w:rsid w:val="00E542F0"/>
    <w:rsid w:val="00E54878"/>
    <w:rsid w:val="00E54F42"/>
    <w:rsid w:val="00E60AA2"/>
    <w:rsid w:val="00E6194A"/>
    <w:rsid w:val="00E63CD6"/>
    <w:rsid w:val="00E65A8E"/>
    <w:rsid w:val="00E66402"/>
    <w:rsid w:val="00E6724B"/>
    <w:rsid w:val="00E673CF"/>
    <w:rsid w:val="00E704D8"/>
    <w:rsid w:val="00E72747"/>
    <w:rsid w:val="00E74F20"/>
    <w:rsid w:val="00E77078"/>
    <w:rsid w:val="00E81A1F"/>
    <w:rsid w:val="00E822C4"/>
    <w:rsid w:val="00E83978"/>
    <w:rsid w:val="00E87459"/>
    <w:rsid w:val="00E90900"/>
    <w:rsid w:val="00E9149F"/>
    <w:rsid w:val="00E92A2E"/>
    <w:rsid w:val="00E93D3D"/>
    <w:rsid w:val="00E94C1B"/>
    <w:rsid w:val="00E95CB1"/>
    <w:rsid w:val="00E965E4"/>
    <w:rsid w:val="00E974A5"/>
    <w:rsid w:val="00E97EF4"/>
    <w:rsid w:val="00EA0522"/>
    <w:rsid w:val="00EA05C7"/>
    <w:rsid w:val="00EA0D8B"/>
    <w:rsid w:val="00EA19AE"/>
    <w:rsid w:val="00EA252B"/>
    <w:rsid w:val="00EA71B4"/>
    <w:rsid w:val="00EA7734"/>
    <w:rsid w:val="00EA7CE0"/>
    <w:rsid w:val="00EB0FA5"/>
    <w:rsid w:val="00EB1397"/>
    <w:rsid w:val="00EB1A75"/>
    <w:rsid w:val="00EB2251"/>
    <w:rsid w:val="00EB28D6"/>
    <w:rsid w:val="00EB2EB7"/>
    <w:rsid w:val="00EB3AA9"/>
    <w:rsid w:val="00EB3B93"/>
    <w:rsid w:val="00EB4EB7"/>
    <w:rsid w:val="00EB5F67"/>
    <w:rsid w:val="00EB6559"/>
    <w:rsid w:val="00EC0B14"/>
    <w:rsid w:val="00EC1941"/>
    <w:rsid w:val="00EC327E"/>
    <w:rsid w:val="00EC42BE"/>
    <w:rsid w:val="00EC48A5"/>
    <w:rsid w:val="00EC5E8B"/>
    <w:rsid w:val="00EC5FC8"/>
    <w:rsid w:val="00EC6D34"/>
    <w:rsid w:val="00ED1638"/>
    <w:rsid w:val="00ED2128"/>
    <w:rsid w:val="00ED240F"/>
    <w:rsid w:val="00ED3E05"/>
    <w:rsid w:val="00ED43E9"/>
    <w:rsid w:val="00ED48DC"/>
    <w:rsid w:val="00EE050D"/>
    <w:rsid w:val="00EE19E4"/>
    <w:rsid w:val="00EE1E8D"/>
    <w:rsid w:val="00EE28BC"/>
    <w:rsid w:val="00EE2AB9"/>
    <w:rsid w:val="00EE2B5F"/>
    <w:rsid w:val="00EE3874"/>
    <w:rsid w:val="00EE47F4"/>
    <w:rsid w:val="00EE72B4"/>
    <w:rsid w:val="00EF1A99"/>
    <w:rsid w:val="00EF2A38"/>
    <w:rsid w:val="00EF3CDF"/>
    <w:rsid w:val="00EF4ED6"/>
    <w:rsid w:val="00EF52B1"/>
    <w:rsid w:val="00EF5876"/>
    <w:rsid w:val="00F00E87"/>
    <w:rsid w:val="00F02964"/>
    <w:rsid w:val="00F02F7E"/>
    <w:rsid w:val="00F039B9"/>
    <w:rsid w:val="00F051F6"/>
    <w:rsid w:val="00F0601B"/>
    <w:rsid w:val="00F078A8"/>
    <w:rsid w:val="00F110CC"/>
    <w:rsid w:val="00F12D82"/>
    <w:rsid w:val="00F13232"/>
    <w:rsid w:val="00F13B4E"/>
    <w:rsid w:val="00F13CC4"/>
    <w:rsid w:val="00F140D9"/>
    <w:rsid w:val="00F1456A"/>
    <w:rsid w:val="00F14C75"/>
    <w:rsid w:val="00F14CCB"/>
    <w:rsid w:val="00F15D2A"/>
    <w:rsid w:val="00F17DCC"/>
    <w:rsid w:val="00F2042C"/>
    <w:rsid w:val="00F20805"/>
    <w:rsid w:val="00F21252"/>
    <w:rsid w:val="00F21CCE"/>
    <w:rsid w:val="00F2323B"/>
    <w:rsid w:val="00F255CB"/>
    <w:rsid w:val="00F26707"/>
    <w:rsid w:val="00F2716D"/>
    <w:rsid w:val="00F272C2"/>
    <w:rsid w:val="00F27811"/>
    <w:rsid w:val="00F320AD"/>
    <w:rsid w:val="00F324DC"/>
    <w:rsid w:val="00F32F25"/>
    <w:rsid w:val="00F3321C"/>
    <w:rsid w:val="00F338AB"/>
    <w:rsid w:val="00F345A4"/>
    <w:rsid w:val="00F35E02"/>
    <w:rsid w:val="00F3676A"/>
    <w:rsid w:val="00F42A5F"/>
    <w:rsid w:val="00F434D2"/>
    <w:rsid w:val="00F43F5A"/>
    <w:rsid w:val="00F449D6"/>
    <w:rsid w:val="00F45937"/>
    <w:rsid w:val="00F45ABE"/>
    <w:rsid w:val="00F46267"/>
    <w:rsid w:val="00F47AF6"/>
    <w:rsid w:val="00F47DAA"/>
    <w:rsid w:val="00F50525"/>
    <w:rsid w:val="00F52359"/>
    <w:rsid w:val="00F52FEF"/>
    <w:rsid w:val="00F530D5"/>
    <w:rsid w:val="00F536F5"/>
    <w:rsid w:val="00F53964"/>
    <w:rsid w:val="00F54557"/>
    <w:rsid w:val="00F65B54"/>
    <w:rsid w:val="00F65BB5"/>
    <w:rsid w:val="00F66FBB"/>
    <w:rsid w:val="00F675B2"/>
    <w:rsid w:val="00F67F46"/>
    <w:rsid w:val="00F70871"/>
    <w:rsid w:val="00F71672"/>
    <w:rsid w:val="00F73618"/>
    <w:rsid w:val="00F73FEF"/>
    <w:rsid w:val="00F74138"/>
    <w:rsid w:val="00F75AD1"/>
    <w:rsid w:val="00F7607B"/>
    <w:rsid w:val="00F7612E"/>
    <w:rsid w:val="00F76885"/>
    <w:rsid w:val="00F83949"/>
    <w:rsid w:val="00F86371"/>
    <w:rsid w:val="00F916D3"/>
    <w:rsid w:val="00F92508"/>
    <w:rsid w:val="00F92996"/>
    <w:rsid w:val="00F95633"/>
    <w:rsid w:val="00F95B3C"/>
    <w:rsid w:val="00F9701E"/>
    <w:rsid w:val="00FA0479"/>
    <w:rsid w:val="00FA0EAB"/>
    <w:rsid w:val="00FA2A87"/>
    <w:rsid w:val="00FA6AA5"/>
    <w:rsid w:val="00FB19A3"/>
    <w:rsid w:val="00FB1F07"/>
    <w:rsid w:val="00FB2B13"/>
    <w:rsid w:val="00FB3831"/>
    <w:rsid w:val="00FB44D5"/>
    <w:rsid w:val="00FB50D3"/>
    <w:rsid w:val="00FC0452"/>
    <w:rsid w:val="00FC151C"/>
    <w:rsid w:val="00FC370B"/>
    <w:rsid w:val="00FC44F4"/>
    <w:rsid w:val="00FC5C7D"/>
    <w:rsid w:val="00FC61B7"/>
    <w:rsid w:val="00FC650D"/>
    <w:rsid w:val="00FC671F"/>
    <w:rsid w:val="00FD06BB"/>
    <w:rsid w:val="00FD2457"/>
    <w:rsid w:val="00FD2C97"/>
    <w:rsid w:val="00FD3595"/>
    <w:rsid w:val="00FD360D"/>
    <w:rsid w:val="00FD3A0C"/>
    <w:rsid w:val="00FD4BA9"/>
    <w:rsid w:val="00FD4EB4"/>
    <w:rsid w:val="00FD536F"/>
    <w:rsid w:val="00FD6402"/>
    <w:rsid w:val="00FD68FD"/>
    <w:rsid w:val="00FD7336"/>
    <w:rsid w:val="00FE1EB4"/>
    <w:rsid w:val="00FE2CB0"/>
    <w:rsid w:val="00FE413C"/>
    <w:rsid w:val="00FE4324"/>
    <w:rsid w:val="00FE4E11"/>
    <w:rsid w:val="00FE5797"/>
    <w:rsid w:val="00FE6618"/>
    <w:rsid w:val="00FE74F8"/>
    <w:rsid w:val="00FF20DF"/>
    <w:rsid w:val="00FF3F71"/>
    <w:rsid w:val="00FF4340"/>
    <w:rsid w:val="00FF45CA"/>
    <w:rsid w:val="00FF50EE"/>
    <w:rsid w:val="00FF5376"/>
    <w:rsid w:val="00FF63F8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4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51A45"/>
    <w:pPr>
      <w:spacing w:before="200" w:line="276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52133E"/>
    <w:rPr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rsid w:val="0052133E"/>
    <w:rPr>
      <w:vertAlign w:val="superscript"/>
    </w:rPr>
  </w:style>
  <w:style w:type="paragraph" w:styleId="ab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1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78BE"/>
  </w:style>
  <w:style w:type="character" w:customStyle="1" w:styleId="af4">
    <w:name w:val="Текст примечания Знак"/>
    <w:basedOn w:val="a0"/>
    <w:link w:val="af3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3C8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t-a-000018">
    <w:name w:val="pt-a-000018"/>
    <w:basedOn w:val="a"/>
    <w:rsid w:val="00373715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Основной текст1"/>
    <w:rsid w:val="005E2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7">
    <w:name w:val="No Spacing"/>
    <w:uiPriority w:val="1"/>
    <w:qFormat/>
    <w:rsid w:val="002920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51A45"/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21">
    <w:name w:val="Body Text 2"/>
    <w:basedOn w:val="a"/>
    <w:link w:val="22"/>
    <w:rsid w:val="00E51A45"/>
    <w:pPr>
      <w:ind w:right="227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51A45"/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_"/>
    <w:rsid w:val="00E51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onsPlusNonformat">
    <w:name w:val="ConsPlusNonformat"/>
    <w:uiPriority w:val="99"/>
    <w:rsid w:val="00E5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semiHidden/>
    <w:unhideWhenUsed/>
    <w:rsid w:val="00E51A45"/>
    <w:rPr>
      <w:color w:val="954F72"/>
      <w:u w:val="single"/>
    </w:rPr>
  </w:style>
  <w:style w:type="character" w:styleId="afa">
    <w:name w:val="Strong"/>
    <w:uiPriority w:val="22"/>
    <w:qFormat/>
    <w:rsid w:val="00E51A45"/>
    <w:rPr>
      <w:b/>
      <w:bCs/>
    </w:rPr>
  </w:style>
  <w:style w:type="character" w:customStyle="1" w:styleId="13">
    <w:name w:val="Основной шрифт абзаца1"/>
    <w:rsid w:val="00E51A45"/>
  </w:style>
  <w:style w:type="paragraph" w:styleId="23">
    <w:name w:val="Body Text Indent 2"/>
    <w:basedOn w:val="a"/>
    <w:link w:val="24"/>
    <w:uiPriority w:val="99"/>
    <w:semiHidden/>
    <w:unhideWhenUsed/>
    <w:rsid w:val="00E51A45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51A45"/>
    <w:rPr>
      <w:rFonts w:ascii="Calibri" w:eastAsia="Times New Roman" w:hAnsi="Calibri" w:cs="Times New Roman"/>
    </w:rPr>
  </w:style>
  <w:style w:type="paragraph" w:customStyle="1" w:styleId="afb">
    <w:name w:val="Задание"/>
    <w:basedOn w:val="a"/>
    <w:rsid w:val="00E51A45"/>
    <w:pPr>
      <w:keepNext/>
      <w:shd w:val="pct15" w:color="auto" w:fill="FFFFFF"/>
      <w:spacing w:after="240"/>
    </w:pPr>
    <w:rPr>
      <w:rFonts w:ascii="Arial" w:hAnsi="Arial"/>
      <w:b/>
      <w:sz w:val="32"/>
      <w:szCs w:val="24"/>
    </w:rPr>
  </w:style>
  <w:style w:type="paragraph" w:styleId="afc">
    <w:name w:val="Block Text"/>
    <w:basedOn w:val="a"/>
    <w:rsid w:val="00E51A45"/>
    <w:pPr>
      <w:ind w:left="360" w:right="-483" w:hanging="360"/>
    </w:pPr>
    <w:rPr>
      <w:sz w:val="28"/>
    </w:rPr>
  </w:style>
  <w:style w:type="paragraph" w:customStyle="1" w:styleId="Normal1">
    <w:name w:val="Normal1"/>
    <w:rsid w:val="00E51A4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d">
    <w:name w:val="Body Text"/>
    <w:basedOn w:val="a"/>
    <w:link w:val="afe"/>
    <w:uiPriority w:val="99"/>
    <w:unhideWhenUsed/>
    <w:rsid w:val="00E51A4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e">
    <w:name w:val="Основной текст Знак"/>
    <w:basedOn w:val="a0"/>
    <w:link w:val="afd"/>
    <w:uiPriority w:val="99"/>
    <w:rsid w:val="00E51A45"/>
    <w:rPr>
      <w:rFonts w:ascii="Calibri" w:eastAsia="Times New Roman" w:hAnsi="Calibri" w:cs="Times New Roman"/>
    </w:rPr>
  </w:style>
  <w:style w:type="character" w:customStyle="1" w:styleId="CharStyle3">
    <w:name w:val="Char Style 3"/>
    <w:basedOn w:val="a0"/>
    <w:link w:val="Style2"/>
    <w:rsid w:val="00655133"/>
    <w:rPr>
      <w:sz w:val="28"/>
      <w:szCs w:val="28"/>
      <w:shd w:val="clear" w:color="auto" w:fill="FFFFFF"/>
    </w:rPr>
  </w:style>
  <w:style w:type="character" w:customStyle="1" w:styleId="CharStyle20">
    <w:name w:val="Char Style 20"/>
    <w:basedOn w:val="CharStyle3"/>
    <w:rsid w:val="006551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harStyle21">
    <w:name w:val="Char Style 21"/>
    <w:basedOn w:val="CharStyle3"/>
    <w:rsid w:val="006551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harStyle22">
    <w:name w:val="Char Style 22"/>
    <w:basedOn w:val="CharStyle3"/>
    <w:rsid w:val="0065513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2">
    <w:name w:val="Style 2"/>
    <w:basedOn w:val="a"/>
    <w:link w:val="CharStyle3"/>
    <w:rsid w:val="00655133"/>
    <w:pPr>
      <w:widowControl w:val="0"/>
      <w:shd w:val="clear" w:color="auto" w:fill="FFFFFF"/>
      <w:spacing w:after="2260" w:line="480" w:lineRule="exact"/>
      <w:ind w:hanging="42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23">
    <w:name w:val="Char Style 23"/>
    <w:basedOn w:val="CharStyle3"/>
    <w:rsid w:val="00655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harStyle24">
    <w:name w:val="Char Style 24"/>
    <w:basedOn w:val="CharStyle3"/>
    <w:rsid w:val="00655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CharStyle26">
    <w:name w:val="Char Style 26"/>
    <w:basedOn w:val="a0"/>
    <w:link w:val="Style25"/>
    <w:rsid w:val="00655133"/>
    <w:rPr>
      <w:sz w:val="20"/>
      <w:szCs w:val="20"/>
      <w:shd w:val="clear" w:color="auto" w:fill="FFFFFF"/>
    </w:rPr>
  </w:style>
  <w:style w:type="paragraph" w:customStyle="1" w:styleId="Style25">
    <w:name w:val="Style 25"/>
    <w:basedOn w:val="a"/>
    <w:link w:val="CharStyle26"/>
    <w:rsid w:val="00655133"/>
    <w:pPr>
      <w:widowControl w:val="0"/>
      <w:shd w:val="clear" w:color="auto" w:fill="FFFFFF"/>
      <w:spacing w:before="540" w:line="26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9">
    <w:name w:val="Char Style 19"/>
    <w:basedOn w:val="a0"/>
    <w:link w:val="Style18"/>
    <w:rsid w:val="00E2407E"/>
    <w:rPr>
      <w:shd w:val="clear" w:color="auto" w:fill="FFFFFF"/>
    </w:rPr>
  </w:style>
  <w:style w:type="paragraph" w:customStyle="1" w:styleId="Style18">
    <w:name w:val="Style 18"/>
    <w:basedOn w:val="a"/>
    <w:link w:val="CharStyle19"/>
    <w:rsid w:val="00E2407E"/>
    <w:pPr>
      <w:widowControl w:val="0"/>
      <w:shd w:val="clear" w:color="auto" w:fill="FFFFFF"/>
      <w:spacing w:after="60" w:line="24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F4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f">
    <w:name w:val="Emphasis"/>
    <w:basedOn w:val="a0"/>
    <w:uiPriority w:val="20"/>
    <w:qFormat/>
    <w:rsid w:val="00FE4E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4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51A45"/>
    <w:pPr>
      <w:spacing w:before="200" w:line="276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52133E"/>
    <w:rPr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rsid w:val="0052133E"/>
    <w:rPr>
      <w:vertAlign w:val="superscript"/>
    </w:rPr>
  </w:style>
  <w:style w:type="paragraph" w:styleId="ab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1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78BE"/>
  </w:style>
  <w:style w:type="character" w:customStyle="1" w:styleId="af4">
    <w:name w:val="Текст примечания Знак"/>
    <w:basedOn w:val="a0"/>
    <w:link w:val="af3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3C8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t-a-000018">
    <w:name w:val="pt-a-000018"/>
    <w:basedOn w:val="a"/>
    <w:rsid w:val="00373715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Основной текст1"/>
    <w:rsid w:val="005E2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7">
    <w:name w:val="No Spacing"/>
    <w:uiPriority w:val="1"/>
    <w:qFormat/>
    <w:rsid w:val="002920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51A45"/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21">
    <w:name w:val="Body Text 2"/>
    <w:basedOn w:val="a"/>
    <w:link w:val="22"/>
    <w:rsid w:val="00E51A45"/>
    <w:pPr>
      <w:ind w:right="227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51A45"/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_"/>
    <w:rsid w:val="00E51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onsPlusNonformat">
    <w:name w:val="ConsPlusNonformat"/>
    <w:uiPriority w:val="99"/>
    <w:rsid w:val="00E5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semiHidden/>
    <w:unhideWhenUsed/>
    <w:rsid w:val="00E51A45"/>
    <w:rPr>
      <w:color w:val="954F72"/>
      <w:u w:val="single"/>
    </w:rPr>
  </w:style>
  <w:style w:type="character" w:styleId="afa">
    <w:name w:val="Strong"/>
    <w:uiPriority w:val="22"/>
    <w:qFormat/>
    <w:rsid w:val="00E51A45"/>
    <w:rPr>
      <w:b/>
      <w:bCs/>
    </w:rPr>
  </w:style>
  <w:style w:type="character" w:customStyle="1" w:styleId="13">
    <w:name w:val="Основной шрифт абзаца1"/>
    <w:rsid w:val="00E51A45"/>
  </w:style>
  <w:style w:type="paragraph" w:styleId="23">
    <w:name w:val="Body Text Indent 2"/>
    <w:basedOn w:val="a"/>
    <w:link w:val="24"/>
    <w:uiPriority w:val="99"/>
    <w:semiHidden/>
    <w:unhideWhenUsed/>
    <w:rsid w:val="00E51A45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51A45"/>
    <w:rPr>
      <w:rFonts w:ascii="Calibri" w:eastAsia="Times New Roman" w:hAnsi="Calibri" w:cs="Times New Roman"/>
    </w:rPr>
  </w:style>
  <w:style w:type="paragraph" w:customStyle="1" w:styleId="afb">
    <w:name w:val="Задание"/>
    <w:basedOn w:val="a"/>
    <w:rsid w:val="00E51A45"/>
    <w:pPr>
      <w:keepNext/>
      <w:shd w:val="pct15" w:color="auto" w:fill="FFFFFF"/>
      <w:spacing w:after="240"/>
    </w:pPr>
    <w:rPr>
      <w:rFonts w:ascii="Arial" w:hAnsi="Arial"/>
      <w:b/>
      <w:sz w:val="32"/>
      <w:szCs w:val="24"/>
    </w:rPr>
  </w:style>
  <w:style w:type="paragraph" w:styleId="afc">
    <w:name w:val="Block Text"/>
    <w:basedOn w:val="a"/>
    <w:rsid w:val="00E51A45"/>
    <w:pPr>
      <w:ind w:left="360" w:right="-483" w:hanging="360"/>
    </w:pPr>
    <w:rPr>
      <w:sz w:val="28"/>
    </w:rPr>
  </w:style>
  <w:style w:type="paragraph" w:customStyle="1" w:styleId="Normal1">
    <w:name w:val="Normal1"/>
    <w:rsid w:val="00E51A4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d">
    <w:name w:val="Body Text"/>
    <w:basedOn w:val="a"/>
    <w:link w:val="afe"/>
    <w:uiPriority w:val="99"/>
    <w:unhideWhenUsed/>
    <w:rsid w:val="00E51A4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e">
    <w:name w:val="Основной текст Знак"/>
    <w:basedOn w:val="a0"/>
    <w:link w:val="afd"/>
    <w:uiPriority w:val="99"/>
    <w:rsid w:val="00E51A45"/>
    <w:rPr>
      <w:rFonts w:ascii="Calibri" w:eastAsia="Times New Roman" w:hAnsi="Calibri" w:cs="Times New Roman"/>
    </w:rPr>
  </w:style>
  <w:style w:type="character" w:customStyle="1" w:styleId="CharStyle3">
    <w:name w:val="Char Style 3"/>
    <w:basedOn w:val="a0"/>
    <w:link w:val="Style2"/>
    <w:rsid w:val="00655133"/>
    <w:rPr>
      <w:sz w:val="28"/>
      <w:szCs w:val="28"/>
      <w:shd w:val="clear" w:color="auto" w:fill="FFFFFF"/>
    </w:rPr>
  </w:style>
  <w:style w:type="character" w:customStyle="1" w:styleId="CharStyle20">
    <w:name w:val="Char Style 20"/>
    <w:basedOn w:val="CharStyle3"/>
    <w:rsid w:val="006551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harStyle21">
    <w:name w:val="Char Style 21"/>
    <w:basedOn w:val="CharStyle3"/>
    <w:rsid w:val="006551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harStyle22">
    <w:name w:val="Char Style 22"/>
    <w:basedOn w:val="CharStyle3"/>
    <w:rsid w:val="0065513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2">
    <w:name w:val="Style 2"/>
    <w:basedOn w:val="a"/>
    <w:link w:val="CharStyle3"/>
    <w:rsid w:val="00655133"/>
    <w:pPr>
      <w:widowControl w:val="0"/>
      <w:shd w:val="clear" w:color="auto" w:fill="FFFFFF"/>
      <w:spacing w:after="2260" w:line="480" w:lineRule="exact"/>
      <w:ind w:hanging="42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23">
    <w:name w:val="Char Style 23"/>
    <w:basedOn w:val="CharStyle3"/>
    <w:rsid w:val="00655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harStyle24">
    <w:name w:val="Char Style 24"/>
    <w:basedOn w:val="CharStyle3"/>
    <w:rsid w:val="00655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CharStyle26">
    <w:name w:val="Char Style 26"/>
    <w:basedOn w:val="a0"/>
    <w:link w:val="Style25"/>
    <w:rsid w:val="00655133"/>
    <w:rPr>
      <w:sz w:val="20"/>
      <w:szCs w:val="20"/>
      <w:shd w:val="clear" w:color="auto" w:fill="FFFFFF"/>
    </w:rPr>
  </w:style>
  <w:style w:type="paragraph" w:customStyle="1" w:styleId="Style25">
    <w:name w:val="Style 25"/>
    <w:basedOn w:val="a"/>
    <w:link w:val="CharStyle26"/>
    <w:rsid w:val="00655133"/>
    <w:pPr>
      <w:widowControl w:val="0"/>
      <w:shd w:val="clear" w:color="auto" w:fill="FFFFFF"/>
      <w:spacing w:before="540" w:line="26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9">
    <w:name w:val="Char Style 19"/>
    <w:basedOn w:val="a0"/>
    <w:link w:val="Style18"/>
    <w:rsid w:val="00E2407E"/>
    <w:rPr>
      <w:shd w:val="clear" w:color="auto" w:fill="FFFFFF"/>
    </w:rPr>
  </w:style>
  <w:style w:type="paragraph" w:customStyle="1" w:styleId="Style18">
    <w:name w:val="Style 18"/>
    <w:basedOn w:val="a"/>
    <w:link w:val="CharStyle19"/>
    <w:rsid w:val="00E2407E"/>
    <w:pPr>
      <w:widowControl w:val="0"/>
      <w:shd w:val="clear" w:color="auto" w:fill="FFFFFF"/>
      <w:spacing w:after="60" w:line="24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F4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f">
    <w:name w:val="Emphasis"/>
    <w:basedOn w:val="a0"/>
    <w:uiPriority w:val="20"/>
    <w:qFormat/>
    <w:rsid w:val="00FE4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4E9F8-2CDB-4852-BBBD-F1A0EE6B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83</Pages>
  <Words>20069</Words>
  <Characters>114394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Татьяна Васильевна</dc:creator>
  <cp:lastModifiedBy>Самсонова Татьяна Васильевна</cp:lastModifiedBy>
  <cp:revision>26</cp:revision>
  <cp:lastPrinted>2019-05-14T09:18:00Z</cp:lastPrinted>
  <dcterms:created xsi:type="dcterms:W3CDTF">2019-05-14T11:56:00Z</dcterms:created>
  <dcterms:modified xsi:type="dcterms:W3CDTF">2019-05-27T12:48:00Z</dcterms:modified>
</cp:coreProperties>
</file>