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86" w:rsidRPr="00005B44" w:rsidRDefault="00EE7DF9" w:rsidP="00282E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5B44">
        <w:rPr>
          <w:b/>
          <w:sz w:val="28"/>
          <w:szCs w:val="28"/>
        </w:rPr>
        <w:t>Уважаемые аккредитуемые!</w:t>
      </w:r>
    </w:p>
    <w:p w:rsidR="00EE7DF9" w:rsidRPr="00005B44" w:rsidRDefault="00EE7DF9">
      <w:pPr>
        <w:rPr>
          <w:b/>
          <w:sz w:val="28"/>
          <w:szCs w:val="28"/>
        </w:rPr>
      </w:pPr>
      <w:r w:rsidRPr="00005B44">
        <w:rPr>
          <w:b/>
          <w:sz w:val="28"/>
          <w:szCs w:val="28"/>
        </w:rPr>
        <w:t>Дата и место проведения первичной и первичной</w:t>
      </w:r>
      <w:r w:rsidR="005A1FA5" w:rsidRPr="00005B44">
        <w:rPr>
          <w:b/>
          <w:sz w:val="28"/>
          <w:szCs w:val="28"/>
        </w:rPr>
        <w:t xml:space="preserve"> специализированной аккредитации</w:t>
      </w:r>
      <w:r w:rsidR="00282E82" w:rsidRPr="00005B44">
        <w:rPr>
          <w:b/>
          <w:sz w:val="28"/>
          <w:szCs w:val="28"/>
        </w:rPr>
        <w:t xml:space="preserve"> в 2019г.</w:t>
      </w:r>
      <w:r w:rsidRPr="00005B44">
        <w:rPr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1642"/>
        <w:gridCol w:w="2434"/>
      </w:tblGrid>
      <w:tr w:rsidR="005A1FA5" w:rsidTr="009A6EBC">
        <w:tc>
          <w:tcPr>
            <w:tcW w:w="1384" w:type="dxa"/>
          </w:tcPr>
          <w:p w:rsidR="00EE7DF9" w:rsidRDefault="00EE7DF9">
            <w:r>
              <w:t>специальность</w:t>
            </w:r>
          </w:p>
        </w:tc>
        <w:tc>
          <w:tcPr>
            <w:tcW w:w="4111" w:type="dxa"/>
          </w:tcPr>
          <w:p w:rsidR="00EE7DF9" w:rsidRDefault="00EE7DF9">
            <w:r>
              <w:t>Дата и место приёма документов</w:t>
            </w:r>
          </w:p>
        </w:tc>
        <w:tc>
          <w:tcPr>
            <w:tcW w:w="1642" w:type="dxa"/>
          </w:tcPr>
          <w:p w:rsidR="00EE7DF9" w:rsidRDefault="00477A60" w:rsidP="00EE7DF9">
            <w:r>
              <w:t>период</w:t>
            </w:r>
            <w:r w:rsidR="00EE7DF9">
              <w:t xml:space="preserve"> проведения аккредитации</w:t>
            </w:r>
          </w:p>
        </w:tc>
        <w:tc>
          <w:tcPr>
            <w:tcW w:w="2434" w:type="dxa"/>
          </w:tcPr>
          <w:p w:rsidR="00EE7DF9" w:rsidRDefault="00EE7DF9">
            <w:r>
              <w:t>Учреждение</w:t>
            </w:r>
          </w:p>
        </w:tc>
      </w:tr>
      <w:tr w:rsidR="005A1FA5" w:rsidTr="009A6EBC">
        <w:tc>
          <w:tcPr>
            <w:tcW w:w="1384" w:type="dxa"/>
          </w:tcPr>
          <w:p w:rsidR="005A1FA5" w:rsidRDefault="005A1FA5">
            <w:r>
              <w:t>Лечебное дело</w:t>
            </w:r>
          </w:p>
        </w:tc>
        <w:tc>
          <w:tcPr>
            <w:tcW w:w="4111" w:type="dxa"/>
          </w:tcPr>
          <w:p w:rsidR="005A1FA5" w:rsidRDefault="005A1FA5" w:rsidP="005A1FA5">
            <w:r>
              <w:t>15.11.2019г. с 9-14ч. ул. Будапештская, д.3, Научно-методический отдел</w:t>
            </w:r>
          </w:p>
        </w:tc>
        <w:tc>
          <w:tcPr>
            <w:tcW w:w="1642" w:type="dxa"/>
          </w:tcPr>
          <w:p w:rsidR="005A1FA5" w:rsidRDefault="005A1FA5" w:rsidP="00B44F42">
            <w:r>
              <w:t>18-27.11.2019</w:t>
            </w:r>
          </w:p>
        </w:tc>
        <w:tc>
          <w:tcPr>
            <w:tcW w:w="2434" w:type="dxa"/>
          </w:tcPr>
          <w:p w:rsidR="005A1FA5" w:rsidRDefault="005A1FA5" w:rsidP="00B44F42">
            <w:r>
              <w:t>ВМедА им. С.М.Кирова</w:t>
            </w:r>
          </w:p>
        </w:tc>
      </w:tr>
      <w:tr w:rsidR="005A1FA5" w:rsidTr="009A6EBC">
        <w:tc>
          <w:tcPr>
            <w:tcW w:w="1384" w:type="dxa"/>
          </w:tcPr>
          <w:p w:rsidR="005A1FA5" w:rsidRDefault="005A1FA5">
            <w:r>
              <w:t>Стоматология</w:t>
            </w:r>
          </w:p>
        </w:tc>
        <w:tc>
          <w:tcPr>
            <w:tcW w:w="4111" w:type="dxa"/>
          </w:tcPr>
          <w:p w:rsidR="005A1FA5" w:rsidRDefault="007D4E33" w:rsidP="007D4E33">
            <w:r>
              <w:t>15</w:t>
            </w:r>
            <w:r w:rsidR="00D95363">
              <w:t>.11</w:t>
            </w:r>
            <w:r w:rsidR="009A6EBC">
              <w:t>.2019г. с 9-14</w:t>
            </w:r>
            <w:r w:rsidR="005A1FA5">
              <w:t xml:space="preserve">ч. </w:t>
            </w:r>
            <w:r w:rsidR="009A6EBC">
              <w:t>ул. Будапештская, д.3, Научно-методический отдел</w:t>
            </w:r>
          </w:p>
        </w:tc>
        <w:tc>
          <w:tcPr>
            <w:tcW w:w="1642" w:type="dxa"/>
          </w:tcPr>
          <w:p w:rsidR="005A1FA5" w:rsidRDefault="00414633" w:rsidP="005A1FA5">
            <w:r>
              <w:t>22</w:t>
            </w:r>
            <w:r w:rsidR="005A1FA5">
              <w:t>.11.-03.12.2019</w:t>
            </w:r>
          </w:p>
        </w:tc>
        <w:tc>
          <w:tcPr>
            <w:tcW w:w="2434" w:type="dxa"/>
          </w:tcPr>
          <w:p w:rsidR="005A1FA5" w:rsidRDefault="005A1FA5" w:rsidP="00B44F42">
            <w:r>
              <w:t>ПСПбГМУ им. акад. И.П. Павлова</w:t>
            </w:r>
          </w:p>
        </w:tc>
      </w:tr>
      <w:tr w:rsidR="009A6EBC" w:rsidTr="009A6EBC">
        <w:tc>
          <w:tcPr>
            <w:tcW w:w="9571" w:type="dxa"/>
            <w:gridSpan w:val="4"/>
            <w:shd w:val="clear" w:color="auto" w:fill="B6DDE8" w:themeFill="accent5" w:themeFillTint="66"/>
          </w:tcPr>
          <w:p w:rsidR="009A6EBC" w:rsidRDefault="009A6EBC">
            <w:r>
              <w:t>Первичная специализированная аккредитация</w:t>
            </w:r>
          </w:p>
        </w:tc>
      </w:tr>
      <w:tr w:rsidR="005A1FA5" w:rsidTr="00282E82">
        <w:tc>
          <w:tcPr>
            <w:tcW w:w="1384" w:type="dxa"/>
            <w:shd w:val="clear" w:color="auto" w:fill="DDD9C3" w:themeFill="background2" w:themeFillShade="E6"/>
          </w:tcPr>
          <w:p w:rsidR="005A1FA5" w:rsidRPr="00282E82" w:rsidRDefault="005A1FA5">
            <w:pPr>
              <w:rPr>
                <w:rFonts w:ascii="Cambria" w:hAnsi="Cambria"/>
                <w:b/>
              </w:rPr>
            </w:pPr>
            <w:r w:rsidRPr="00282E82">
              <w:rPr>
                <w:rFonts w:ascii="Cambria" w:hAnsi="Cambria"/>
                <w:b/>
              </w:rPr>
              <w:t>Терапия</w:t>
            </w:r>
          </w:p>
        </w:tc>
        <w:tc>
          <w:tcPr>
            <w:tcW w:w="4111" w:type="dxa"/>
            <w:shd w:val="clear" w:color="auto" w:fill="DDD9C3" w:themeFill="background2" w:themeFillShade="E6"/>
          </w:tcPr>
          <w:p w:rsidR="005A1FA5" w:rsidRDefault="005A1FA5">
            <w:r>
              <w:t>04.12.2019г. с 10-12ч. Пискарёвский пр., 47.к.26 Симуляционный центр</w:t>
            </w:r>
          </w:p>
        </w:tc>
        <w:tc>
          <w:tcPr>
            <w:tcW w:w="1642" w:type="dxa"/>
            <w:shd w:val="clear" w:color="auto" w:fill="DDD9C3" w:themeFill="background2" w:themeFillShade="E6"/>
          </w:tcPr>
          <w:p w:rsidR="005A1FA5" w:rsidRDefault="005A1FA5">
            <w:r>
              <w:t>05-17.12.2019</w:t>
            </w:r>
          </w:p>
        </w:tc>
        <w:tc>
          <w:tcPr>
            <w:tcW w:w="2434" w:type="dxa"/>
            <w:shd w:val="clear" w:color="auto" w:fill="DDD9C3" w:themeFill="background2" w:themeFillShade="E6"/>
          </w:tcPr>
          <w:p w:rsidR="005A1FA5" w:rsidRDefault="005A1FA5">
            <w:r>
              <w:t>СЗГМУ им. И.И. Мечникова</w:t>
            </w:r>
          </w:p>
        </w:tc>
      </w:tr>
      <w:tr w:rsidR="005A1FA5" w:rsidTr="00282E82">
        <w:tc>
          <w:tcPr>
            <w:tcW w:w="1384" w:type="dxa"/>
            <w:shd w:val="clear" w:color="auto" w:fill="DDD9C3" w:themeFill="background2" w:themeFillShade="E6"/>
          </w:tcPr>
          <w:p w:rsidR="005A1FA5" w:rsidRPr="00282E82" w:rsidRDefault="005A1FA5">
            <w:pPr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shd w:val="clear" w:color="auto" w:fill="DDD9C3" w:themeFill="background2" w:themeFillShade="E6"/>
          </w:tcPr>
          <w:p w:rsidR="005A1FA5" w:rsidRDefault="00F70E1B">
            <w:r>
              <w:t>11</w:t>
            </w:r>
            <w:r w:rsidR="005A1FA5">
              <w:t>.12.2019г. с 10-12ч. ул. Лебедева, 6 Симуляционный центр</w:t>
            </w:r>
          </w:p>
        </w:tc>
        <w:tc>
          <w:tcPr>
            <w:tcW w:w="1642" w:type="dxa"/>
            <w:shd w:val="clear" w:color="auto" w:fill="DDD9C3" w:themeFill="background2" w:themeFillShade="E6"/>
          </w:tcPr>
          <w:p w:rsidR="005A1FA5" w:rsidRDefault="00F70E1B">
            <w:r>
              <w:t>12-20</w:t>
            </w:r>
            <w:r w:rsidR="005A1FA5">
              <w:t>.12.2019</w:t>
            </w:r>
          </w:p>
        </w:tc>
        <w:tc>
          <w:tcPr>
            <w:tcW w:w="2434" w:type="dxa"/>
            <w:shd w:val="clear" w:color="auto" w:fill="DDD9C3" w:themeFill="background2" w:themeFillShade="E6"/>
          </w:tcPr>
          <w:p w:rsidR="005A1FA5" w:rsidRDefault="005A1FA5">
            <w:r>
              <w:t>ВМедА им. С.М.Кирова</w:t>
            </w:r>
          </w:p>
        </w:tc>
      </w:tr>
      <w:tr w:rsidR="005A1FA5" w:rsidTr="00282E82">
        <w:tc>
          <w:tcPr>
            <w:tcW w:w="1384" w:type="dxa"/>
            <w:shd w:val="clear" w:color="auto" w:fill="DDD9C3" w:themeFill="background2" w:themeFillShade="E6"/>
          </w:tcPr>
          <w:p w:rsidR="005A1FA5" w:rsidRPr="00282E82" w:rsidRDefault="005A1FA5">
            <w:pPr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shd w:val="clear" w:color="auto" w:fill="DDD9C3" w:themeFill="background2" w:themeFillShade="E6"/>
          </w:tcPr>
          <w:p w:rsidR="005A1FA5" w:rsidRDefault="00604076">
            <w:r>
              <w:t>20</w:t>
            </w:r>
            <w:r w:rsidR="005A1FA5">
              <w:t>.12.2019г. с 10-12ч. Петроградская наб., 44 Симуляционный центр</w:t>
            </w:r>
          </w:p>
        </w:tc>
        <w:tc>
          <w:tcPr>
            <w:tcW w:w="1642" w:type="dxa"/>
            <w:shd w:val="clear" w:color="auto" w:fill="DDD9C3" w:themeFill="background2" w:themeFillShade="E6"/>
          </w:tcPr>
          <w:p w:rsidR="005A1FA5" w:rsidRDefault="005A1FA5">
            <w:r>
              <w:t>23-30.12.2019</w:t>
            </w:r>
          </w:p>
        </w:tc>
        <w:tc>
          <w:tcPr>
            <w:tcW w:w="2434" w:type="dxa"/>
            <w:shd w:val="clear" w:color="auto" w:fill="DDD9C3" w:themeFill="background2" w:themeFillShade="E6"/>
          </w:tcPr>
          <w:p w:rsidR="005A1FA5" w:rsidRDefault="005A1FA5">
            <w:r>
              <w:t>ПСПбГМУ им. акад. И.П. Павлова</w:t>
            </w:r>
          </w:p>
        </w:tc>
      </w:tr>
      <w:tr w:rsidR="00282E82" w:rsidTr="00282E82">
        <w:tc>
          <w:tcPr>
            <w:tcW w:w="1384" w:type="dxa"/>
            <w:shd w:val="clear" w:color="auto" w:fill="E5B8B7" w:themeFill="accent2" w:themeFillTint="66"/>
          </w:tcPr>
          <w:p w:rsidR="00282E82" w:rsidRPr="00282E82" w:rsidRDefault="00FF5833">
            <w:pPr>
              <w:rPr>
                <w:rFonts w:ascii="Cambria" w:hAnsi="Cambria"/>
                <w:b/>
              </w:rPr>
            </w:pPr>
            <w:r w:rsidRPr="00282E82">
              <w:rPr>
                <w:rFonts w:ascii="Cambria" w:hAnsi="Cambria"/>
                <w:b/>
              </w:rPr>
              <w:t>Кардиология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282E82" w:rsidRDefault="00282E82" w:rsidP="009971B7">
            <w:r>
              <w:t>19.12.2019г. с 10-12ч. Пискарёвский пр., 47.к.26 Симуляционный центр</w:t>
            </w:r>
          </w:p>
        </w:tc>
        <w:tc>
          <w:tcPr>
            <w:tcW w:w="1642" w:type="dxa"/>
            <w:shd w:val="clear" w:color="auto" w:fill="E5B8B7" w:themeFill="accent2" w:themeFillTint="66"/>
          </w:tcPr>
          <w:p w:rsidR="00282E82" w:rsidRDefault="00282E82" w:rsidP="009971B7">
            <w:r>
              <w:t>20-27.12.2019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282E82" w:rsidRDefault="00282E82" w:rsidP="009971B7">
            <w:r>
              <w:t>СЗГМУ им. И.И. Мечникова</w:t>
            </w:r>
          </w:p>
        </w:tc>
      </w:tr>
      <w:tr w:rsidR="00282E82" w:rsidTr="00282E82">
        <w:tc>
          <w:tcPr>
            <w:tcW w:w="1384" w:type="dxa"/>
            <w:shd w:val="clear" w:color="auto" w:fill="E5B8B7" w:themeFill="accent2" w:themeFillTint="66"/>
          </w:tcPr>
          <w:p w:rsidR="00282E82" w:rsidRPr="00282E82" w:rsidRDefault="00282E82">
            <w:pPr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shd w:val="clear" w:color="auto" w:fill="E5B8B7" w:themeFill="accent2" w:themeFillTint="66"/>
          </w:tcPr>
          <w:p w:rsidR="00282E82" w:rsidRDefault="00F70E1B" w:rsidP="00B44F42">
            <w:r>
              <w:t>19</w:t>
            </w:r>
            <w:r w:rsidR="00244B3E">
              <w:t>.12.2019</w:t>
            </w:r>
            <w:r w:rsidR="00282E82">
              <w:t xml:space="preserve">. </w:t>
            </w:r>
            <w:r>
              <w:t xml:space="preserve">с 10-12ч, </w:t>
            </w:r>
            <w:r w:rsidR="00282E82">
              <w:t>ул. Лебедева, 6 Симуляционный центр</w:t>
            </w:r>
          </w:p>
        </w:tc>
        <w:tc>
          <w:tcPr>
            <w:tcW w:w="1642" w:type="dxa"/>
            <w:shd w:val="clear" w:color="auto" w:fill="E5B8B7" w:themeFill="accent2" w:themeFillTint="66"/>
          </w:tcPr>
          <w:p w:rsidR="00282E82" w:rsidRDefault="00F70E1B" w:rsidP="00F70E1B">
            <w:r>
              <w:t>20-27</w:t>
            </w:r>
            <w:r w:rsidR="00244B3E">
              <w:t>.12.2019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282E82" w:rsidRDefault="00282E82" w:rsidP="00B44F42">
            <w:r>
              <w:t>ВМедА им. С.М.Кирова</w:t>
            </w:r>
          </w:p>
        </w:tc>
      </w:tr>
      <w:tr w:rsidR="00282E82" w:rsidTr="00282E82">
        <w:tc>
          <w:tcPr>
            <w:tcW w:w="1384" w:type="dxa"/>
            <w:shd w:val="clear" w:color="auto" w:fill="E5B8B7" w:themeFill="accent2" w:themeFillTint="66"/>
          </w:tcPr>
          <w:p w:rsidR="00282E82" w:rsidRPr="00282E82" w:rsidRDefault="00282E82">
            <w:pPr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shd w:val="clear" w:color="auto" w:fill="E5B8B7" w:themeFill="accent2" w:themeFillTint="66"/>
          </w:tcPr>
          <w:p w:rsidR="00282E82" w:rsidRDefault="00604076" w:rsidP="00B44F42">
            <w:r>
              <w:t>20</w:t>
            </w:r>
            <w:r w:rsidR="00282E82">
              <w:t>.12.2019г. с 10-12ч. Петроградская наб., 44 Симуляционный центр</w:t>
            </w:r>
          </w:p>
        </w:tc>
        <w:tc>
          <w:tcPr>
            <w:tcW w:w="1642" w:type="dxa"/>
            <w:shd w:val="clear" w:color="auto" w:fill="E5B8B7" w:themeFill="accent2" w:themeFillTint="66"/>
          </w:tcPr>
          <w:p w:rsidR="00282E82" w:rsidRDefault="00282E82" w:rsidP="00B44F42">
            <w:r>
              <w:t>23-30.12.2019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282E82" w:rsidRDefault="00282E82" w:rsidP="00B44F42">
            <w:r>
              <w:t>ПСПбГМУ им. акад. И.П. Павлова</w:t>
            </w:r>
          </w:p>
        </w:tc>
      </w:tr>
      <w:tr w:rsidR="00282E82" w:rsidTr="00282E82">
        <w:tc>
          <w:tcPr>
            <w:tcW w:w="1384" w:type="dxa"/>
            <w:shd w:val="clear" w:color="auto" w:fill="C2D69B" w:themeFill="accent3" w:themeFillTint="99"/>
          </w:tcPr>
          <w:p w:rsidR="00282E82" w:rsidRPr="00282E82" w:rsidRDefault="00282E82" w:rsidP="003300FE">
            <w:pPr>
              <w:rPr>
                <w:rFonts w:ascii="Cambria" w:hAnsi="Cambria"/>
                <w:b/>
              </w:rPr>
            </w:pPr>
            <w:r w:rsidRPr="00282E82">
              <w:rPr>
                <w:rFonts w:ascii="Cambria" w:hAnsi="Cambria"/>
                <w:b/>
              </w:rPr>
              <w:t>Педиатрия</w:t>
            </w:r>
          </w:p>
        </w:tc>
        <w:tc>
          <w:tcPr>
            <w:tcW w:w="4111" w:type="dxa"/>
            <w:shd w:val="clear" w:color="auto" w:fill="C2D69B" w:themeFill="accent3" w:themeFillTint="99"/>
          </w:tcPr>
          <w:p w:rsidR="00282E82" w:rsidRDefault="00282E82" w:rsidP="00FF5833">
            <w:r>
              <w:t>0</w:t>
            </w:r>
            <w:r w:rsidR="007F17FC">
              <w:t>6</w:t>
            </w:r>
            <w:r>
              <w:t>.12.2019г с 10-12ч., Литовская, д.2 Симуляционный центр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:rsidR="00282E82" w:rsidRDefault="00FF5833" w:rsidP="00B44F42">
            <w:r>
              <w:t>09</w:t>
            </w:r>
            <w:r w:rsidR="00282E82">
              <w:t xml:space="preserve"> -18.12.2019</w:t>
            </w:r>
          </w:p>
        </w:tc>
        <w:tc>
          <w:tcPr>
            <w:tcW w:w="2434" w:type="dxa"/>
            <w:shd w:val="clear" w:color="auto" w:fill="C2D69B" w:themeFill="accent3" w:themeFillTint="99"/>
          </w:tcPr>
          <w:p w:rsidR="00282E82" w:rsidRDefault="00282E82" w:rsidP="00B44F42">
            <w:r>
              <w:t>ГПМУ (Педиатрический университет)</w:t>
            </w:r>
          </w:p>
        </w:tc>
      </w:tr>
      <w:tr w:rsidR="00282E82" w:rsidTr="00282E82">
        <w:tc>
          <w:tcPr>
            <w:tcW w:w="1384" w:type="dxa"/>
            <w:shd w:val="clear" w:color="auto" w:fill="CCC0D9" w:themeFill="accent4" w:themeFillTint="66"/>
          </w:tcPr>
          <w:p w:rsidR="00282E82" w:rsidRPr="00282E82" w:rsidRDefault="00282E82">
            <w:pPr>
              <w:rPr>
                <w:rFonts w:ascii="Cambria" w:hAnsi="Cambria"/>
                <w:b/>
              </w:rPr>
            </w:pPr>
            <w:r w:rsidRPr="00282E82">
              <w:rPr>
                <w:rFonts w:ascii="Cambria" w:hAnsi="Cambria"/>
                <w:b/>
              </w:rPr>
              <w:t>Онкология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:rsidR="00282E82" w:rsidRDefault="00282E82" w:rsidP="00B44F42">
            <w:r>
              <w:t>04.12.2019г. с 10-12ч. Пискарёвский пр., 47.к.26 Симуляционный центр</w:t>
            </w:r>
          </w:p>
        </w:tc>
        <w:tc>
          <w:tcPr>
            <w:tcW w:w="1642" w:type="dxa"/>
            <w:shd w:val="clear" w:color="auto" w:fill="CCC0D9" w:themeFill="accent4" w:themeFillTint="66"/>
          </w:tcPr>
          <w:p w:rsidR="00282E82" w:rsidRDefault="00282E82" w:rsidP="00B44F42">
            <w:r>
              <w:t>05-17.12.2019</w:t>
            </w:r>
          </w:p>
        </w:tc>
        <w:tc>
          <w:tcPr>
            <w:tcW w:w="2434" w:type="dxa"/>
            <w:shd w:val="clear" w:color="auto" w:fill="CCC0D9" w:themeFill="accent4" w:themeFillTint="66"/>
          </w:tcPr>
          <w:p w:rsidR="00282E82" w:rsidRDefault="00282E82" w:rsidP="00B44F42">
            <w:r>
              <w:t>СЗГМУ им. И.И. Мечникова</w:t>
            </w:r>
          </w:p>
        </w:tc>
      </w:tr>
      <w:tr w:rsidR="00282E82" w:rsidTr="00282E82">
        <w:tc>
          <w:tcPr>
            <w:tcW w:w="1384" w:type="dxa"/>
            <w:shd w:val="clear" w:color="auto" w:fill="CCC0D9" w:themeFill="accent4" w:themeFillTint="66"/>
          </w:tcPr>
          <w:p w:rsidR="00282E82" w:rsidRPr="00282E82" w:rsidRDefault="00282E82">
            <w:pPr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shd w:val="clear" w:color="auto" w:fill="CCC0D9" w:themeFill="accent4" w:themeFillTint="66"/>
          </w:tcPr>
          <w:p w:rsidR="00282E82" w:rsidRDefault="00604076" w:rsidP="0072145C">
            <w:r>
              <w:t>0</w:t>
            </w:r>
            <w:r w:rsidR="00282E82">
              <w:t>6.12.2019г. с 10-12ч. п. Песочный, ул. Ленинградская, д.68, Симуляционный центр</w:t>
            </w:r>
          </w:p>
        </w:tc>
        <w:tc>
          <w:tcPr>
            <w:tcW w:w="1642" w:type="dxa"/>
            <w:shd w:val="clear" w:color="auto" w:fill="CCC0D9" w:themeFill="accent4" w:themeFillTint="66"/>
          </w:tcPr>
          <w:p w:rsidR="00282E82" w:rsidRDefault="00604076" w:rsidP="00B44F42">
            <w:r>
              <w:t>09-16</w:t>
            </w:r>
            <w:r w:rsidR="00282E82">
              <w:t>.12.2019</w:t>
            </w:r>
          </w:p>
        </w:tc>
        <w:tc>
          <w:tcPr>
            <w:tcW w:w="2434" w:type="dxa"/>
            <w:shd w:val="clear" w:color="auto" w:fill="CCC0D9" w:themeFill="accent4" w:themeFillTint="66"/>
          </w:tcPr>
          <w:p w:rsidR="00282E82" w:rsidRDefault="00282E82" w:rsidP="00B44F42">
            <w:r>
              <w:t>НМИЦ онкологии им. Н.Н. Петрова</w:t>
            </w:r>
          </w:p>
        </w:tc>
      </w:tr>
      <w:tr w:rsidR="00282E82" w:rsidTr="00282E82">
        <w:tc>
          <w:tcPr>
            <w:tcW w:w="1384" w:type="dxa"/>
            <w:shd w:val="clear" w:color="auto" w:fill="CCC0D9" w:themeFill="accent4" w:themeFillTint="66"/>
          </w:tcPr>
          <w:p w:rsidR="00282E82" w:rsidRPr="00282E82" w:rsidRDefault="00282E82">
            <w:pPr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shd w:val="clear" w:color="auto" w:fill="CCC0D9" w:themeFill="accent4" w:themeFillTint="66"/>
          </w:tcPr>
          <w:p w:rsidR="00282E82" w:rsidRDefault="00604076" w:rsidP="00B44F42">
            <w:r>
              <w:t>20</w:t>
            </w:r>
            <w:r w:rsidR="00282E82">
              <w:t>.12.2019г. с 10-12ч. Петроградская наб., 44 Симуляционный центр</w:t>
            </w:r>
          </w:p>
        </w:tc>
        <w:tc>
          <w:tcPr>
            <w:tcW w:w="1642" w:type="dxa"/>
            <w:shd w:val="clear" w:color="auto" w:fill="CCC0D9" w:themeFill="accent4" w:themeFillTint="66"/>
          </w:tcPr>
          <w:p w:rsidR="00282E82" w:rsidRDefault="00282E82" w:rsidP="00B44F42">
            <w:r>
              <w:t>23-30.12.2019</w:t>
            </w:r>
          </w:p>
        </w:tc>
        <w:tc>
          <w:tcPr>
            <w:tcW w:w="2434" w:type="dxa"/>
            <w:shd w:val="clear" w:color="auto" w:fill="CCC0D9" w:themeFill="accent4" w:themeFillTint="66"/>
          </w:tcPr>
          <w:p w:rsidR="00282E82" w:rsidRDefault="00282E82" w:rsidP="00B44F42">
            <w:r>
              <w:t>ПСПбГМУ им. акад. И.П. Павлова</w:t>
            </w:r>
          </w:p>
        </w:tc>
      </w:tr>
      <w:tr w:rsidR="00FF5833" w:rsidTr="00282E82">
        <w:tc>
          <w:tcPr>
            <w:tcW w:w="1384" w:type="dxa"/>
            <w:shd w:val="clear" w:color="auto" w:fill="92D050"/>
          </w:tcPr>
          <w:p w:rsidR="00FF5833" w:rsidRPr="00282E82" w:rsidRDefault="00FF5833">
            <w:pPr>
              <w:rPr>
                <w:rFonts w:ascii="Cambria" w:hAnsi="Cambria"/>
                <w:b/>
              </w:rPr>
            </w:pPr>
            <w:r w:rsidRPr="00282E82">
              <w:rPr>
                <w:rFonts w:ascii="Cambria" w:hAnsi="Cambria"/>
                <w:b/>
              </w:rPr>
              <w:t>Общая врачебная практика</w:t>
            </w:r>
          </w:p>
        </w:tc>
        <w:tc>
          <w:tcPr>
            <w:tcW w:w="4111" w:type="dxa"/>
            <w:shd w:val="clear" w:color="auto" w:fill="92D050"/>
          </w:tcPr>
          <w:p w:rsidR="00FF5833" w:rsidRDefault="00FF5833" w:rsidP="00B44F42">
            <w:r>
              <w:t>20.12.2019г. с 12-14ч. Петроградская наб., 44 Симуляционный центр</w:t>
            </w:r>
          </w:p>
        </w:tc>
        <w:tc>
          <w:tcPr>
            <w:tcW w:w="1642" w:type="dxa"/>
            <w:shd w:val="clear" w:color="auto" w:fill="92D050"/>
          </w:tcPr>
          <w:p w:rsidR="00FF5833" w:rsidRDefault="00FF5833" w:rsidP="00B44F42">
            <w:r>
              <w:t>23-30.12.2019</w:t>
            </w:r>
          </w:p>
        </w:tc>
        <w:tc>
          <w:tcPr>
            <w:tcW w:w="2434" w:type="dxa"/>
            <w:shd w:val="clear" w:color="auto" w:fill="92D050"/>
          </w:tcPr>
          <w:p w:rsidR="00FF5833" w:rsidRDefault="00FF5833" w:rsidP="00B44F42">
            <w:r>
              <w:t>ПСПбГМУ им. акад. И.П. Павлова</w:t>
            </w:r>
          </w:p>
        </w:tc>
      </w:tr>
      <w:tr w:rsidR="00FF5833" w:rsidTr="00FF5833">
        <w:tc>
          <w:tcPr>
            <w:tcW w:w="1384" w:type="dxa"/>
            <w:shd w:val="clear" w:color="auto" w:fill="8DB3E2" w:themeFill="text2" w:themeFillTint="66"/>
          </w:tcPr>
          <w:p w:rsidR="00FF5833" w:rsidRPr="00282E82" w:rsidRDefault="00FF5833">
            <w:pPr>
              <w:rPr>
                <w:rFonts w:ascii="Cambria" w:hAnsi="Cambria"/>
                <w:b/>
              </w:rPr>
            </w:pPr>
            <w:r w:rsidRPr="00282E82">
              <w:rPr>
                <w:rFonts w:ascii="Cambria" w:hAnsi="Cambria"/>
                <w:b/>
              </w:rPr>
              <w:t>Неврология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FF5833" w:rsidRDefault="00FF5833">
            <w:r>
              <w:t xml:space="preserve">23.12.2019г. </w:t>
            </w:r>
            <w:r w:rsidR="00C82F3B">
              <w:t xml:space="preserve">с 10-12ч </w:t>
            </w:r>
            <w:r>
              <w:t xml:space="preserve">Большой </w:t>
            </w:r>
            <w:proofErr w:type="spellStart"/>
            <w:r>
              <w:t>Сампсониевский</w:t>
            </w:r>
            <w:proofErr w:type="spellEnd"/>
            <w:r>
              <w:t xml:space="preserve"> пр., д. 11/12 Симуляционный центр</w:t>
            </w:r>
          </w:p>
        </w:tc>
        <w:tc>
          <w:tcPr>
            <w:tcW w:w="1642" w:type="dxa"/>
            <w:shd w:val="clear" w:color="auto" w:fill="8DB3E2" w:themeFill="text2" w:themeFillTint="66"/>
          </w:tcPr>
          <w:p w:rsidR="00FF5833" w:rsidRDefault="00FF5833">
            <w:r>
              <w:t>24-30.12.2019</w:t>
            </w:r>
          </w:p>
        </w:tc>
        <w:tc>
          <w:tcPr>
            <w:tcW w:w="2434" w:type="dxa"/>
            <w:shd w:val="clear" w:color="auto" w:fill="8DB3E2" w:themeFill="text2" w:themeFillTint="66"/>
          </w:tcPr>
          <w:p w:rsidR="00FF5833" w:rsidRDefault="00FF5833">
            <w:r>
              <w:t>СПбИУВЭК</w:t>
            </w:r>
          </w:p>
        </w:tc>
      </w:tr>
    </w:tbl>
    <w:p w:rsidR="00D95363" w:rsidRDefault="00D95363"/>
    <w:p w:rsidR="00282E82" w:rsidRDefault="00282E82">
      <w:r>
        <w:t xml:space="preserve">Аккредитуемые предоставляют документы: паспорт, СНИЛС (для иностранных граждан не обязательно), </w:t>
      </w:r>
      <w:r w:rsidR="00D95363">
        <w:t>диплом специалитета</w:t>
      </w:r>
      <w:r>
        <w:t xml:space="preserve">, диплом ординатуры или </w:t>
      </w:r>
      <w:r w:rsidR="00D95363">
        <w:t xml:space="preserve">профессиональной </w:t>
      </w:r>
      <w:r>
        <w:t>переподготовки</w:t>
      </w:r>
      <w:r w:rsidR="00D95363">
        <w:t xml:space="preserve"> (для первичной специализированной аккредитации)</w:t>
      </w:r>
      <w:r w:rsidR="00AB0FE4">
        <w:t xml:space="preserve">, свидетельство </w:t>
      </w:r>
      <w:r w:rsidR="007F17FC">
        <w:t xml:space="preserve">об </w:t>
      </w:r>
      <w:r w:rsidR="00AB0FE4">
        <w:t>аккредитации (при наличии)</w:t>
      </w:r>
      <w:r w:rsidR="00D95363">
        <w:t>.</w:t>
      </w:r>
    </w:p>
    <w:sectPr w:rsidR="00282E82" w:rsidSect="00A2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F9"/>
    <w:rsid w:val="00005B44"/>
    <w:rsid w:val="000E4E03"/>
    <w:rsid w:val="00244B3E"/>
    <w:rsid w:val="00282E82"/>
    <w:rsid w:val="003300FE"/>
    <w:rsid w:val="003815D4"/>
    <w:rsid w:val="00414633"/>
    <w:rsid w:val="00477A60"/>
    <w:rsid w:val="004E0365"/>
    <w:rsid w:val="005A1FA5"/>
    <w:rsid w:val="00604076"/>
    <w:rsid w:val="0072145C"/>
    <w:rsid w:val="007D4E33"/>
    <w:rsid w:val="007F17FC"/>
    <w:rsid w:val="008026DD"/>
    <w:rsid w:val="009A6EBC"/>
    <w:rsid w:val="00A036C3"/>
    <w:rsid w:val="00A23086"/>
    <w:rsid w:val="00A76B23"/>
    <w:rsid w:val="00AB0FE4"/>
    <w:rsid w:val="00B23CB8"/>
    <w:rsid w:val="00BA6BC2"/>
    <w:rsid w:val="00C82F3B"/>
    <w:rsid w:val="00D81FE2"/>
    <w:rsid w:val="00D95363"/>
    <w:rsid w:val="00E11983"/>
    <w:rsid w:val="00EA2063"/>
    <w:rsid w:val="00EE7DF9"/>
    <w:rsid w:val="00F70E1B"/>
    <w:rsid w:val="00FB5086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kadry8</dc:creator>
  <cp:lastModifiedBy>Богданова Мария Олеговна</cp:lastModifiedBy>
  <cp:revision>2</cp:revision>
  <cp:lastPrinted>2019-10-25T08:24:00Z</cp:lastPrinted>
  <dcterms:created xsi:type="dcterms:W3CDTF">2019-11-05T10:20:00Z</dcterms:created>
  <dcterms:modified xsi:type="dcterms:W3CDTF">2019-11-05T10:20:00Z</dcterms:modified>
</cp:coreProperties>
</file>