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E5CA4" w14:textId="77777777" w:rsidR="005361EE" w:rsidRDefault="005361EE" w:rsidP="005361EE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704CD0E" w14:textId="77777777" w:rsidR="005361EE" w:rsidRDefault="005361EE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3B64E1" w14:textId="77777777" w:rsidR="0067557B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Дополнительная </w:t>
      </w:r>
      <w:r w:rsidR="0067557B">
        <w:rPr>
          <w:rFonts w:ascii="Times New Roman" w:eastAsia="Calibri" w:hAnsi="Times New Roman" w:cs="Times New Roman"/>
          <w:sz w:val="24"/>
          <w:szCs w:val="24"/>
        </w:rPr>
        <w:t>профессиональная программа</w:t>
      </w:r>
    </w:p>
    <w:p w14:paraId="779A00EC" w14:textId="77777777" w:rsidR="006411DF" w:rsidRDefault="006411DF" w:rsidP="00A117C6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повышения квалификации</w:t>
      </w:r>
    </w:p>
    <w:p w14:paraId="6A22613B" w14:textId="57220AA8" w:rsidR="00A117C6" w:rsidRPr="004B117B" w:rsidRDefault="00CB4204" w:rsidP="00A117C6">
      <w:p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117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B117B" w:rsidRPr="004B11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«Интернет ресурсы для работы </w:t>
      </w:r>
      <w:r w:rsidR="0020556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врача </w:t>
      </w:r>
      <w:r w:rsidR="004B117B" w:rsidRPr="004B117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лабораторного генетика»</w:t>
      </w:r>
    </w:p>
    <w:p w14:paraId="43F90C3E" w14:textId="77777777" w:rsidR="003002BB" w:rsidRPr="00A117C6" w:rsidRDefault="003002BB" w:rsidP="00A117C6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4859"/>
        <w:gridCol w:w="5245"/>
      </w:tblGrid>
      <w:tr w:rsidR="002E769F" w:rsidRPr="00294CE8" w14:paraId="1D7D8372" w14:textId="77777777" w:rsidTr="007A687F">
        <w:tc>
          <w:tcPr>
            <w:tcW w:w="636" w:type="dxa"/>
          </w:tcPr>
          <w:p w14:paraId="4457915F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59" w:type="dxa"/>
            <w:shd w:val="clear" w:color="auto" w:fill="auto"/>
          </w:tcPr>
          <w:p w14:paraId="6E70C419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параметра паспорта</w:t>
            </w:r>
          </w:p>
        </w:tc>
        <w:tc>
          <w:tcPr>
            <w:tcW w:w="5245" w:type="dxa"/>
            <w:shd w:val="clear" w:color="auto" w:fill="auto"/>
          </w:tcPr>
          <w:p w14:paraId="771FE412" w14:textId="77777777" w:rsidR="002E769F" w:rsidRPr="006411DF" w:rsidRDefault="002E769F" w:rsidP="003002B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hAnsi="Times New Roman" w:cs="Times New Roman"/>
                <w:sz w:val="24"/>
                <w:szCs w:val="24"/>
              </w:rPr>
              <w:t>Поля для заполнения</w:t>
            </w:r>
          </w:p>
        </w:tc>
      </w:tr>
      <w:tr w:rsidR="002E769F" w:rsidRPr="00294CE8" w14:paraId="1E46460B" w14:textId="77777777" w:rsidTr="007A687F">
        <w:tc>
          <w:tcPr>
            <w:tcW w:w="636" w:type="dxa"/>
          </w:tcPr>
          <w:p w14:paraId="73287E7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59" w:type="dxa"/>
            <w:shd w:val="clear" w:color="auto" w:fill="auto"/>
          </w:tcPr>
          <w:p w14:paraId="73884ABB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Основная специальность</w:t>
            </w:r>
          </w:p>
          <w:p w14:paraId="4EA7EE6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B72CD9A" w14:textId="77777777" w:rsidR="002E769F" w:rsidRPr="006411DF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Лабораторная генетика</w:t>
            </w:r>
          </w:p>
        </w:tc>
      </w:tr>
      <w:tr w:rsidR="002E769F" w:rsidRPr="00294CE8" w14:paraId="7039739E" w14:textId="77777777" w:rsidTr="007A687F">
        <w:tc>
          <w:tcPr>
            <w:tcW w:w="636" w:type="dxa"/>
          </w:tcPr>
          <w:p w14:paraId="08F9D73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59" w:type="dxa"/>
            <w:shd w:val="clear" w:color="auto" w:fill="auto"/>
          </w:tcPr>
          <w:p w14:paraId="73C1E378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Дополнительные специальности</w:t>
            </w:r>
          </w:p>
        </w:tc>
        <w:tc>
          <w:tcPr>
            <w:tcW w:w="5245" w:type="dxa"/>
            <w:shd w:val="clear" w:color="auto" w:fill="auto"/>
          </w:tcPr>
          <w:p w14:paraId="70405CEA" w14:textId="229A4168"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клиническая лабораторная диагностика</w:t>
            </w:r>
          </w:p>
        </w:tc>
      </w:tr>
      <w:tr w:rsidR="002E769F" w:rsidRPr="00294CE8" w14:paraId="538B4CA5" w14:textId="77777777" w:rsidTr="007A687F">
        <w:tc>
          <w:tcPr>
            <w:tcW w:w="636" w:type="dxa"/>
          </w:tcPr>
          <w:p w14:paraId="671562E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59" w:type="dxa"/>
            <w:shd w:val="clear" w:color="auto" w:fill="auto"/>
          </w:tcPr>
          <w:p w14:paraId="3A80A83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5245" w:type="dxa"/>
            <w:shd w:val="clear" w:color="auto" w:fill="auto"/>
          </w:tcPr>
          <w:p w14:paraId="74C20D76" w14:textId="77777777" w:rsidR="002E769F" w:rsidRPr="006411DF" w:rsidRDefault="00D519E8" w:rsidP="00D519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0A57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A578C" w:rsidRPr="000A578C">
              <w:rPr>
                <w:rFonts w:ascii="Times New Roman" w:eastAsia="Calibri" w:hAnsi="Times New Roman" w:cs="Times New Roman"/>
                <w:sz w:val="24"/>
                <w:szCs w:val="24"/>
              </w:rPr>
              <w:t>академических час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</w:p>
        </w:tc>
      </w:tr>
      <w:tr w:rsidR="002E769F" w:rsidRPr="00294CE8" w14:paraId="309BEA8B" w14:textId="77777777" w:rsidTr="007A687F">
        <w:tc>
          <w:tcPr>
            <w:tcW w:w="636" w:type="dxa"/>
          </w:tcPr>
          <w:p w14:paraId="22083B9F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59" w:type="dxa"/>
            <w:shd w:val="clear" w:color="auto" w:fill="auto"/>
          </w:tcPr>
          <w:p w14:paraId="30E408E5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Года разработки</w:t>
            </w:r>
          </w:p>
        </w:tc>
        <w:tc>
          <w:tcPr>
            <w:tcW w:w="5245" w:type="dxa"/>
            <w:shd w:val="clear" w:color="auto" w:fill="auto"/>
          </w:tcPr>
          <w:p w14:paraId="373613A1" w14:textId="77777777"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</w:tr>
      <w:tr w:rsidR="002E769F" w:rsidRPr="00294CE8" w14:paraId="2B4F2D47" w14:textId="77777777" w:rsidTr="007A687F">
        <w:tc>
          <w:tcPr>
            <w:tcW w:w="636" w:type="dxa"/>
          </w:tcPr>
          <w:p w14:paraId="6881B547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59" w:type="dxa"/>
            <w:shd w:val="clear" w:color="auto" w:fill="auto"/>
          </w:tcPr>
          <w:p w14:paraId="53145C61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обучения:</w:t>
            </w:r>
          </w:p>
          <w:p w14:paraId="4F28CB2E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</w:t>
            </w:r>
          </w:p>
          <w:p w14:paraId="6B078AA9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очно-заочная</w:t>
            </w:r>
          </w:p>
          <w:p w14:paraId="1B5F6544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5245" w:type="dxa"/>
            <w:shd w:val="clear" w:color="auto" w:fill="auto"/>
          </w:tcPr>
          <w:p w14:paraId="35BC9C86" w14:textId="1A167FD7" w:rsidR="00CB4204" w:rsidRPr="00AF2AD8" w:rsidRDefault="004B117B" w:rsidP="004B11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 w:rsidR="00CB4204" w:rsidRPr="00CB4204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  <w:r w:rsidR="00FB2A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14:paraId="1FCD8AB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3C1C0B16" w14:textId="77777777" w:rsidTr="007A687F">
        <w:tc>
          <w:tcPr>
            <w:tcW w:w="636" w:type="dxa"/>
          </w:tcPr>
          <w:p w14:paraId="1788C95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59" w:type="dxa"/>
            <w:shd w:val="clear" w:color="auto" w:fill="auto"/>
          </w:tcPr>
          <w:p w14:paraId="75A20D69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Основы обучения:</w:t>
            </w:r>
          </w:p>
          <w:p w14:paraId="64E9756B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бюджетная</w:t>
            </w:r>
          </w:p>
          <w:p w14:paraId="6B4A88DF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</w:p>
          <w:p w14:paraId="2571CEA5" w14:textId="77777777" w:rsidR="002E769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договорная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(за счет средств ФОМС)</w:t>
            </w:r>
          </w:p>
          <w:p w14:paraId="1A115EB2" w14:textId="77777777" w:rsidR="002E769F" w:rsidRPr="006411DF" w:rsidRDefault="002E769F" w:rsidP="005361E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276A8278" w14:textId="4C557D58" w:rsidR="002E769F" w:rsidRPr="006411DF" w:rsidRDefault="00D15C8D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D15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договорная</w:t>
            </w:r>
            <w:proofErr w:type="gramEnd"/>
            <w:r w:rsidRPr="00D15C8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, договорная (за счет средств ФОМС)</w:t>
            </w:r>
          </w:p>
        </w:tc>
      </w:tr>
      <w:tr w:rsidR="002E769F" w:rsidRPr="00294CE8" w14:paraId="0A61C612" w14:textId="77777777" w:rsidTr="007A687F">
        <w:tc>
          <w:tcPr>
            <w:tcW w:w="636" w:type="dxa"/>
          </w:tcPr>
          <w:p w14:paraId="1AE22E8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59" w:type="dxa"/>
            <w:shd w:val="clear" w:color="auto" w:fill="auto"/>
          </w:tcPr>
          <w:p w14:paraId="721EA05D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обучения</w:t>
            </w:r>
          </w:p>
        </w:tc>
        <w:tc>
          <w:tcPr>
            <w:tcW w:w="5245" w:type="dxa"/>
            <w:shd w:val="clear" w:color="auto" w:fill="auto"/>
          </w:tcPr>
          <w:p w14:paraId="1BFB1503" w14:textId="77777777" w:rsidR="002E769F" w:rsidRPr="006411DF" w:rsidRDefault="00D519E8" w:rsidP="00800AB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9 700</w:t>
            </w:r>
          </w:p>
        </w:tc>
      </w:tr>
      <w:tr w:rsidR="002E769F" w:rsidRPr="00294CE8" w14:paraId="3E3E3230" w14:textId="77777777" w:rsidTr="007A687F">
        <w:tc>
          <w:tcPr>
            <w:tcW w:w="636" w:type="dxa"/>
          </w:tcPr>
          <w:p w14:paraId="63F859EF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59" w:type="dxa"/>
            <w:shd w:val="clear" w:color="auto" w:fill="auto"/>
          </w:tcPr>
          <w:p w14:paraId="499F04E8" w14:textId="77777777" w:rsidR="002E769F" w:rsidRPr="006411DF" w:rsidRDefault="002E769F" w:rsidP="006411D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уровню и профилю предшествующего профессионального образования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245" w:type="dxa"/>
            <w:shd w:val="clear" w:color="auto" w:fill="auto"/>
          </w:tcPr>
          <w:p w14:paraId="6EE0018A" w14:textId="77777777" w:rsidR="004B117B" w:rsidRPr="004B117B" w:rsidRDefault="004B117B" w:rsidP="004B11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"Лечебное дело", "Педиатрия", "Стоматология", "Медико-</w:t>
            </w:r>
          </w:p>
          <w:p w14:paraId="22A7EBB8" w14:textId="77777777" w:rsidR="004B117B" w:rsidRPr="004B117B" w:rsidRDefault="004B117B" w:rsidP="004B11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профилактическое дело", "Медицинская биохимия", "Фармация" и подготовка в интернатуре</w:t>
            </w:r>
          </w:p>
          <w:p w14:paraId="1F0AAA91" w14:textId="77777777" w:rsidR="004B117B" w:rsidRPr="004B117B" w:rsidRDefault="004B117B" w:rsidP="004B11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и (или) ординатуре по специальностям «Лабораторная генетика», "Клиническая</w:t>
            </w:r>
          </w:p>
          <w:p w14:paraId="773E4368" w14:textId="77777777" w:rsidR="004B117B" w:rsidRPr="004B117B" w:rsidRDefault="004B117B" w:rsidP="004B11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лабораторная диагностика" или профессиональная переподготовка по специальностям</w:t>
            </w:r>
          </w:p>
          <w:p w14:paraId="2AACD89B" w14:textId="77777777" w:rsidR="004B117B" w:rsidRPr="004B117B" w:rsidRDefault="004B117B" w:rsidP="004B11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«Лабораторная генетика», "Клиническая лабораторная диагностика",</w:t>
            </w:r>
          </w:p>
          <w:p w14:paraId="43FE7478" w14:textId="77777777" w:rsidR="004B117B" w:rsidRPr="004B117B" w:rsidRDefault="004B117B" w:rsidP="004B11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подготовки в интернатуре и (или) ординатуре по одной из основных специальностей или</w:t>
            </w:r>
          </w:p>
          <w:p w14:paraId="13C70859" w14:textId="77777777" w:rsidR="004B117B" w:rsidRPr="004B117B" w:rsidRDefault="004B117B" w:rsidP="004B11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специальности, требующей дополнительной подготовки;</w:t>
            </w:r>
          </w:p>
          <w:p w14:paraId="5597EF42" w14:textId="77777777" w:rsidR="004B117B" w:rsidRPr="004B117B" w:rsidRDefault="004B117B" w:rsidP="004B11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 xml:space="preserve">Высшее образование - специалитет по специальности "Медицинская биохимия" </w:t>
            </w:r>
            <w:proofErr w:type="gramStart"/>
            <w:r w:rsidRPr="004B117B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для</w:t>
            </w:r>
            <w:proofErr w:type="gramEnd"/>
          </w:p>
          <w:p w14:paraId="40C2A845" w14:textId="77777777" w:rsidR="004B117B" w:rsidRPr="004B117B" w:rsidRDefault="004B117B" w:rsidP="004B117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</w:pPr>
            <w:proofErr w:type="gramStart"/>
            <w:r w:rsidRPr="004B117B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специалистов, завершивших обучение с 2017 года (согласно приказа МЗ РФ от 8 октября</w:t>
            </w:r>
            <w:proofErr w:type="gramEnd"/>
          </w:p>
          <w:p w14:paraId="1600F831" w14:textId="06BE2B1F" w:rsidR="002E769F" w:rsidRPr="006411DF" w:rsidRDefault="004B117B" w:rsidP="004B117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proofErr w:type="gramStart"/>
            <w:r w:rsidRPr="004B117B">
              <w:rPr>
                <w:rFonts w:ascii="Times New Roman" w:hAnsi="Times New Roman" w:cs="Times New Roman"/>
                <w:bCs/>
                <w:color w:val="081F32"/>
                <w:sz w:val="24"/>
                <w:szCs w:val="24"/>
              </w:rPr>
              <w:t>2015 г. N 707н, приказа МЗ РФ от 10 февраля 2016 г. N 83н).</w:t>
            </w:r>
            <w:proofErr w:type="gramEnd"/>
          </w:p>
        </w:tc>
      </w:tr>
      <w:tr w:rsidR="002E769F" w:rsidRPr="004B117B" w14:paraId="4CA81718" w14:textId="77777777" w:rsidTr="007A687F">
        <w:tc>
          <w:tcPr>
            <w:tcW w:w="636" w:type="dxa"/>
          </w:tcPr>
          <w:p w14:paraId="731832BA" w14:textId="77777777" w:rsidR="002E769F" w:rsidRPr="004B117B" w:rsidRDefault="002E769F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59" w:type="dxa"/>
            <w:shd w:val="clear" w:color="auto" w:fill="auto"/>
          </w:tcPr>
          <w:p w14:paraId="025EFADE" w14:textId="77777777" w:rsidR="002E769F" w:rsidRPr="004B117B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sz w:val="24"/>
                <w:szCs w:val="24"/>
              </w:rPr>
              <w:t>Вид выдаваемого документа после завершения обучения</w:t>
            </w:r>
          </w:p>
        </w:tc>
        <w:tc>
          <w:tcPr>
            <w:tcW w:w="5245" w:type="dxa"/>
            <w:shd w:val="clear" w:color="auto" w:fill="auto"/>
          </w:tcPr>
          <w:p w14:paraId="10CABC57" w14:textId="37EB5036" w:rsidR="002E769F" w:rsidRPr="004B117B" w:rsidRDefault="00D15C8D" w:rsidP="00C1294B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81F32"/>
                <w:sz w:val="24"/>
                <w:szCs w:val="24"/>
              </w:rPr>
            </w:pPr>
            <w:r w:rsidRPr="004B117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Удостоверение установленного образца о повышении квалификации по программе   «</w:t>
            </w:r>
            <w:r w:rsidR="004B117B" w:rsidRPr="004B1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 ресурсы для работы лабораторного генетика</w:t>
            </w:r>
            <w:r w:rsidRPr="004B117B">
              <w:rPr>
                <w:rFonts w:ascii="Times New Roman" w:hAnsi="Times New Roman" w:cs="Times New Roman"/>
                <w:color w:val="081F32"/>
                <w:sz w:val="24"/>
                <w:szCs w:val="24"/>
              </w:rPr>
              <w:t>»</w:t>
            </w:r>
          </w:p>
        </w:tc>
      </w:tr>
      <w:tr w:rsidR="00584CE9" w:rsidRPr="004B117B" w14:paraId="424CAC18" w14:textId="77777777" w:rsidTr="007A687F">
        <w:tc>
          <w:tcPr>
            <w:tcW w:w="636" w:type="dxa"/>
          </w:tcPr>
          <w:p w14:paraId="678ADB1E" w14:textId="77777777" w:rsidR="00584CE9" w:rsidRPr="004B117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59" w:type="dxa"/>
            <w:shd w:val="clear" w:color="auto" w:fill="auto"/>
          </w:tcPr>
          <w:p w14:paraId="55050136" w14:textId="77777777" w:rsidR="00584CE9" w:rsidRPr="004B117B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5245" w:type="dxa"/>
            <w:shd w:val="clear" w:color="auto" w:fill="auto"/>
          </w:tcPr>
          <w:p w14:paraId="27C6BA15" w14:textId="6D32C286" w:rsidR="004B117B" w:rsidRPr="004B117B" w:rsidRDefault="002C5B70" w:rsidP="004B11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Дополнительная профессиональная программа повышения квалификации по теме «</w:t>
            </w:r>
            <w:r w:rsidR="004B117B" w:rsidRPr="004B11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Интернет ресурсы для работы лабораторного генетика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r w:rsidR="00D15C8D"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предоставляет возможность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C8D"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усовершенствовать имеющиеся теоретические знания и практические навыки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17B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4B117B"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B117B"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структуре и </w:t>
            </w:r>
            <w:r w:rsidR="004B117B"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функционировани</w:t>
            </w:r>
            <w:r w:rsidR="004B117B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4B117B"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нуклеиновых кислот, </w:t>
            </w:r>
          </w:p>
          <w:p w14:paraId="5327C202" w14:textId="77777777" w:rsidR="004B117B" w:rsidRPr="004B117B" w:rsidRDefault="004B117B" w:rsidP="004B11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инновационны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подход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молекулярно-генетической диагностике заболеваний различной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природы.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Получают навыки 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выполн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ения 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исследовани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й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, способн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ость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адаптировать современные методики в рамках рутинных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лабораторий, формирова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лабораторного диагностического процесса и прове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дения 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адекватн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ой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интерпретаци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полученных результатов. Во время обучения врачи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усовершенствуют свои теоретические знания и практические навыки в профессиональной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врача лабораторного генетика, клинического лабораторного диагноста.</w:t>
            </w:r>
            <w:r w:rsidR="00D85235"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Программа состоит из 3 модулей «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представления о строении 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регуляции нуклеиновых кислот</w:t>
            </w:r>
            <w:r w:rsidR="00D85235"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Методология исследования нуклеиновых</w:t>
            </w:r>
          </w:p>
          <w:p w14:paraId="34BB2B37" w14:textId="77777777" w:rsidR="004B117B" w:rsidRPr="004B117B" w:rsidRDefault="004B117B" w:rsidP="004B11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кислот</w:t>
            </w:r>
            <w:r w:rsidR="00D85235"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», «</w:t>
            </w: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Интернет ресурсы </w:t>
            </w:r>
            <w:proofErr w:type="gramStart"/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для</w:t>
            </w:r>
            <w:proofErr w:type="gramEnd"/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молекулярно-</w:t>
            </w:r>
          </w:p>
          <w:p w14:paraId="6C33225C" w14:textId="77777777" w:rsidR="00FB2A42" w:rsidRDefault="004B117B" w:rsidP="004B11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генетической диагностики</w:t>
            </w:r>
            <w:r w:rsidR="00A53691"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7E773425" w14:textId="0982BE70" w:rsidR="00FB2A42" w:rsidRDefault="00FB2A42" w:rsidP="00FB2A42">
            <w:pPr>
              <w:widowControl w:val="0"/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A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  <w:proofErr w:type="gramStart"/>
            <w:r w:rsidRPr="00FB2A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B2A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 результатам освоения </w:t>
            </w:r>
            <w:r w:rsidRPr="00FB2A42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eastAsia="en-US"/>
              </w:rPr>
              <w:t xml:space="preserve">дополнительной профессиональной программы повышения квалификации </w:t>
            </w:r>
            <w:r w:rsidRPr="00FB2A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проводится в форме зачета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14:paraId="3C0C635D" w14:textId="00BA19AA" w:rsidR="00584CE9" w:rsidRPr="004B117B" w:rsidRDefault="00A53691" w:rsidP="004B117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Профессорско-преподавательский состав имеет степени доктора и кандидата медицинских или биологических наук, </w:t>
            </w:r>
            <w:proofErr w:type="gramStart"/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>имеет большой практический опыт и совмещает</w:t>
            </w:r>
            <w:proofErr w:type="gramEnd"/>
            <w:r w:rsidRPr="004B11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работу на кафедре с практической деятельностью в медицинских организациях</w:t>
            </w:r>
          </w:p>
        </w:tc>
      </w:tr>
      <w:tr w:rsidR="002E769F" w:rsidRPr="00294CE8" w14:paraId="2B2C2CC4" w14:textId="77777777" w:rsidTr="007A687F">
        <w:tc>
          <w:tcPr>
            <w:tcW w:w="636" w:type="dxa"/>
          </w:tcPr>
          <w:p w14:paraId="1272EF3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859" w:type="dxa"/>
            <w:shd w:val="clear" w:color="auto" w:fill="auto"/>
          </w:tcPr>
          <w:p w14:paraId="5E509475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Планируемые результаты обучения</w:t>
            </w:r>
          </w:p>
        </w:tc>
        <w:tc>
          <w:tcPr>
            <w:tcW w:w="5245" w:type="dxa"/>
            <w:shd w:val="clear" w:color="auto" w:fill="auto"/>
          </w:tcPr>
          <w:p w14:paraId="0D809198" w14:textId="4F59AF31" w:rsidR="00FB2A42" w:rsidRPr="00FB2A42" w:rsidRDefault="00FB2A42" w:rsidP="00FB2A4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B2A42">
              <w:rPr>
                <w:rFonts w:ascii="Calibri" w:eastAsia="Times New Roman" w:hAnsi="Calibri" w:cs="Times New Roman"/>
                <w:lang w:eastAsia="en-US"/>
              </w:rPr>
              <w:t xml:space="preserve"> </w:t>
            </w:r>
            <w:r w:rsidRPr="00FB2A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      </w:r>
          </w:p>
          <w:p w14:paraId="185E3470" w14:textId="0780C0AF" w:rsidR="00FB2A42" w:rsidRPr="00FB2A42" w:rsidRDefault="00FB2A42" w:rsidP="00FB2A42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Pr="00FB2A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готовность к применению диагностических лабораторных генетических методов исследований и интерпретации их результатов.</w:t>
            </w:r>
          </w:p>
          <w:p w14:paraId="6E576E37" w14:textId="00D52F34" w:rsidR="002E769F" w:rsidRPr="006411DF" w:rsidRDefault="002E769F" w:rsidP="00D13B5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359E381" w14:textId="77777777" w:rsidTr="007A687F">
        <w:tc>
          <w:tcPr>
            <w:tcW w:w="636" w:type="dxa"/>
          </w:tcPr>
          <w:p w14:paraId="58BE2D8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59" w:type="dxa"/>
            <w:shd w:val="clear" w:color="auto" w:fill="auto"/>
          </w:tcPr>
          <w:p w14:paraId="12E6459B" w14:textId="77777777" w:rsidR="002E769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В программе используются следующие виды учебных занятий:</w:t>
            </w:r>
          </w:p>
          <w:p w14:paraId="2708F472" w14:textId="77777777"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1D96888A" w14:textId="77777777"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Лекция</w:t>
            </w:r>
          </w:p>
          <w:p w14:paraId="3300E8C8" w14:textId="77777777"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Практическое занятие</w:t>
            </w:r>
          </w:p>
          <w:p w14:paraId="44EF018B" w14:textId="77777777" w:rsidR="00CB4204" w:rsidRDefault="00CB4204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Аттестация в виде тестирования</w:t>
            </w:r>
          </w:p>
          <w:p w14:paraId="7BF4A48E" w14:textId="06B67792" w:rsidR="002E769F" w:rsidRPr="006411DF" w:rsidRDefault="002E769F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61F4B5EA" w14:textId="77777777" w:rsidTr="007A687F">
        <w:tc>
          <w:tcPr>
            <w:tcW w:w="636" w:type="dxa"/>
          </w:tcPr>
          <w:p w14:paraId="5A79B8E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59" w:type="dxa"/>
            <w:shd w:val="clear" w:color="auto" w:fill="auto"/>
          </w:tcPr>
          <w:p w14:paraId="0AB69B09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Получение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(да/нет)</w:t>
            </w:r>
          </w:p>
        </w:tc>
        <w:tc>
          <w:tcPr>
            <w:tcW w:w="5245" w:type="dxa"/>
            <w:shd w:val="clear" w:color="auto" w:fill="auto"/>
          </w:tcPr>
          <w:p w14:paraId="1A664F16" w14:textId="77777777"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08CEFDA5" w14:textId="77777777" w:rsidTr="007A687F">
        <w:trPr>
          <w:trHeight w:val="368"/>
        </w:trPr>
        <w:tc>
          <w:tcPr>
            <w:tcW w:w="636" w:type="dxa"/>
          </w:tcPr>
          <w:p w14:paraId="03F3B152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59" w:type="dxa"/>
            <w:shd w:val="clear" w:color="auto" w:fill="auto"/>
          </w:tcPr>
          <w:p w14:paraId="36E64C10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новой компетенции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(при получении новой компетенции)</w:t>
            </w:r>
          </w:p>
        </w:tc>
        <w:tc>
          <w:tcPr>
            <w:tcW w:w="5245" w:type="dxa"/>
            <w:shd w:val="clear" w:color="auto" w:fill="auto"/>
          </w:tcPr>
          <w:p w14:paraId="3C00E146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E769F" w:rsidRPr="00294CE8" w14:paraId="73ED8C97" w14:textId="77777777" w:rsidTr="007A687F">
        <w:tc>
          <w:tcPr>
            <w:tcW w:w="636" w:type="dxa"/>
          </w:tcPr>
          <w:p w14:paraId="07E553CC" w14:textId="77777777" w:rsidR="002E769F" w:rsidRPr="006411DF" w:rsidRDefault="00584CE9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59" w:type="dxa"/>
            <w:shd w:val="clear" w:color="auto" w:fill="auto"/>
          </w:tcPr>
          <w:p w14:paraId="03CC7D13" w14:textId="77777777" w:rsidR="002E769F" w:rsidRPr="006411DF" w:rsidRDefault="002E769F" w:rsidP="004C766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Структурное подразделение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ФГБОУ ВО СЗГМУ им. И.И. Мечникова Минздрава России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, реализующее программу</w:t>
            </w:r>
          </w:p>
        </w:tc>
        <w:tc>
          <w:tcPr>
            <w:tcW w:w="5245" w:type="dxa"/>
            <w:shd w:val="clear" w:color="auto" w:fill="auto"/>
          </w:tcPr>
          <w:p w14:paraId="56E6EBB6" w14:textId="77777777" w:rsidR="002E769F" w:rsidRPr="006411DF" w:rsidRDefault="00CB42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Кафедра медицинской генетики</w:t>
            </w:r>
          </w:p>
        </w:tc>
      </w:tr>
      <w:tr w:rsidR="002E769F" w:rsidRPr="00294CE8" w14:paraId="7FF664AE" w14:textId="77777777" w:rsidTr="007A687F">
        <w:tc>
          <w:tcPr>
            <w:tcW w:w="636" w:type="dxa"/>
          </w:tcPr>
          <w:p w14:paraId="7B377723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59" w:type="dxa"/>
            <w:shd w:val="clear" w:color="auto" w:fill="auto"/>
          </w:tcPr>
          <w:p w14:paraId="19E2645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5245" w:type="dxa"/>
            <w:shd w:val="clear" w:color="auto" w:fill="auto"/>
          </w:tcPr>
          <w:p w14:paraId="1D30235E" w14:textId="77777777" w:rsidR="00A53691" w:rsidRPr="00A53691" w:rsidRDefault="00A53691" w:rsidP="00A53691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Пискаревский проспект, 47, 6 павильон. 1 этаж. Кафедра медицинской генетики ФГБОУ ВО СЗГМУ им. </w:t>
            </w:r>
            <w:proofErr w:type="spellStart"/>
            <w:r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И.И.Мечникова</w:t>
            </w:r>
            <w:proofErr w:type="spellEnd"/>
          </w:p>
          <w:p w14:paraId="5AC984BE" w14:textId="77777777" w:rsidR="002E769F" w:rsidRPr="006411DF" w:rsidRDefault="00A53691" w:rsidP="00A53691">
            <w:pPr>
              <w:tabs>
                <w:tab w:val="left" w:pos="4321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3691">
              <w:rPr>
                <w:rFonts w:ascii="Times New Roman" w:eastAsia="Calibri" w:hAnsi="Times New Roman" w:cs="Times New Roman"/>
                <w:sz w:val="24"/>
                <w:szCs w:val="24"/>
              </w:rPr>
              <w:t>Тел.(812)303-50-00   доб.84-43</w:t>
            </w:r>
          </w:p>
        </w:tc>
      </w:tr>
      <w:tr w:rsidR="002E769F" w:rsidRPr="00294CE8" w14:paraId="7F15E8FB" w14:textId="77777777" w:rsidTr="007A687F">
        <w:tc>
          <w:tcPr>
            <w:tcW w:w="636" w:type="dxa"/>
          </w:tcPr>
          <w:p w14:paraId="2A816A7D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859" w:type="dxa"/>
            <w:shd w:val="clear" w:color="auto" w:fill="auto"/>
          </w:tcPr>
          <w:p w14:paraId="41DEF9E1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Предполагаемый период обучения</w:t>
            </w:r>
          </w:p>
        </w:tc>
        <w:tc>
          <w:tcPr>
            <w:tcW w:w="5245" w:type="dxa"/>
            <w:shd w:val="clear" w:color="auto" w:fill="auto"/>
          </w:tcPr>
          <w:p w14:paraId="2224F69F" w14:textId="77777777" w:rsidR="002E769F" w:rsidRPr="006411DF" w:rsidRDefault="00050C57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0C57">
              <w:rPr>
                <w:rFonts w:ascii="Times New Roman" w:eastAsia="Calibri" w:hAnsi="Times New Roman" w:cs="Times New Roman"/>
                <w:sz w:val="24"/>
                <w:szCs w:val="24"/>
              </w:rPr>
              <w:t>2022 – 2027 гг.</w:t>
            </w:r>
          </w:p>
        </w:tc>
      </w:tr>
      <w:tr w:rsidR="002E769F" w:rsidRPr="00294CE8" w14:paraId="79FA10F2" w14:textId="77777777" w:rsidTr="007A687F">
        <w:tc>
          <w:tcPr>
            <w:tcW w:w="636" w:type="dxa"/>
          </w:tcPr>
          <w:p w14:paraId="0697E05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59" w:type="dxa"/>
            <w:shd w:val="clear" w:color="auto" w:fill="auto"/>
          </w:tcPr>
          <w:p w14:paraId="0B87414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преподавательский состав</w:t>
            </w:r>
          </w:p>
        </w:tc>
        <w:tc>
          <w:tcPr>
            <w:tcW w:w="5245" w:type="dxa"/>
            <w:shd w:val="clear" w:color="auto" w:fill="auto"/>
          </w:tcPr>
          <w:p w14:paraId="5EE107EE" w14:textId="77777777" w:rsidR="002E769F" w:rsidRPr="006411DF" w:rsidRDefault="00A53691" w:rsidP="00A53691">
            <w:pPr>
              <w:pStyle w:val="a4"/>
              <w:spacing w:before="0" w:beforeAutospacing="0" w:after="150" w:afterAutospacing="0"/>
              <w:rPr>
                <w:rFonts w:eastAsia="Calibri"/>
              </w:rPr>
            </w:pPr>
            <w:r w:rsidRPr="00082D93">
              <w:rPr>
                <w:rFonts w:eastAsia="Calibri"/>
              </w:rPr>
              <w:t xml:space="preserve">Зав. кафедрой </w:t>
            </w:r>
            <w:proofErr w:type="spellStart"/>
            <w:r w:rsidRPr="00082D93">
              <w:rPr>
                <w:rFonts w:eastAsia="Calibri"/>
              </w:rPr>
              <w:t>д.б.н</w:t>
            </w:r>
            <w:proofErr w:type="gramStart"/>
            <w:r w:rsidRPr="00082D93">
              <w:rPr>
                <w:rFonts w:eastAsia="Calibri"/>
              </w:rPr>
              <w:t>.Х</w:t>
            </w:r>
            <w:proofErr w:type="gramEnd"/>
            <w:r w:rsidRPr="00082D93">
              <w:rPr>
                <w:rFonts w:eastAsia="Calibri"/>
              </w:rPr>
              <w:t>арченко</w:t>
            </w:r>
            <w:proofErr w:type="spellEnd"/>
            <w:r w:rsidRPr="00082D93">
              <w:rPr>
                <w:rFonts w:eastAsia="Calibri"/>
              </w:rPr>
              <w:t xml:space="preserve"> Т.В., профессора д.м.н., доцент Зарайский М.И., д.м.н., доцент Кадурина Т.И., д.м.н. Ларионова В.И., ассистенты </w:t>
            </w:r>
            <w:proofErr w:type="spellStart"/>
            <w:r w:rsidRPr="00082D93">
              <w:rPr>
                <w:rFonts w:eastAsia="Calibri"/>
              </w:rPr>
              <w:t>к.б.н.Осиновская</w:t>
            </w:r>
            <w:proofErr w:type="spellEnd"/>
            <w:r w:rsidRPr="00082D93">
              <w:rPr>
                <w:rFonts w:eastAsia="Calibri"/>
              </w:rPr>
              <w:t xml:space="preserve"> Н.С.,  </w:t>
            </w:r>
          </w:p>
        </w:tc>
      </w:tr>
      <w:tr w:rsidR="002E769F" w:rsidRPr="00294CE8" w14:paraId="2B9549AE" w14:textId="77777777" w:rsidTr="007A687F">
        <w:tc>
          <w:tcPr>
            <w:tcW w:w="636" w:type="dxa"/>
          </w:tcPr>
          <w:p w14:paraId="09690BCE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59" w:type="dxa"/>
            <w:shd w:val="clear" w:color="auto" w:fill="auto"/>
          </w:tcPr>
          <w:p w14:paraId="1DF682E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Симуляционное</w:t>
            </w:r>
            <w:proofErr w:type="spellEnd"/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обучение:</w:t>
            </w:r>
          </w:p>
        </w:tc>
        <w:tc>
          <w:tcPr>
            <w:tcW w:w="5245" w:type="dxa"/>
            <w:shd w:val="clear" w:color="auto" w:fill="auto"/>
          </w:tcPr>
          <w:p w14:paraId="15099491" w14:textId="1DE7721E" w:rsidR="002E769F" w:rsidRPr="006411DF" w:rsidRDefault="009A3C0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5DF81B67" w14:textId="77777777" w:rsidTr="007A687F">
        <w:tc>
          <w:tcPr>
            <w:tcW w:w="636" w:type="dxa"/>
          </w:tcPr>
          <w:p w14:paraId="19386B3C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2E769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24769A2A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обучения, зет</w:t>
            </w:r>
          </w:p>
        </w:tc>
        <w:tc>
          <w:tcPr>
            <w:tcW w:w="5245" w:type="dxa"/>
            <w:shd w:val="clear" w:color="auto" w:fill="auto"/>
          </w:tcPr>
          <w:p w14:paraId="75050E07" w14:textId="67C2685C" w:rsidR="002E769F" w:rsidRPr="006411DF" w:rsidRDefault="009A3C0A" w:rsidP="000A57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2E769F" w:rsidRPr="00294CE8" w14:paraId="46FD63AC" w14:textId="77777777" w:rsidTr="007A687F">
        <w:tc>
          <w:tcPr>
            <w:tcW w:w="636" w:type="dxa"/>
          </w:tcPr>
          <w:p w14:paraId="124017C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3FDE2E6D" w14:textId="77777777" w:rsidR="008E3EDA" w:rsidRPr="006411DF" w:rsidRDefault="008E3ED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применением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оборудования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CB4204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14:paraId="49A7D75A" w14:textId="3F731962" w:rsidR="002E769F" w:rsidRPr="006411DF" w:rsidRDefault="009A3C0A" w:rsidP="00CB4204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5B08CB71" w14:textId="77777777" w:rsidTr="007A687F">
        <w:tc>
          <w:tcPr>
            <w:tcW w:w="636" w:type="dxa"/>
          </w:tcPr>
          <w:p w14:paraId="01E59E5F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8E3EDA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60F950AA" w14:textId="77777777" w:rsidR="002E769F" w:rsidRPr="006411DF" w:rsidRDefault="008E3EDA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адача, описание </w:t>
            </w:r>
            <w:proofErr w:type="spell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симуляционного</w:t>
            </w:r>
            <w:proofErr w:type="spell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обучения</w:t>
            </w:r>
          </w:p>
        </w:tc>
        <w:tc>
          <w:tcPr>
            <w:tcW w:w="5245" w:type="dxa"/>
            <w:shd w:val="clear" w:color="auto" w:fill="auto"/>
          </w:tcPr>
          <w:p w14:paraId="1150924A" w14:textId="443F0C9A" w:rsidR="002E769F" w:rsidRPr="006411DF" w:rsidRDefault="009A3C0A" w:rsidP="00D519E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14:paraId="44BC54A3" w14:textId="77777777" w:rsidTr="007A687F">
        <w:tc>
          <w:tcPr>
            <w:tcW w:w="636" w:type="dxa"/>
          </w:tcPr>
          <w:p w14:paraId="7B718E7B" w14:textId="77777777"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59" w:type="dxa"/>
            <w:shd w:val="clear" w:color="auto" w:fill="auto"/>
          </w:tcPr>
          <w:p w14:paraId="4E73FC1E" w14:textId="77777777"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Стажировка (заполняется при ее наличии):</w:t>
            </w:r>
          </w:p>
        </w:tc>
        <w:tc>
          <w:tcPr>
            <w:tcW w:w="5245" w:type="dxa"/>
            <w:shd w:val="clear" w:color="auto" w:fill="auto"/>
          </w:tcPr>
          <w:p w14:paraId="529BF96B" w14:textId="77777777"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14:paraId="575FA627" w14:textId="77777777" w:rsidTr="007A687F">
        <w:tc>
          <w:tcPr>
            <w:tcW w:w="636" w:type="dxa"/>
          </w:tcPr>
          <w:p w14:paraId="0807D818" w14:textId="77777777"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20.1</w:t>
            </w:r>
          </w:p>
        </w:tc>
        <w:tc>
          <w:tcPr>
            <w:tcW w:w="4859" w:type="dxa"/>
            <w:shd w:val="clear" w:color="auto" w:fill="auto"/>
          </w:tcPr>
          <w:p w14:paraId="2FF9D342" w14:textId="77777777"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Объем стажировки, зет</w:t>
            </w:r>
          </w:p>
        </w:tc>
        <w:tc>
          <w:tcPr>
            <w:tcW w:w="5245" w:type="dxa"/>
            <w:shd w:val="clear" w:color="auto" w:fill="auto"/>
          </w:tcPr>
          <w:p w14:paraId="1E2A49D8" w14:textId="77777777"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14:paraId="33E4B02D" w14:textId="77777777" w:rsidTr="007A687F">
        <w:tc>
          <w:tcPr>
            <w:tcW w:w="636" w:type="dxa"/>
          </w:tcPr>
          <w:p w14:paraId="0B761956" w14:textId="77777777"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20.2</w:t>
            </w:r>
          </w:p>
        </w:tc>
        <w:tc>
          <w:tcPr>
            <w:tcW w:w="4859" w:type="dxa"/>
            <w:shd w:val="clear" w:color="auto" w:fill="auto"/>
          </w:tcPr>
          <w:p w14:paraId="4CB6B2B0" w14:textId="77777777"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задача, описание стажировки</w:t>
            </w:r>
          </w:p>
        </w:tc>
        <w:tc>
          <w:tcPr>
            <w:tcW w:w="5245" w:type="dxa"/>
            <w:shd w:val="clear" w:color="auto" w:fill="auto"/>
          </w:tcPr>
          <w:p w14:paraId="17F1D77E" w14:textId="77777777"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14:paraId="22511B95" w14:textId="77777777" w:rsidTr="007A687F">
        <w:tc>
          <w:tcPr>
            <w:tcW w:w="636" w:type="dxa"/>
          </w:tcPr>
          <w:p w14:paraId="6747790D" w14:textId="77777777"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20.3</w:t>
            </w:r>
          </w:p>
        </w:tc>
        <w:tc>
          <w:tcPr>
            <w:tcW w:w="4859" w:type="dxa"/>
            <w:shd w:val="clear" w:color="auto" w:fill="auto"/>
          </w:tcPr>
          <w:p w14:paraId="3BFBC53C" w14:textId="77777777"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место проведения стажировки</w:t>
            </w:r>
          </w:p>
        </w:tc>
        <w:tc>
          <w:tcPr>
            <w:tcW w:w="5245" w:type="dxa"/>
            <w:shd w:val="clear" w:color="auto" w:fill="auto"/>
          </w:tcPr>
          <w:p w14:paraId="44CA5CA6" w14:textId="77777777"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714104" w:rsidRPr="00294CE8" w14:paraId="7376B6E0" w14:textId="77777777" w:rsidTr="00AF2AD8">
        <w:trPr>
          <w:trHeight w:val="569"/>
        </w:trPr>
        <w:tc>
          <w:tcPr>
            <w:tcW w:w="636" w:type="dxa"/>
          </w:tcPr>
          <w:p w14:paraId="1C9BDD5A" w14:textId="77777777"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20.4</w:t>
            </w:r>
          </w:p>
        </w:tc>
        <w:tc>
          <w:tcPr>
            <w:tcW w:w="4859" w:type="dxa"/>
            <w:shd w:val="clear" w:color="auto" w:fill="auto"/>
          </w:tcPr>
          <w:p w14:paraId="22877E58" w14:textId="77777777" w:rsidR="00714104" w:rsidRPr="006411DF" w:rsidRDefault="00714104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руководитель/куратор стажировки</w:t>
            </w:r>
          </w:p>
        </w:tc>
        <w:tc>
          <w:tcPr>
            <w:tcW w:w="5245" w:type="dxa"/>
            <w:shd w:val="clear" w:color="auto" w:fill="auto"/>
          </w:tcPr>
          <w:p w14:paraId="4306B5BC" w14:textId="77777777" w:rsidR="00714104" w:rsidRDefault="00714104">
            <w:r w:rsidRPr="002F11C3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2E769F" w:rsidRPr="00294CE8" w14:paraId="3C3BD217" w14:textId="77777777" w:rsidTr="007A687F">
        <w:tc>
          <w:tcPr>
            <w:tcW w:w="636" w:type="dxa"/>
          </w:tcPr>
          <w:p w14:paraId="2C529774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59" w:type="dxa"/>
            <w:shd w:val="clear" w:color="auto" w:fill="auto"/>
          </w:tcPr>
          <w:p w14:paraId="7788FC27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Дистанционные образовательные технологии и электронное обучение (ДОТ и ЭО):</w:t>
            </w:r>
          </w:p>
        </w:tc>
        <w:tc>
          <w:tcPr>
            <w:tcW w:w="5245" w:type="dxa"/>
            <w:shd w:val="clear" w:color="auto" w:fill="auto"/>
          </w:tcPr>
          <w:p w14:paraId="5D3E5B27" w14:textId="28566765" w:rsidR="002E769F" w:rsidRPr="006411DF" w:rsidRDefault="003032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ДОТ, </w:t>
            </w:r>
            <w:r w:rsidR="009A3C0A">
              <w:rPr>
                <w:rFonts w:ascii="Times New Roman" w:eastAsia="Calibri" w:hAnsi="Times New Roman" w:cs="Times New Roman"/>
                <w:sz w:val="24"/>
                <w:szCs w:val="24"/>
              </w:rPr>
              <w:t>ЭО</w:t>
            </w:r>
          </w:p>
        </w:tc>
      </w:tr>
      <w:tr w:rsidR="002E769F" w:rsidRPr="00294CE8" w14:paraId="10447F77" w14:textId="77777777" w:rsidTr="007A687F">
        <w:tc>
          <w:tcPr>
            <w:tcW w:w="636" w:type="dxa"/>
          </w:tcPr>
          <w:p w14:paraId="5DF79DE9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859" w:type="dxa"/>
            <w:shd w:val="clear" w:color="auto" w:fill="auto"/>
          </w:tcPr>
          <w:p w14:paraId="7F71E083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рудоемкость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ДОТ, зет</w:t>
            </w:r>
          </w:p>
        </w:tc>
        <w:tc>
          <w:tcPr>
            <w:tcW w:w="5245" w:type="dxa"/>
            <w:shd w:val="clear" w:color="auto" w:fill="auto"/>
          </w:tcPr>
          <w:p w14:paraId="4EBEFEDF" w14:textId="68BD27CC" w:rsidR="002E769F" w:rsidRPr="006411DF" w:rsidRDefault="007C751C" w:rsidP="000A578C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2E769F" w:rsidRPr="00294CE8" w14:paraId="4E4FBE53" w14:textId="77777777" w:rsidTr="007A687F">
        <w:tc>
          <w:tcPr>
            <w:tcW w:w="636" w:type="dxa"/>
          </w:tcPr>
          <w:p w14:paraId="2EDAB287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4859" w:type="dxa"/>
            <w:shd w:val="clear" w:color="auto" w:fill="auto"/>
          </w:tcPr>
          <w:p w14:paraId="16FFA4A9" w14:textId="77777777" w:rsidR="002E769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спользуемые виды синхронного обучени</w:t>
            </w:r>
            <w:proofErr w:type="gramStart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очная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85CA309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14:paraId="44E78096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</w:p>
          <w:p w14:paraId="003CDF0D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Аудиконференция</w:t>
            </w:r>
            <w:proofErr w:type="spellEnd"/>
          </w:p>
          <w:p w14:paraId="3A45A00F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-чат</w:t>
            </w:r>
          </w:p>
          <w:p w14:paraId="1C1A2AFB" w14:textId="77777777" w:rsidR="007A687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Виртуальная доска</w:t>
            </w:r>
          </w:p>
          <w:p w14:paraId="32EFA4A5" w14:textId="77777777" w:rsidR="007A687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Виртуальный класс</w:t>
            </w:r>
          </w:p>
        </w:tc>
        <w:tc>
          <w:tcPr>
            <w:tcW w:w="5245" w:type="dxa"/>
            <w:shd w:val="clear" w:color="auto" w:fill="auto"/>
          </w:tcPr>
          <w:p w14:paraId="2E8C1008" w14:textId="6A4F759B" w:rsidR="002E769F" w:rsidRPr="006411DF" w:rsidRDefault="007C751C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Видеоконференция</w:t>
            </w:r>
            <w:bookmarkStart w:id="0" w:name="_GoBack"/>
            <w:bookmarkEnd w:id="0"/>
          </w:p>
        </w:tc>
      </w:tr>
      <w:tr w:rsidR="002E769F" w:rsidRPr="00294CE8" w14:paraId="28A7BC02" w14:textId="77777777" w:rsidTr="007A687F">
        <w:tc>
          <w:tcPr>
            <w:tcW w:w="636" w:type="dxa"/>
          </w:tcPr>
          <w:p w14:paraId="6445519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4859" w:type="dxa"/>
            <w:shd w:val="clear" w:color="auto" w:fill="auto"/>
          </w:tcPr>
          <w:p w14:paraId="5256F23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спользу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емые виды синхронного обучени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зао</w:t>
            </w:r>
            <w:r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чная форма)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6C979101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аудиолекций</w:t>
            </w:r>
            <w:proofErr w:type="spellEnd"/>
          </w:p>
          <w:p w14:paraId="0DA2CFD3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Запись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видеолекций</w:t>
            </w:r>
            <w:proofErr w:type="spellEnd"/>
          </w:p>
          <w:p w14:paraId="3A0B79E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Мультимедийный материал</w:t>
            </w:r>
          </w:p>
          <w:p w14:paraId="654FE80F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Печатный материал</w:t>
            </w:r>
          </w:p>
          <w:p w14:paraId="4586652F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Веб-форум (блог)</w:t>
            </w:r>
          </w:p>
          <w:p w14:paraId="4FE49ED4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10AE144B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курс)</w:t>
            </w:r>
          </w:p>
          <w:p w14:paraId="014D3C98" w14:textId="77777777" w:rsidR="007A687F" w:rsidRDefault="007A687F" w:rsidP="007A687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Подкасты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скринкасты</w:t>
            </w:r>
            <w:proofErr w:type="spellEnd"/>
            <w:r w:rsidR="00584CE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14:paraId="0B1A414E" w14:textId="77777777" w:rsidR="002E769F" w:rsidRPr="006411DF" w:rsidRDefault="002E769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14:paraId="5F7C3854" w14:textId="77777777" w:rsidR="00AF2AD8" w:rsidRPr="00AF2AD8" w:rsidRDefault="00AF2AD8" w:rsidP="00AF2A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AD8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Электронные учебные материалы в СДО</w:t>
            </w:r>
          </w:p>
          <w:p w14:paraId="0947F5A7" w14:textId="3B89C6C8" w:rsidR="002E769F" w:rsidRPr="006411DF" w:rsidRDefault="00AF2AD8" w:rsidP="00AF2AD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AF2AD8">
              <w:rPr>
                <w:rFonts w:ascii="Times New Roman" w:eastAsia="Calibri" w:hAnsi="Times New Roman" w:cs="Times New Roman"/>
                <w:sz w:val="24"/>
                <w:szCs w:val="24"/>
              </w:rPr>
              <w:t>Онлайн курс (электронный учебный курс</w:t>
            </w:r>
            <w:proofErr w:type="gramEnd"/>
          </w:p>
        </w:tc>
      </w:tr>
      <w:tr w:rsidR="002E769F" w:rsidRPr="00294CE8" w14:paraId="08EB1796" w14:textId="77777777" w:rsidTr="007A687F">
        <w:tc>
          <w:tcPr>
            <w:tcW w:w="636" w:type="dxa"/>
          </w:tcPr>
          <w:p w14:paraId="45E45AA0" w14:textId="77777777" w:rsidR="002E769F" w:rsidRPr="006411DF" w:rsidRDefault="00584CE9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7A687F">
              <w:rPr>
                <w:rFonts w:ascii="Times New Roman" w:eastAsia="Calibri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4859" w:type="dxa"/>
            <w:shd w:val="clear" w:color="auto" w:fill="auto"/>
          </w:tcPr>
          <w:p w14:paraId="64758FAA" w14:textId="77777777" w:rsidR="002E769F" w:rsidRPr="006411DF" w:rsidRDefault="007A687F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2E769F" w:rsidRPr="006411DF">
              <w:rPr>
                <w:rFonts w:ascii="Times New Roman" w:eastAsia="Calibri" w:hAnsi="Times New Roman" w:cs="Times New Roman"/>
                <w:sz w:val="24"/>
                <w:szCs w:val="24"/>
              </w:rPr>
              <w:t>нтернет ссылка на вход в систему дистанционного обучения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(СДО)</w:t>
            </w:r>
          </w:p>
        </w:tc>
        <w:tc>
          <w:tcPr>
            <w:tcW w:w="5245" w:type="dxa"/>
            <w:shd w:val="clear" w:color="auto" w:fill="auto"/>
          </w:tcPr>
          <w:p w14:paraId="0D1565B2" w14:textId="77777777" w:rsidR="002E769F" w:rsidRPr="006411DF" w:rsidRDefault="0030322B" w:rsidP="00C1294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22B">
              <w:rPr>
                <w:rFonts w:ascii="Times New Roman" w:eastAsia="Calibri" w:hAnsi="Times New Roman" w:cs="Times New Roman"/>
                <w:sz w:val="24"/>
                <w:szCs w:val="24"/>
              </w:rPr>
              <w:t>https://sdo.szgmu.ru</w:t>
            </w:r>
          </w:p>
        </w:tc>
      </w:tr>
    </w:tbl>
    <w:p w14:paraId="3DF498A1" w14:textId="77777777" w:rsidR="0070524F" w:rsidRDefault="0070524F"/>
    <w:sectPr w:rsidR="0070524F" w:rsidSect="00A9653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13B13"/>
    <w:multiLevelType w:val="hybridMultilevel"/>
    <w:tmpl w:val="EF24D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7C6"/>
    <w:rsid w:val="00005CD7"/>
    <w:rsid w:val="00050C57"/>
    <w:rsid w:val="000A578C"/>
    <w:rsid w:val="00102286"/>
    <w:rsid w:val="001775F2"/>
    <w:rsid w:val="001940EA"/>
    <w:rsid w:val="00205568"/>
    <w:rsid w:val="00287BCD"/>
    <w:rsid w:val="002C5B70"/>
    <w:rsid w:val="002E769F"/>
    <w:rsid w:val="002F4094"/>
    <w:rsid w:val="003002BB"/>
    <w:rsid w:val="0030322B"/>
    <w:rsid w:val="0031420A"/>
    <w:rsid w:val="00322C76"/>
    <w:rsid w:val="003F01CD"/>
    <w:rsid w:val="00455E60"/>
    <w:rsid w:val="004977D6"/>
    <w:rsid w:val="004B117B"/>
    <w:rsid w:val="004C7665"/>
    <w:rsid w:val="005361EE"/>
    <w:rsid w:val="005529EC"/>
    <w:rsid w:val="00584CE9"/>
    <w:rsid w:val="005A2309"/>
    <w:rsid w:val="005A4E96"/>
    <w:rsid w:val="005D3AD8"/>
    <w:rsid w:val="00605551"/>
    <w:rsid w:val="006411DF"/>
    <w:rsid w:val="0067557B"/>
    <w:rsid w:val="006D1303"/>
    <w:rsid w:val="006D6347"/>
    <w:rsid w:val="0070524F"/>
    <w:rsid w:val="00714104"/>
    <w:rsid w:val="00761043"/>
    <w:rsid w:val="007A687F"/>
    <w:rsid w:val="007C751C"/>
    <w:rsid w:val="00800AB4"/>
    <w:rsid w:val="00862491"/>
    <w:rsid w:val="008E3EDA"/>
    <w:rsid w:val="009468AC"/>
    <w:rsid w:val="009A3C0A"/>
    <w:rsid w:val="009D7B66"/>
    <w:rsid w:val="00A117C6"/>
    <w:rsid w:val="00A53691"/>
    <w:rsid w:val="00A9653B"/>
    <w:rsid w:val="00AF2AD8"/>
    <w:rsid w:val="00B26ED0"/>
    <w:rsid w:val="00B56F8F"/>
    <w:rsid w:val="00C03519"/>
    <w:rsid w:val="00C67516"/>
    <w:rsid w:val="00C7099B"/>
    <w:rsid w:val="00CB4204"/>
    <w:rsid w:val="00D13B5A"/>
    <w:rsid w:val="00D15C8D"/>
    <w:rsid w:val="00D519E8"/>
    <w:rsid w:val="00D85235"/>
    <w:rsid w:val="00D87154"/>
    <w:rsid w:val="00F67209"/>
    <w:rsid w:val="00FB2A42"/>
    <w:rsid w:val="00FF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A2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7C6"/>
    <w:pPr>
      <w:ind w:left="720"/>
      <w:contextualSpacing/>
    </w:pPr>
  </w:style>
  <w:style w:type="character" w:customStyle="1" w:styleId="FontStyle13">
    <w:name w:val="Font Style13"/>
    <w:basedOn w:val="a0"/>
    <w:rsid w:val="00A117C6"/>
    <w:rPr>
      <w:rFonts w:ascii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6D6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0A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semiHidden/>
    <w:unhideWhenUsed/>
    <w:rsid w:val="00C709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3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Голенок Виктория Николаевна</dc:creator>
  <cp:lastModifiedBy>Коврова Светлана Анатольевна</cp:lastModifiedBy>
  <cp:revision>7</cp:revision>
  <cp:lastPrinted>2022-02-10T09:58:00Z</cp:lastPrinted>
  <dcterms:created xsi:type="dcterms:W3CDTF">2022-06-17T11:01:00Z</dcterms:created>
  <dcterms:modified xsi:type="dcterms:W3CDTF">2022-07-13T08:27:00Z</dcterms:modified>
</cp:coreProperties>
</file>