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F20704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F20704" w:rsidP="00F207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F20704">
        <w:rPr>
          <w:rFonts w:ascii="Times New Roman" w:hAnsi="Times New Roman"/>
          <w:sz w:val="24"/>
          <w:szCs w:val="24"/>
        </w:rPr>
        <w:t xml:space="preserve">Сестринское дело в </w:t>
      </w:r>
      <w:r w:rsidR="00CB68F0">
        <w:rPr>
          <w:rFonts w:ascii="Times New Roman" w:hAnsi="Times New Roman"/>
          <w:sz w:val="24"/>
          <w:szCs w:val="24"/>
        </w:rPr>
        <w:t>паллиативной помощи</w:t>
      </w:r>
      <w:bookmarkStart w:id="0" w:name="_GoBack"/>
      <w:bookmarkEnd w:id="0"/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2474B5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07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07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 ч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07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07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Pr="002474B5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</w:tc>
        <w:tc>
          <w:tcPr>
            <w:tcW w:w="5245" w:type="dxa"/>
            <w:shd w:val="clear" w:color="auto" w:fill="auto"/>
          </w:tcPr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0704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23 000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2E769F" w:rsidRPr="002474B5" w:rsidRDefault="00317338" w:rsidP="002474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Уровень профессионального образования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среднее профессиональное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обр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азование по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специальност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: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Сестринское дело»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среднее профессиональное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обр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специальности  «Лечебное дело» или «Акушерское дело» и дополнительное профессиональное образование  - программы профессиональной переподготовки по специальности «Сестринское дело»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согласно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  <w:proofErr w:type="gramEnd"/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МЗ РФ от 10 февраля 2016 г. N 83н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0704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</w:t>
            </w:r>
          </w:p>
        </w:tc>
      </w:tr>
      <w:tr w:rsidR="00317338" w:rsidRPr="00294CE8" w:rsidTr="007A687F">
        <w:tc>
          <w:tcPr>
            <w:tcW w:w="636" w:type="dxa"/>
          </w:tcPr>
          <w:p w:rsidR="00317338" w:rsidRPr="000C60AD" w:rsidRDefault="000C60AD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317338" w:rsidRPr="000C60AD" w:rsidRDefault="000C60AD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317338" w:rsidRPr="002474B5" w:rsidRDefault="000C60AD" w:rsidP="002474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Направленность Программы практико-ориентированная и заключается в </w:t>
            </w:r>
            <w:proofErr w:type="gramStart"/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удовлетворении</w:t>
            </w:r>
            <w:proofErr w:type="gramEnd"/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потребностей профессионального развития медицинских сестер, обеспечении соответствия их квалификации меняющимся условиям профессиональной деятельности в системе </w:t>
            </w:r>
            <w:r w:rsidR="002474B5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сестринского дела</w:t>
            </w:r>
            <w:r w:rsidR="002E001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.</w:t>
            </w: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CB64D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Программа предназначена для медицинских сестер </w:t>
            </w:r>
            <w:r w:rsidR="002474B5">
              <w:rPr>
                <w:rFonts w:ascii="Times New Roman" w:hAnsi="Times New Roman"/>
                <w:spacing w:val="3"/>
                <w:sz w:val="24"/>
                <w:szCs w:val="24"/>
              </w:rPr>
              <w:t>хосписов, отделений паллиативной помощи, домов сестринского ухода</w:t>
            </w:r>
            <w:r w:rsidR="00CB64D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. </w:t>
            </w:r>
            <w:r w:rsidR="002474B5" w:rsidRPr="00BD18E8">
              <w:rPr>
                <w:rFonts w:ascii="Times New Roman" w:hAnsi="Times New Roman"/>
                <w:sz w:val="24"/>
                <w:szCs w:val="24"/>
              </w:rPr>
              <w:t>Актуальность программы обусловлена необходимостью обновления существующих теоретических знаний и практических навыков по вопросам</w:t>
            </w:r>
            <w:r w:rsidR="002474B5">
              <w:rPr>
                <w:rFonts w:ascii="Times New Roman" w:hAnsi="Times New Roman"/>
                <w:sz w:val="24"/>
                <w:szCs w:val="24"/>
              </w:rPr>
              <w:t xml:space="preserve"> оказания паллиативной помощи и ухода за неизлечимыми больными хосписов и отделений сестринского ухода.</w:t>
            </w:r>
            <w:r w:rsidR="002474B5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="00CB64D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2474B5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В программе рассматриваются вопросы: </w:t>
            </w:r>
            <w:r w:rsidR="002474B5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="002474B5" w:rsidRPr="00222145">
              <w:rPr>
                <w:rFonts w:ascii="Times New Roman" w:hAnsi="Times New Roman"/>
                <w:sz w:val="24"/>
                <w:szCs w:val="24"/>
                <w:lang w:eastAsia="ar-SA"/>
              </w:rPr>
              <w:t>рганизация паллиативной помощи в России</w:t>
            </w:r>
            <w:r w:rsidR="002474B5">
              <w:rPr>
                <w:rFonts w:ascii="Times New Roman" w:hAnsi="Times New Roman"/>
                <w:sz w:val="24"/>
                <w:szCs w:val="24"/>
                <w:lang w:eastAsia="ar-SA"/>
              </w:rPr>
              <w:t>, у</w:t>
            </w:r>
            <w:r w:rsidR="002474B5" w:rsidRPr="00222145">
              <w:rPr>
                <w:rFonts w:ascii="Times New Roman" w:hAnsi="Times New Roman"/>
                <w:sz w:val="24"/>
                <w:szCs w:val="24"/>
                <w:lang w:eastAsia="ar-SA"/>
              </w:rPr>
              <w:t>правлени</w:t>
            </w:r>
            <w:r w:rsidR="002474B5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="002474B5" w:rsidRPr="0022214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тягостными симптомами при неизлечимых заболеваниях</w:t>
            </w:r>
            <w:r w:rsidR="002474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="002474B5" w:rsidRPr="00222145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Особенности оказания паллиативной помощи при различных </w:t>
            </w:r>
            <w:r w:rsidR="002474B5" w:rsidRPr="00222145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заболеваниях</w:t>
            </w:r>
            <w:r w:rsidR="002474B5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, психологическая поддержка пациентов и их родственников.</w:t>
            </w:r>
            <w:r w:rsidR="003A794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="002474B5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CB64D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Для отработки практических </w:t>
            </w:r>
            <w:r w:rsidR="00146B0C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CB64D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навыков </w:t>
            </w:r>
            <w:r w:rsidR="00146B0C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ухода за пациентами </w:t>
            </w:r>
            <w:r w:rsidR="00CB64D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используются манекены взрослого человека и пожилого человека.</w:t>
            </w: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AE139B" w:rsidRPr="00AE139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Для реализации программы используется Автоматизированная система дистанционного обучения ФГБОУ ВО СЗГМУ им. И.И. Мечникова MOODLE (далее - система)</w:t>
            </w: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AE139B" w:rsidRPr="00AE139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В систему внесены контрольно-измерительные материалы, методические разработки кафедры. Тестирование при промежуточной </w:t>
            </w:r>
            <w:r w:rsidR="002474B5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AE139B" w:rsidRPr="00AE139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аттестаци</w:t>
            </w:r>
            <w:r w:rsidR="002474B5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и</w:t>
            </w:r>
            <w:r w:rsidR="00AE139B" w:rsidRPr="00AE139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проводится через систему. </w:t>
            </w:r>
            <w:r w:rsidR="00146B0C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В реализации программы участвует высококвалифицированный кадровый состав,  </w:t>
            </w:r>
            <w:r w:rsidR="002474B5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7</w:t>
            </w:r>
            <w:r w:rsidR="00146B0C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0% преподавателей имеют ученые степени д.м.н. и к.м.н.  </w:t>
            </w: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Итоговая аттестация проводится в форме экзамена с ответами на вопросы и решением ситуационных задач.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F20704" w:rsidRDefault="00F20704" w:rsidP="003A79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2CF">
              <w:rPr>
                <w:rFonts w:ascii="Times New Roman" w:hAnsi="Times New Roman"/>
                <w:sz w:val="24"/>
                <w:szCs w:val="24"/>
              </w:rPr>
              <w:t>Результаты обучения по Программе направлены на</w:t>
            </w:r>
            <w:r w:rsidR="009F2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  <w:r w:rsidRPr="00A972CF">
              <w:rPr>
                <w:rFonts w:ascii="Times New Roman" w:hAnsi="Times New Roman"/>
                <w:sz w:val="24"/>
                <w:szCs w:val="24"/>
              </w:rPr>
              <w:t>профессиональны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972CF">
              <w:rPr>
                <w:rFonts w:ascii="Times New Roman" w:hAnsi="Times New Roman"/>
                <w:sz w:val="24"/>
                <w:szCs w:val="24"/>
              </w:rPr>
              <w:t xml:space="preserve"> компетенци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972CF">
              <w:rPr>
                <w:rFonts w:ascii="Times New Roman" w:hAnsi="Times New Roman"/>
                <w:sz w:val="24"/>
                <w:szCs w:val="24"/>
              </w:rPr>
              <w:t>, качественное изменение которых осуществляется в результате обучения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F2C11">
              <w:rPr>
                <w:rFonts w:ascii="Times New Roman" w:hAnsi="Times New Roman"/>
                <w:sz w:val="24"/>
                <w:szCs w:val="24"/>
              </w:rPr>
              <w:t xml:space="preserve"> В процессе обучения будут совершенствоваться следующие компетенции: </w:t>
            </w:r>
            <w:proofErr w:type="gramStart"/>
            <w:r w:rsidR="003A7949">
              <w:rPr>
                <w:rFonts w:ascii="Times New Roman" w:hAnsi="Times New Roman"/>
              </w:rPr>
              <w:t>Оказывать паллиативную помощь</w:t>
            </w:r>
            <w:r w:rsidR="009F2C11">
              <w:rPr>
                <w:rFonts w:ascii="Times New Roman" w:hAnsi="Times New Roman"/>
                <w:sz w:val="24"/>
                <w:szCs w:val="24"/>
              </w:rPr>
              <w:t>, п</w:t>
            </w:r>
            <w:r w:rsidR="009F2C11" w:rsidRPr="00C36EC2">
              <w:rPr>
                <w:rFonts w:ascii="Times New Roman" w:hAnsi="Times New Roman"/>
                <w:sz w:val="24"/>
                <w:szCs w:val="24"/>
              </w:rPr>
              <w:t>рименять медикаментозные средства в соответствии с правилами их использования</w:t>
            </w:r>
            <w:r w:rsidR="009F2C11">
              <w:rPr>
                <w:rFonts w:ascii="Times New Roman" w:hAnsi="Times New Roman"/>
                <w:sz w:val="24"/>
                <w:szCs w:val="24"/>
              </w:rPr>
              <w:t>, о</w:t>
            </w:r>
            <w:r w:rsidR="009F2C11" w:rsidRPr="001A116D">
              <w:rPr>
                <w:rFonts w:ascii="Times New Roman" w:hAnsi="Times New Roman"/>
                <w:sz w:val="24"/>
                <w:szCs w:val="24"/>
              </w:rPr>
              <w:t>казывать паллиативную помощь</w:t>
            </w:r>
            <w:r w:rsidR="009F2C11">
              <w:rPr>
                <w:rFonts w:ascii="Times New Roman" w:hAnsi="Times New Roman"/>
                <w:sz w:val="24"/>
                <w:szCs w:val="24"/>
              </w:rPr>
              <w:t>, в</w:t>
            </w:r>
            <w:r w:rsidR="009F2C11" w:rsidRPr="001A116D">
              <w:rPr>
                <w:rFonts w:ascii="Times New Roman" w:hAnsi="Times New Roman"/>
                <w:sz w:val="24"/>
                <w:szCs w:val="24"/>
              </w:rPr>
              <w:t>ести утвержденную медицинскую документацию</w:t>
            </w:r>
            <w:r w:rsidR="009F2C11">
              <w:rPr>
                <w:rFonts w:ascii="Times New Roman" w:hAnsi="Times New Roman"/>
                <w:sz w:val="24"/>
                <w:szCs w:val="24"/>
              </w:rPr>
              <w:t>, о</w:t>
            </w:r>
            <w:r w:rsidR="009F2C11" w:rsidRPr="00574B29">
              <w:rPr>
                <w:rFonts w:ascii="Times New Roman" w:hAnsi="Times New Roman"/>
                <w:sz w:val="24"/>
                <w:szCs w:val="24"/>
              </w:rPr>
              <w:t>казывать доврачебную помощь при неотложных состояниях и травмах</w:t>
            </w:r>
            <w:r w:rsidR="003A794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Аттестация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Аттестация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Аттестация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тестирования</w:t>
            </w:r>
          </w:p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Аттестация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собеседования</w:t>
            </w:r>
          </w:p>
          <w:p w:rsidR="00F20704" w:rsidRPr="006411DF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07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07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гериатрии, пропедевтики и управления в сестринской деятельности</w:t>
            </w:r>
          </w:p>
        </w:tc>
      </w:tr>
      <w:tr w:rsidR="002E769F" w:rsidRPr="00CB68F0" w:rsidTr="007A687F"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57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543-13-63,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E769F" w:rsidRP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E-</w:t>
            </w:r>
            <w:r w:rsidRPr="00157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mail: Svetlana.Aristidova@szgmu.ru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F20704" w:rsidRPr="00317338" w:rsidRDefault="0031733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2022-2027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C5502F" w:rsidRDefault="00C5502F" w:rsidP="00C5502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Лаптева Е.С. – заведующий кафедрой, к.м.н</w:t>
            </w:r>
            <w:proofErr w:type="gramStart"/>
            <w:r>
              <w:rPr>
                <w:rFonts w:eastAsia="Calibri"/>
              </w:rPr>
              <w:t xml:space="preserve">.. </w:t>
            </w:r>
            <w:proofErr w:type="gramEnd"/>
            <w:r>
              <w:rPr>
                <w:rFonts w:eastAsia="Calibri"/>
              </w:rPr>
              <w:t>доцент</w:t>
            </w:r>
          </w:p>
          <w:p w:rsidR="00C5502F" w:rsidRDefault="00C5502F" w:rsidP="00C5502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Решетова Т.В. – профессор, д.м.н., профессор</w:t>
            </w:r>
          </w:p>
          <w:p w:rsidR="003A7949" w:rsidRDefault="003A7949" w:rsidP="00C5502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Кулибаба</w:t>
            </w:r>
            <w:proofErr w:type="spellEnd"/>
            <w:r>
              <w:rPr>
                <w:rFonts w:eastAsia="Calibri"/>
              </w:rPr>
              <w:t xml:space="preserve"> Д.М. – доцент, д.м.н.</w:t>
            </w:r>
          </w:p>
          <w:p w:rsidR="00C5502F" w:rsidRDefault="00C5502F" w:rsidP="00C5502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Сафонова Ю.А.- доцент, к.м.н., доцент</w:t>
            </w:r>
          </w:p>
          <w:p w:rsidR="00C5502F" w:rsidRDefault="00C5502F" w:rsidP="005970D7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Подопригора Г.М. – доцент, к.м.н.</w:t>
            </w:r>
          </w:p>
          <w:p w:rsidR="00C5502F" w:rsidRDefault="00C5502F" w:rsidP="005970D7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Забалуева Н.И. – доцент, к.х.н., доцент</w:t>
            </w:r>
          </w:p>
          <w:p w:rsidR="00C5502F" w:rsidRDefault="00C5502F" w:rsidP="005970D7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Петрова А.И. – доцент, к.м.н., доцент</w:t>
            </w:r>
          </w:p>
          <w:p w:rsidR="00C5502F" w:rsidRDefault="00C5502F" w:rsidP="005970D7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Аристидова С.Н. – ассистент</w:t>
            </w:r>
          </w:p>
          <w:p w:rsidR="005970D7" w:rsidRDefault="005970D7" w:rsidP="005970D7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Цуцунава М.Р. – ассистент</w:t>
            </w:r>
          </w:p>
          <w:p w:rsidR="00C5502F" w:rsidRPr="00F20704" w:rsidRDefault="005970D7" w:rsidP="005970D7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Хмелева Н.Н. - ассистент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C5502F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 w:rsidRPr="00C5502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07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 w:rsidRPr="00C5502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07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зет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8E3EDA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 w:rsidRPr="00C5502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2E769F" w:rsidRPr="006411DF" w:rsidRDefault="002E769F" w:rsidP="002374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8E3EDA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37460" w:rsidRPr="003A7949" w:rsidRDefault="00237460" w:rsidP="003A79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Одевание памперса, использование прокладок.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Отработка техники мытья головы с использованием «шапочки экспресс-шампунь), обработки кожных покровов с использованием специальной рукавички и современных средств ухода за кожей), обработка полости рт</w:t>
            </w:r>
            <w:r w:rsidR="003A7949">
              <w:rPr>
                <w:rFonts w:ascii="Times New Roman" w:hAnsi="Times New Roman"/>
                <w:sz w:val="24"/>
                <w:szCs w:val="24"/>
              </w:rPr>
              <w:t>а на манекене пожилого человека.</w:t>
            </w:r>
            <w:proofErr w:type="gramEnd"/>
            <w:r w:rsidR="003A7949">
              <w:rPr>
                <w:rFonts w:ascii="Times New Roman" w:hAnsi="Times New Roman"/>
                <w:sz w:val="24"/>
                <w:szCs w:val="24"/>
              </w:rPr>
              <w:t xml:space="preserve"> Перемещение и передвижение пациента в кровати, пересаживание на кресло-каталку, перемещение на кресле-каталке. Отработка техники ухода за пролежнями в разной стадии с использованием современных средств ухода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0C60A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3746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0C60A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0C60A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0C60A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0C60A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7A687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0C60AD" w:rsidRDefault="00317338" w:rsidP="0031733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A687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1733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A687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17338" w:rsidP="002374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7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A687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proofErr w:type="gramEnd"/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A687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0C60AD" w:rsidRDefault="00CB68F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tgtFrame="_blank" w:history="1">
              <w:r w:rsidR="00317338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https</w:t>
              </w:r>
              <w:r w:rsidR="00317338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://</w:t>
              </w:r>
              <w:proofErr w:type="spellStart"/>
              <w:r w:rsidR="00317338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sdo</w:t>
              </w:r>
              <w:proofErr w:type="spellEnd"/>
              <w:r w:rsidR="00317338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="00317338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szgmu</w:t>
              </w:r>
              <w:proofErr w:type="spellEnd"/>
              <w:r w:rsidR="00317338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="00317338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C60AD"/>
    <w:rsid w:val="00102286"/>
    <w:rsid w:val="00146B0C"/>
    <w:rsid w:val="001940EA"/>
    <w:rsid w:val="00237460"/>
    <w:rsid w:val="002474B5"/>
    <w:rsid w:val="00287BCD"/>
    <w:rsid w:val="002E0017"/>
    <w:rsid w:val="002E769F"/>
    <w:rsid w:val="003002BB"/>
    <w:rsid w:val="00317338"/>
    <w:rsid w:val="003A7949"/>
    <w:rsid w:val="003F01CD"/>
    <w:rsid w:val="00455E60"/>
    <w:rsid w:val="004977D6"/>
    <w:rsid w:val="004C7665"/>
    <w:rsid w:val="005361EE"/>
    <w:rsid w:val="005529EC"/>
    <w:rsid w:val="005970D7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61043"/>
    <w:rsid w:val="007A687F"/>
    <w:rsid w:val="00800AB4"/>
    <w:rsid w:val="00862491"/>
    <w:rsid w:val="008E3EDA"/>
    <w:rsid w:val="009468AC"/>
    <w:rsid w:val="009D7B66"/>
    <w:rsid w:val="009F2C11"/>
    <w:rsid w:val="00A117C6"/>
    <w:rsid w:val="00A9653B"/>
    <w:rsid w:val="00AE139B"/>
    <w:rsid w:val="00B26ED0"/>
    <w:rsid w:val="00C03519"/>
    <w:rsid w:val="00C5502F"/>
    <w:rsid w:val="00C67516"/>
    <w:rsid w:val="00C7099B"/>
    <w:rsid w:val="00CB64D0"/>
    <w:rsid w:val="00CB68F0"/>
    <w:rsid w:val="00D87154"/>
    <w:rsid w:val="00F20704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o.szgm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Аристидова Светлана Николаевна</cp:lastModifiedBy>
  <cp:revision>15</cp:revision>
  <cp:lastPrinted>2022-02-10T09:58:00Z</cp:lastPrinted>
  <dcterms:created xsi:type="dcterms:W3CDTF">2022-04-18T08:14:00Z</dcterms:created>
  <dcterms:modified xsi:type="dcterms:W3CDTF">2022-05-16T15:14:00Z</dcterms:modified>
</cp:coreProperties>
</file>