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F20704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F20704" w:rsidP="00F207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3B1871" w:rsidRPr="008C4874">
        <w:rPr>
          <w:rFonts w:ascii="Times New Roman" w:hAnsi="Times New Roman"/>
          <w:sz w:val="24"/>
          <w:szCs w:val="24"/>
        </w:rPr>
        <w:t>Этические и правовые аспекты профессиональной деятельности медицинских сестер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3B187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сестринского дела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B187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B187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F207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9A30BA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</w:tc>
        <w:tc>
          <w:tcPr>
            <w:tcW w:w="5245" w:type="dxa"/>
            <w:shd w:val="clear" w:color="auto" w:fill="auto"/>
          </w:tcPr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B1871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5 400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317338" w:rsidRPr="003B1871" w:rsidRDefault="003B1871" w:rsidP="003B18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К освоению </w:t>
            </w:r>
            <w:r w:rsidRPr="00CE095C">
              <w:rPr>
                <w:rFonts w:ascii="Times New Roman" w:hAnsi="Times New Roman"/>
                <w:spacing w:val="3"/>
                <w:sz w:val="24"/>
                <w:szCs w:val="24"/>
              </w:rPr>
              <w:t>Программы допускается следующий контингент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:</w:t>
            </w:r>
            <w:r w:rsidRPr="00CE095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лица, зав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ершившие обучение по </w:t>
            </w:r>
            <w:r w:rsidRPr="00CE095C">
              <w:rPr>
                <w:rFonts w:ascii="Times New Roman" w:hAnsi="Times New Roman"/>
                <w:spacing w:val="3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CE095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E095C">
              <w:rPr>
                <w:rFonts w:ascii="Times New Roman" w:hAnsi="Times New Roman"/>
                <w:sz w:val="24"/>
                <w:szCs w:val="24"/>
              </w:rPr>
              <w:t>подготовки специалистов с</w:t>
            </w:r>
            <w:r>
              <w:rPr>
                <w:rFonts w:ascii="Times New Roman" w:hAnsi="Times New Roman"/>
                <w:sz w:val="24"/>
                <w:szCs w:val="24"/>
              </w:rPr>
              <w:t>реднего звена по специальности «</w:t>
            </w:r>
            <w:r w:rsidRPr="00CE095C">
              <w:rPr>
                <w:rFonts w:ascii="Times New Roman" w:hAnsi="Times New Roman"/>
                <w:sz w:val="24"/>
                <w:szCs w:val="24"/>
              </w:rPr>
              <w:t>Сестринское дело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86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CE095C">
              <w:rPr>
                <w:rFonts w:ascii="Times New Roman" w:hAnsi="Times New Roman"/>
                <w:spacing w:val="3"/>
                <w:sz w:val="24"/>
                <w:szCs w:val="24"/>
              </w:rPr>
              <w:t>лица, зав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ершившие обучение по </w:t>
            </w:r>
            <w:r w:rsidRPr="00CE095C">
              <w:rPr>
                <w:rFonts w:ascii="Times New Roman" w:hAnsi="Times New Roman"/>
                <w:spacing w:val="3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CE095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E095C">
              <w:rPr>
                <w:rFonts w:ascii="Times New Roman" w:hAnsi="Times New Roman"/>
                <w:sz w:val="24"/>
                <w:szCs w:val="24"/>
              </w:rPr>
              <w:t>подготовки специалистов с</w:t>
            </w:r>
            <w:r>
              <w:rPr>
                <w:rFonts w:ascii="Times New Roman" w:hAnsi="Times New Roman"/>
                <w:sz w:val="24"/>
                <w:szCs w:val="24"/>
              </w:rPr>
              <w:t>реднего звена по специальности  «Лечебное дело» или «Акушерское дело» и дополнительное профессиональное образование - программы профессиональной переподготовки по специальности «Сестринское дело» и/или «Организация сестринского дела»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733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="0031733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="00317338">
              <w:rPr>
                <w:rFonts w:ascii="Times New Roman" w:hAnsi="Times New Roman" w:cs="Times New Roman"/>
                <w:bCs/>
                <w:sz w:val="24"/>
                <w:szCs w:val="24"/>
              </w:rPr>
              <w:t>огласно</w:t>
            </w:r>
            <w:r w:rsidR="00317338"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МЗ РФ от 10 февраля 2016 г. N 83н</w:t>
            </w:r>
            <w:r w:rsidR="00317338"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</w:p>
        </w:tc>
      </w:tr>
      <w:tr w:rsidR="00317338" w:rsidRPr="00294CE8" w:rsidTr="007A687F">
        <w:tc>
          <w:tcPr>
            <w:tcW w:w="636" w:type="dxa"/>
          </w:tcPr>
          <w:p w:rsidR="00317338" w:rsidRPr="003B1871" w:rsidRDefault="000C60AD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18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317338" w:rsidRPr="000C60AD" w:rsidRDefault="000C60AD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317338" w:rsidRPr="003B1871" w:rsidRDefault="000C60AD" w:rsidP="003B1871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Направленность Программы практико-ориентированная и заключается в </w:t>
            </w:r>
            <w:proofErr w:type="gramStart"/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удовлетворении</w:t>
            </w:r>
            <w:proofErr w:type="gramEnd"/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потребностей профессионального развития медицинских сестер, обеспечении соответствия их квалификации меняющимся условиям профессиональной деятельности в системе </w:t>
            </w:r>
            <w:r w:rsidR="003B18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организации сестринского дела</w:t>
            </w:r>
            <w:r w:rsidR="002E001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.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CB64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Программа предназначена для </w:t>
            </w:r>
            <w:r w:rsidR="003B18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главных и старших </w:t>
            </w:r>
            <w:r w:rsidR="00CB64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медицинских сестер</w:t>
            </w:r>
            <w:r w:rsidR="003B18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, а также для медицинских сестер различного профиля. </w:t>
            </w:r>
            <w:r w:rsidR="00CB64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3B1871" w:rsidRPr="000B2498">
              <w:rPr>
                <w:rFonts w:ascii="Times New Roman" w:hAnsi="Times New Roman"/>
                <w:sz w:val="24"/>
                <w:szCs w:val="24"/>
              </w:rPr>
              <w:t xml:space="preserve">Актуальность программы обусловлена необходимостью </w:t>
            </w:r>
            <w:r w:rsidR="003B1871" w:rsidRPr="000B24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обновление имеющихся теоретических и освоение новых знаний в области </w:t>
            </w:r>
            <w:r w:rsidR="003B1871" w:rsidRPr="000B2498">
              <w:rPr>
                <w:rFonts w:ascii="Times New Roman" w:hAnsi="Times New Roman"/>
                <w:sz w:val="24"/>
                <w:szCs w:val="24"/>
              </w:rPr>
              <w:t>этических и правовых аспектов профессиональной д</w:t>
            </w:r>
            <w:r w:rsidR="003B1871">
              <w:rPr>
                <w:rFonts w:ascii="Times New Roman" w:hAnsi="Times New Roman"/>
                <w:sz w:val="24"/>
                <w:szCs w:val="24"/>
              </w:rPr>
              <w:t>еятельности медицинских сестер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В программе 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lastRenderedPageBreak/>
              <w:t>рассматриваются</w:t>
            </w:r>
            <w:r w:rsidR="003B18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следующие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темы</w:t>
            </w:r>
            <w:r w:rsidR="003B18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: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3B18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3B1871" w:rsidRPr="004B68A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овременное законодательство РФ – о правах пациента</w:t>
            </w:r>
            <w:r w:rsidR="003B18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, </w:t>
            </w:r>
            <w:r w:rsidR="003B1871">
              <w:rPr>
                <w:rFonts w:ascii="Times New Roman" w:hAnsi="Times New Roman"/>
                <w:sz w:val="24"/>
                <w:szCs w:val="24"/>
              </w:rPr>
              <w:t>г</w:t>
            </w:r>
            <w:r w:rsidR="003B1871" w:rsidRPr="004B68AE">
              <w:rPr>
                <w:rFonts w:ascii="Times New Roman" w:hAnsi="Times New Roman"/>
                <w:sz w:val="24"/>
                <w:szCs w:val="24"/>
              </w:rPr>
              <w:t>ражданско-правовая ответственность медработников</w:t>
            </w:r>
            <w:r w:rsidR="003B18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B187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3B1871" w:rsidRPr="004B68AE">
              <w:rPr>
                <w:rFonts w:ascii="Times New Roman" w:hAnsi="Times New Roman"/>
                <w:color w:val="000000"/>
                <w:sz w:val="24"/>
                <w:szCs w:val="24"/>
              </w:rPr>
              <w:t>овременные технологии обучения персонала</w:t>
            </w:r>
            <w:r w:rsidR="003B187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CB64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Для отработки практических </w:t>
            </w:r>
            <w:r w:rsidR="00146B0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CB64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навыков </w:t>
            </w:r>
            <w:r w:rsidR="003B18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выявления дефектов в истории болезни используются стандартизированные истории болезни</w:t>
            </w:r>
            <w:r w:rsidR="00CB64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.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AE139B" w:rsidRPr="00AE139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Для реализации программы используется Автоматизированная система дистанционного обучения ФГБОУ ВО СЗГМУ им. И.И. Мечникова MOODLE (далее - система)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AE139B" w:rsidRPr="00AE139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В систему внесены контрольно-измерительные материалы, методические разработки кафедры. Тестирование при промежуточной и итоговой аттестациях проводится через систему. </w:t>
            </w:r>
            <w:r w:rsidR="00146B0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В реализации программы участвует высококвалифицированный кадровый состав,  6</w:t>
            </w:r>
            <w:r w:rsidR="003B18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7</w:t>
            </w:r>
            <w:r w:rsidR="00146B0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% преподавателей имеют ученые степени д.м.н. и к.м.н.  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Итоговая аттестация проводится в форме </w:t>
            </w:r>
            <w:r w:rsidR="003B18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зачета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с ответами на вопросы и решением </w:t>
            </w:r>
            <w:r w:rsidR="003B187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тестовых заданий.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F20704" w:rsidRDefault="00F20704" w:rsidP="006B4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2CF">
              <w:rPr>
                <w:rFonts w:ascii="Times New Roman" w:hAnsi="Times New Roman"/>
                <w:sz w:val="24"/>
                <w:szCs w:val="24"/>
              </w:rPr>
              <w:t>Результаты обучения по Программе направлены на</w:t>
            </w:r>
            <w:r w:rsidR="009F2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r w:rsidRPr="00A972CF">
              <w:rPr>
                <w:rFonts w:ascii="Times New Roman" w:hAnsi="Times New Roman"/>
                <w:sz w:val="24"/>
                <w:szCs w:val="24"/>
              </w:rPr>
              <w:t>профессиональны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972CF">
              <w:rPr>
                <w:rFonts w:ascii="Times New Roman" w:hAnsi="Times New Roman"/>
                <w:sz w:val="24"/>
                <w:szCs w:val="24"/>
              </w:rPr>
              <w:t xml:space="preserve"> компетенци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972CF">
              <w:rPr>
                <w:rFonts w:ascii="Times New Roman" w:hAnsi="Times New Roman"/>
                <w:sz w:val="24"/>
                <w:szCs w:val="24"/>
              </w:rPr>
              <w:t>, качественное изменение которых осуществляется в результате обучения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F2C11">
              <w:rPr>
                <w:rFonts w:ascii="Times New Roman" w:hAnsi="Times New Roman"/>
                <w:sz w:val="24"/>
                <w:szCs w:val="24"/>
              </w:rPr>
              <w:t xml:space="preserve"> В процессе обучения будут совершенствоваться следующие компетенции: </w:t>
            </w:r>
            <w:r w:rsidR="006B4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224">
              <w:rPr>
                <w:rFonts w:ascii="Times New Roman" w:hAnsi="Times New Roman"/>
              </w:rPr>
              <w:t>работать с нормативно-правовой, учетно-отчетной и медицинской документацией, предоставлять информацию в понятном для пациента виде, объяснять ему суть вмешательств.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9A30BA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тестирования</w:t>
            </w:r>
          </w:p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собеседования</w:t>
            </w:r>
          </w:p>
          <w:p w:rsidR="00F20704" w:rsidRPr="006411DF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гериатрии, пропедевтики и управления в сестринской деятельности</w:t>
            </w:r>
          </w:p>
        </w:tc>
      </w:tr>
      <w:tr w:rsidR="002E769F" w:rsidRPr="009A30BA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57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543-13-63,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E769F" w:rsidRP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E-</w:t>
            </w:r>
            <w:r w:rsidRPr="00157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mail: Svetlana.Aristidova@szgmu.ru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F20704" w:rsidRDefault="006B422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13.02.2023-17.02.2023</w:t>
            </w:r>
          </w:p>
          <w:p w:rsidR="006B4224" w:rsidRPr="006B4224" w:rsidRDefault="006B422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09.10.2023-13.10.2023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C5502F" w:rsidRDefault="00C5502F" w:rsidP="00C5502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Лаптева Е.С.</w:t>
            </w:r>
            <w:r w:rsidR="000C59FA">
              <w:rPr>
                <w:rFonts w:eastAsia="Calibri"/>
              </w:rPr>
              <w:t xml:space="preserve"> – заведующий кафедрой, к.м.н.</w:t>
            </w:r>
            <w:r w:rsidR="000C59FA" w:rsidRPr="000C59FA">
              <w:rPr>
                <w:rFonts w:eastAsia="Calibri"/>
              </w:rPr>
              <w:t xml:space="preserve"> </w:t>
            </w:r>
            <w:bookmarkStart w:id="0" w:name="_GoBack"/>
            <w:bookmarkEnd w:id="0"/>
            <w:r>
              <w:rPr>
                <w:rFonts w:eastAsia="Calibri"/>
              </w:rPr>
              <w:t>доцент</w:t>
            </w:r>
          </w:p>
          <w:p w:rsidR="00C5502F" w:rsidRDefault="00C5502F" w:rsidP="00C5502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Решетова Т.В. – профессор, д.м.н., профессор</w:t>
            </w:r>
          </w:p>
          <w:p w:rsidR="00C5502F" w:rsidRDefault="006B4224" w:rsidP="005970D7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C5502F">
              <w:rPr>
                <w:rFonts w:eastAsia="Calibri"/>
              </w:rPr>
              <w:t>Подопригора Г.М. – доцент, к.м.н.</w:t>
            </w:r>
          </w:p>
          <w:p w:rsidR="00C5502F" w:rsidRDefault="006B4224" w:rsidP="005970D7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C5502F">
              <w:rPr>
                <w:rFonts w:eastAsia="Calibri"/>
              </w:rPr>
              <w:t>Петрова А.И. – доцент, к.м.н., доцент</w:t>
            </w:r>
          </w:p>
          <w:p w:rsidR="00C5502F" w:rsidRDefault="006B4224" w:rsidP="005970D7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C5502F">
              <w:rPr>
                <w:rFonts w:eastAsia="Calibri"/>
              </w:rPr>
              <w:t>Аристидова С.Н. – ассистент</w:t>
            </w:r>
          </w:p>
          <w:p w:rsidR="00C5502F" w:rsidRPr="00F20704" w:rsidRDefault="006B4224" w:rsidP="005970D7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5970D7">
              <w:rPr>
                <w:rFonts w:eastAsia="Calibri"/>
              </w:rPr>
              <w:t>Цуцунава М.Р. – ассистент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C5502F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 w:rsidRPr="00C5502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A735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 w:rsidRPr="00C5502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A735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зет</w:t>
            </w:r>
            <w:r w:rsidR="006B4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8E3EDA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 w:rsidRPr="00C5502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20704" w:rsidRDefault="006B422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769F" w:rsidRPr="006411DF" w:rsidRDefault="002E769F" w:rsidP="002374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8E3EDA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CA735E" w:rsidRDefault="00CA735E" w:rsidP="00CA73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историй болезни, выявление дефектов ведения.</w:t>
            </w:r>
          </w:p>
          <w:p w:rsidR="00237460" w:rsidRDefault="00CA735E" w:rsidP="00CA735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C1B70">
              <w:rPr>
                <w:rFonts w:ascii="Times New Roman" w:eastAsia="Gungsuh" w:hAnsi="Times New Roman"/>
                <w:sz w:val="24"/>
                <w:szCs w:val="24"/>
                <w:lang w:eastAsia="ru-RU"/>
              </w:rPr>
              <w:t xml:space="preserve">Подготовить памятку (информационные листы) о правах пациента, которые можно вручать пациентам при первом посещении медицинской организации или при </w:t>
            </w:r>
            <w:r>
              <w:rPr>
                <w:rFonts w:ascii="Times New Roman" w:eastAsia="Gungsuh" w:hAnsi="Times New Roman"/>
                <w:sz w:val="24"/>
                <w:szCs w:val="24"/>
                <w:lang w:eastAsia="ru-RU"/>
              </w:rPr>
              <w:t xml:space="preserve">их </w:t>
            </w:r>
            <w:r w:rsidRPr="00DC1B70">
              <w:rPr>
                <w:rFonts w:ascii="Times New Roman" w:eastAsia="Gungsuh" w:hAnsi="Times New Roman"/>
                <w:sz w:val="24"/>
                <w:szCs w:val="24"/>
                <w:lang w:eastAsia="ru-RU"/>
              </w:rPr>
              <w:t xml:space="preserve"> госпитализации</w:t>
            </w:r>
            <w:r>
              <w:rPr>
                <w:rFonts w:ascii="Times New Roman" w:eastAsia="Gungsuh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237460" w:rsidRPr="006411DF" w:rsidRDefault="00237460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0C60A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3746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0C60A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0C60A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0C60A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0C60A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7A687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0C60AD" w:rsidRDefault="00317338" w:rsidP="0031733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A687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1733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A687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17338" w:rsidP="002374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7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A687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A687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0C60AD" w:rsidRDefault="000C59F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tgtFrame="_blank" w:history="1"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://</w:t>
              </w:r>
              <w:proofErr w:type="spellStart"/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sdo</w:t>
              </w:r>
              <w:proofErr w:type="spellEnd"/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szgmu</w:t>
              </w:r>
              <w:proofErr w:type="spellEnd"/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</w:p>
        </w:tc>
      </w:tr>
    </w:tbl>
    <w:p w:rsidR="0070524F" w:rsidRPr="009A30BA" w:rsidRDefault="0070524F" w:rsidP="009A30BA">
      <w:pPr>
        <w:rPr>
          <w:lang w:val="en-US"/>
        </w:rPr>
      </w:pPr>
    </w:p>
    <w:sectPr w:rsidR="0070524F" w:rsidRPr="009A30BA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C59FA"/>
    <w:rsid w:val="000C60AD"/>
    <w:rsid w:val="00102286"/>
    <w:rsid w:val="00146B0C"/>
    <w:rsid w:val="001940EA"/>
    <w:rsid w:val="00237460"/>
    <w:rsid w:val="00287BCD"/>
    <w:rsid w:val="002E0017"/>
    <w:rsid w:val="002E769F"/>
    <w:rsid w:val="003002BB"/>
    <w:rsid w:val="00317338"/>
    <w:rsid w:val="003B1871"/>
    <w:rsid w:val="003F01CD"/>
    <w:rsid w:val="00455E60"/>
    <w:rsid w:val="004977D6"/>
    <w:rsid w:val="004C7665"/>
    <w:rsid w:val="005361EE"/>
    <w:rsid w:val="005529EC"/>
    <w:rsid w:val="005970D7"/>
    <w:rsid w:val="005A2309"/>
    <w:rsid w:val="005A4E96"/>
    <w:rsid w:val="005D3AD8"/>
    <w:rsid w:val="00605551"/>
    <w:rsid w:val="006411DF"/>
    <w:rsid w:val="0067557B"/>
    <w:rsid w:val="006B4224"/>
    <w:rsid w:val="006D1303"/>
    <w:rsid w:val="006D6347"/>
    <w:rsid w:val="0070524F"/>
    <w:rsid w:val="00761043"/>
    <w:rsid w:val="007A687F"/>
    <w:rsid w:val="00800AB4"/>
    <w:rsid w:val="00862491"/>
    <w:rsid w:val="008E3EDA"/>
    <w:rsid w:val="009468AC"/>
    <w:rsid w:val="009A30BA"/>
    <w:rsid w:val="009D7B66"/>
    <w:rsid w:val="009F2C11"/>
    <w:rsid w:val="00A117C6"/>
    <w:rsid w:val="00A9653B"/>
    <w:rsid w:val="00AE139B"/>
    <w:rsid w:val="00B26ED0"/>
    <w:rsid w:val="00C03519"/>
    <w:rsid w:val="00C5502F"/>
    <w:rsid w:val="00C67516"/>
    <w:rsid w:val="00C7099B"/>
    <w:rsid w:val="00CA735E"/>
    <w:rsid w:val="00CB64D0"/>
    <w:rsid w:val="00D87154"/>
    <w:rsid w:val="00F20704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paragraph" w:styleId="4">
    <w:name w:val="heading 4"/>
    <w:aliases w:val="Знак7 Знак"/>
    <w:basedOn w:val="a"/>
    <w:next w:val="a"/>
    <w:link w:val="40"/>
    <w:uiPriority w:val="99"/>
    <w:qFormat/>
    <w:rsid w:val="003B18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40">
    <w:name w:val="Заголовок 4 Знак"/>
    <w:aliases w:val="Знак7 Знак Знак"/>
    <w:basedOn w:val="a0"/>
    <w:link w:val="4"/>
    <w:uiPriority w:val="99"/>
    <w:rsid w:val="003B187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paragraph" w:styleId="4">
    <w:name w:val="heading 4"/>
    <w:aliases w:val="Знак7 Знак"/>
    <w:basedOn w:val="a"/>
    <w:next w:val="a"/>
    <w:link w:val="40"/>
    <w:uiPriority w:val="99"/>
    <w:qFormat/>
    <w:rsid w:val="003B18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40">
    <w:name w:val="Заголовок 4 Знак"/>
    <w:aliases w:val="Знак7 Знак Знак"/>
    <w:basedOn w:val="a0"/>
    <w:link w:val="4"/>
    <w:uiPriority w:val="99"/>
    <w:rsid w:val="003B187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o.szgm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Аристидова Светлана Николаевна</cp:lastModifiedBy>
  <cp:revision>17</cp:revision>
  <cp:lastPrinted>2022-02-10T09:58:00Z</cp:lastPrinted>
  <dcterms:created xsi:type="dcterms:W3CDTF">2022-04-18T08:14:00Z</dcterms:created>
  <dcterms:modified xsi:type="dcterms:W3CDTF">2022-04-22T15:15:00Z</dcterms:modified>
</cp:coreProperties>
</file>