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1EE" w:rsidRDefault="005361EE" w:rsidP="00A117C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7557B" w:rsidRDefault="006411DF" w:rsidP="00A117C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Дополнительная </w:t>
      </w:r>
      <w:r w:rsidR="0067557B">
        <w:rPr>
          <w:rFonts w:ascii="Times New Roman" w:eastAsia="Calibri" w:hAnsi="Times New Roman" w:cs="Times New Roman"/>
          <w:sz w:val="24"/>
          <w:szCs w:val="24"/>
        </w:rPr>
        <w:t>профессиональная программа</w:t>
      </w:r>
    </w:p>
    <w:p w:rsidR="006411DF" w:rsidRDefault="006411DF" w:rsidP="00A117C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повышения квалификации</w:t>
      </w:r>
    </w:p>
    <w:p w:rsidR="003002BB" w:rsidRPr="006D1303" w:rsidRDefault="003002BB" w:rsidP="00A117C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117C6" w:rsidRPr="0009225B" w:rsidRDefault="00A117C6" w:rsidP="00A117C6">
      <w:pPr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9225B">
        <w:rPr>
          <w:rFonts w:ascii="Times New Roman" w:hAnsi="Times New Roman"/>
          <w:b/>
          <w:sz w:val="28"/>
          <w:szCs w:val="28"/>
        </w:rPr>
        <w:t>«</w:t>
      </w:r>
      <w:r w:rsidR="00F45424">
        <w:rPr>
          <w:rFonts w:ascii="Times New Roman" w:hAnsi="Times New Roman"/>
          <w:b/>
          <w:sz w:val="28"/>
          <w:szCs w:val="28"/>
        </w:rPr>
        <w:t>Клиническая кардиология</w:t>
      </w:r>
      <w:r w:rsidR="009478EF" w:rsidRPr="0009225B">
        <w:rPr>
          <w:rFonts w:ascii="Times New Roman" w:hAnsi="Times New Roman"/>
          <w:b/>
          <w:sz w:val="28"/>
          <w:szCs w:val="28"/>
        </w:rPr>
        <w:t>»</w:t>
      </w:r>
    </w:p>
    <w:p w:rsidR="003002BB" w:rsidRPr="00A117C6" w:rsidRDefault="003002BB" w:rsidP="00A117C6">
      <w:pPr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4859"/>
        <w:gridCol w:w="5245"/>
      </w:tblGrid>
      <w:tr w:rsidR="002E769F" w:rsidRPr="00294CE8" w:rsidTr="007A687F">
        <w:tc>
          <w:tcPr>
            <w:tcW w:w="636" w:type="dxa"/>
          </w:tcPr>
          <w:p w:rsidR="002E769F" w:rsidRPr="006411DF" w:rsidRDefault="002E769F" w:rsidP="003002B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59" w:type="dxa"/>
            <w:shd w:val="clear" w:color="auto" w:fill="auto"/>
          </w:tcPr>
          <w:p w:rsidR="002E769F" w:rsidRPr="006411DF" w:rsidRDefault="002E769F" w:rsidP="003002B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параметра паспорта</w:t>
            </w:r>
          </w:p>
        </w:tc>
        <w:tc>
          <w:tcPr>
            <w:tcW w:w="5245" w:type="dxa"/>
            <w:shd w:val="clear" w:color="auto" w:fill="auto"/>
          </w:tcPr>
          <w:p w:rsidR="002E769F" w:rsidRPr="006411DF" w:rsidRDefault="002E769F" w:rsidP="003002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1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Поля для заполнения</w:t>
            </w:r>
          </w:p>
        </w:tc>
      </w:tr>
      <w:tr w:rsidR="002E769F" w:rsidRPr="00294CE8" w:rsidTr="007A687F">
        <w:tc>
          <w:tcPr>
            <w:tcW w:w="636" w:type="dxa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9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Основная специальность</w:t>
            </w:r>
          </w:p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2E769F" w:rsidRPr="006411DF" w:rsidRDefault="009478E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кардиология</w:t>
            </w:r>
          </w:p>
        </w:tc>
      </w:tr>
      <w:tr w:rsidR="002E769F" w:rsidRPr="00294CE8" w:rsidTr="007A687F">
        <w:tc>
          <w:tcPr>
            <w:tcW w:w="636" w:type="dxa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9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Дополнительные специальности</w:t>
            </w:r>
          </w:p>
        </w:tc>
        <w:tc>
          <w:tcPr>
            <w:tcW w:w="5245" w:type="dxa"/>
            <w:shd w:val="clear" w:color="auto" w:fill="auto"/>
          </w:tcPr>
          <w:p w:rsidR="002E769F" w:rsidRPr="006411DF" w:rsidRDefault="009478EF" w:rsidP="00F454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терапия, общая врачебная практика (семейная медицина), эндокринология, геронтология, </w:t>
            </w:r>
            <w:r w:rsidR="00F45424">
              <w:rPr>
                <w:rFonts w:ascii="Times New Roman" w:eastAsia="Calibri" w:hAnsi="Times New Roman" w:cs="Times New Roman"/>
                <w:sz w:val="24"/>
                <w:szCs w:val="24"/>
              </w:rPr>
              <w:t>сердечно-сосудистая хирургия</w:t>
            </w:r>
          </w:p>
        </w:tc>
      </w:tr>
      <w:tr w:rsidR="002E769F" w:rsidRPr="00294CE8" w:rsidTr="007A687F">
        <w:tc>
          <w:tcPr>
            <w:tcW w:w="636" w:type="dxa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9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5245" w:type="dxa"/>
            <w:shd w:val="clear" w:color="auto" w:fill="auto"/>
          </w:tcPr>
          <w:p w:rsidR="002E769F" w:rsidRPr="006411DF" w:rsidRDefault="00F45424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144 часа</w:t>
            </w:r>
          </w:p>
        </w:tc>
      </w:tr>
      <w:tr w:rsidR="002E769F" w:rsidRPr="00294CE8" w:rsidTr="007A687F">
        <w:tc>
          <w:tcPr>
            <w:tcW w:w="636" w:type="dxa"/>
          </w:tcPr>
          <w:p w:rsidR="002E769F" w:rsidRPr="006411D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59" w:type="dxa"/>
            <w:shd w:val="clear" w:color="auto" w:fill="auto"/>
          </w:tcPr>
          <w:p w:rsidR="002E769F" w:rsidRPr="006411D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Года разработки</w:t>
            </w:r>
          </w:p>
        </w:tc>
        <w:tc>
          <w:tcPr>
            <w:tcW w:w="5245" w:type="dxa"/>
            <w:shd w:val="clear" w:color="auto" w:fill="auto"/>
          </w:tcPr>
          <w:p w:rsidR="002E769F" w:rsidRPr="006411DF" w:rsidRDefault="009478E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</w:tr>
      <w:tr w:rsidR="002E769F" w:rsidRPr="00294CE8" w:rsidTr="007A687F">
        <w:tc>
          <w:tcPr>
            <w:tcW w:w="636" w:type="dxa"/>
          </w:tcPr>
          <w:p w:rsidR="002E769F" w:rsidRPr="006411D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59" w:type="dxa"/>
            <w:shd w:val="clear" w:color="auto" w:fill="auto"/>
          </w:tcPr>
          <w:p w:rsidR="002E769F" w:rsidRPr="006411D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Форма обучения:</w:t>
            </w:r>
          </w:p>
          <w:p w:rsidR="002E769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чная</w:t>
            </w:r>
          </w:p>
          <w:p w:rsidR="002E769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очно-заочная</w:t>
            </w:r>
          </w:p>
          <w:p w:rsidR="002E769F" w:rsidRPr="006411D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5245" w:type="dxa"/>
            <w:shd w:val="clear" w:color="auto" w:fill="auto"/>
          </w:tcPr>
          <w:p w:rsidR="002E769F" w:rsidRPr="006411DF" w:rsidRDefault="009478E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</w:tr>
      <w:tr w:rsidR="002E769F" w:rsidRPr="00294CE8" w:rsidTr="007A687F">
        <w:tc>
          <w:tcPr>
            <w:tcW w:w="636" w:type="dxa"/>
          </w:tcPr>
          <w:p w:rsidR="002E769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59" w:type="dxa"/>
            <w:shd w:val="clear" w:color="auto" w:fill="auto"/>
          </w:tcPr>
          <w:p w:rsidR="002E769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обучения:</w:t>
            </w:r>
          </w:p>
          <w:p w:rsidR="002E769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бюджетная</w:t>
            </w:r>
          </w:p>
          <w:p w:rsidR="002E769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договорная</w:t>
            </w:r>
          </w:p>
          <w:p w:rsidR="002E769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договорная (за счет средств ФОМС)</w:t>
            </w:r>
          </w:p>
          <w:p w:rsidR="002E769F" w:rsidRPr="006411D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9478EF" w:rsidRPr="009478EF" w:rsidRDefault="009478EF" w:rsidP="009478E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478E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бюджетная</w:t>
            </w:r>
          </w:p>
          <w:p w:rsidR="009478EF" w:rsidRPr="009478EF" w:rsidRDefault="009478EF" w:rsidP="009478E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478E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договорная</w:t>
            </w:r>
          </w:p>
          <w:p w:rsidR="002E769F" w:rsidRPr="006411DF" w:rsidRDefault="009478EF" w:rsidP="009478E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478E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договорная (за счет средств ФОМС)</w:t>
            </w:r>
          </w:p>
        </w:tc>
      </w:tr>
      <w:tr w:rsidR="002E769F" w:rsidRPr="00294CE8" w:rsidTr="007A687F">
        <w:tc>
          <w:tcPr>
            <w:tcW w:w="636" w:type="dxa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59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Стоимость обучения</w:t>
            </w:r>
          </w:p>
        </w:tc>
        <w:tc>
          <w:tcPr>
            <w:tcW w:w="5245" w:type="dxa"/>
            <w:shd w:val="clear" w:color="auto" w:fill="auto"/>
          </w:tcPr>
          <w:p w:rsidR="002E769F" w:rsidRPr="006411DF" w:rsidRDefault="002E769F" w:rsidP="00800A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2E769F" w:rsidRPr="00294CE8" w:rsidTr="007A687F">
        <w:tc>
          <w:tcPr>
            <w:tcW w:w="636" w:type="dxa"/>
          </w:tcPr>
          <w:p w:rsidR="002E769F" w:rsidRPr="006411DF" w:rsidRDefault="002E769F" w:rsidP="006411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59" w:type="dxa"/>
            <w:shd w:val="clear" w:color="auto" w:fill="auto"/>
          </w:tcPr>
          <w:p w:rsidR="002E769F" w:rsidRPr="006411DF" w:rsidRDefault="002E769F" w:rsidP="006411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уровню и профилю предшествующего профессионального образования обучающихся</w:t>
            </w:r>
          </w:p>
        </w:tc>
        <w:tc>
          <w:tcPr>
            <w:tcW w:w="5245" w:type="dxa"/>
            <w:shd w:val="clear" w:color="auto" w:fill="auto"/>
          </w:tcPr>
          <w:p w:rsidR="002E769F" w:rsidRPr="006411DF" w:rsidRDefault="0009225B" w:rsidP="0048034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81F3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81F32"/>
                <w:sz w:val="24"/>
                <w:szCs w:val="24"/>
              </w:rPr>
              <w:t>у</w:t>
            </w:r>
            <w:r w:rsidR="009478EF" w:rsidRPr="009478EF">
              <w:rPr>
                <w:rFonts w:ascii="Times New Roman" w:hAnsi="Times New Roman" w:cs="Times New Roman"/>
                <w:color w:val="081F32"/>
                <w:sz w:val="24"/>
                <w:szCs w:val="24"/>
              </w:rPr>
              <w:t xml:space="preserve">ровень профессионального образования – высшее образование: </w:t>
            </w:r>
            <w:proofErr w:type="spellStart"/>
            <w:r w:rsidR="009478EF" w:rsidRPr="009478EF">
              <w:rPr>
                <w:rFonts w:ascii="Times New Roman" w:hAnsi="Times New Roman" w:cs="Times New Roman"/>
                <w:color w:val="081F32"/>
                <w:sz w:val="24"/>
                <w:szCs w:val="24"/>
              </w:rPr>
              <w:t>специалите</w:t>
            </w:r>
            <w:r w:rsidR="003D5B45">
              <w:rPr>
                <w:rFonts w:ascii="Times New Roman" w:hAnsi="Times New Roman" w:cs="Times New Roman"/>
                <w:color w:val="081F32"/>
                <w:sz w:val="24"/>
                <w:szCs w:val="24"/>
              </w:rPr>
              <w:t>т</w:t>
            </w:r>
            <w:proofErr w:type="spellEnd"/>
            <w:r w:rsidR="003D5B45">
              <w:rPr>
                <w:rFonts w:ascii="Times New Roman" w:hAnsi="Times New Roman" w:cs="Times New Roman"/>
                <w:color w:val="081F32"/>
                <w:sz w:val="24"/>
                <w:szCs w:val="24"/>
              </w:rPr>
              <w:t xml:space="preserve"> по одной из специальностей: "лечебное дело", "п</w:t>
            </w:r>
            <w:r w:rsidR="009478EF" w:rsidRPr="009478EF">
              <w:rPr>
                <w:rFonts w:ascii="Times New Roman" w:hAnsi="Times New Roman" w:cs="Times New Roman"/>
                <w:color w:val="081F32"/>
                <w:sz w:val="24"/>
                <w:szCs w:val="24"/>
              </w:rPr>
              <w:t xml:space="preserve">едиатрия", подготовка в ординатуре по специальности "кардиология" или дополнительное профессиональное образование профессиональная переподготовка по специальности "кардиология" при наличии подготовки в интернатуре/ординатуре по одной из специальностей: "общая врачебная практика (семейная медицина)", "терапия"; дополнительные специальности: </w:t>
            </w:r>
            <w:r w:rsidR="008D6ACF" w:rsidRPr="008D6ACF">
              <w:rPr>
                <w:rFonts w:ascii="Times New Roman" w:hAnsi="Times New Roman" w:cs="Times New Roman"/>
                <w:color w:val="081F32"/>
                <w:sz w:val="24"/>
                <w:szCs w:val="24"/>
              </w:rPr>
              <w:t>терапия, общая врачебная практика (семейная медицина), эндокринология, геронтология, сердечно-сосудистая хирургия</w:t>
            </w:r>
          </w:p>
        </w:tc>
      </w:tr>
      <w:tr w:rsidR="002E769F" w:rsidRPr="00294CE8" w:rsidTr="007A687F">
        <w:tc>
          <w:tcPr>
            <w:tcW w:w="636" w:type="dxa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59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hAnsi="Times New Roman" w:cs="Times New Roman"/>
                <w:sz w:val="24"/>
                <w:szCs w:val="24"/>
              </w:rPr>
              <w:t>Вид выдаваемого документа после завершения обучения</w:t>
            </w:r>
          </w:p>
        </w:tc>
        <w:tc>
          <w:tcPr>
            <w:tcW w:w="5245" w:type="dxa"/>
            <w:shd w:val="clear" w:color="auto" w:fill="auto"/>
          </w:tcPr>
          <w:p w:rsidR="002E769F" w:rsidRPr="006411DF" w:rsidRDefault="009478EF" w:rsidP="00C129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81F3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81F32"/>
                <w:sz w:val="24"/>
                <w:szCs w:val="24"/>
              </w:rPr>
              <w:t>удостоверение</w:t>
            </w:r>
          </w:p>
        </w:tc>
      </w:tr>
      <w:tr w:rsidR="00584CE9" w:rsidRPr="00294CE8" w:rsidTr="007A687F">
        <w:tc>
          <w:tcPr>
            <w:tcW w:w="636" w:type="dxa"/>
          </w:tcPr>
          <w:p w:rsidR="00584CE9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59" w:type="dxa"/>
            <w:shd w:val="clear" w:color="auto" w:fill="auto"/>
          </w:tcPr>
          <w:p w:rsidR="00584CE9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Аннотация</w:t>
            </w:r>
          </w:p>
        </w:tc>
        <w:tc>
          <w:tcPr>
            <w:tcW w:w="5245" w:type="dxa"/>
            <w:shd w:val="clear" w:color="auto" w:fill="auto"/>
          </w:tcPr>
          <w:p w:rsidR="00CD12CC" w:rsidRDefault="00CD12CC" w:rsidP="00C808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2CC">
              <w:rPr>
                <w:rFonts w:ascii="Times New Roman" w:eastAsia="Calibri" w:hAnsi="Times New Roman" w:cs="Times New Roman"/>
                <w:sz w:val="24"/>
                <w:szCs w:val="24"/>
              </w:rPr>
              <w:t>Актуальность программы дополнительного профессионального образования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Клиническая к</w:t>
            </w:r>
            <w:r w:rsidRPr="00CD1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ардиология» обусловлена широким распространением сердечно-сосудистой патологии,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высокими</w:t>
            </w:r>
            <w:r w:rsidRPr="00CD1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показател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ями</w:t>
            </w:r>
            <w:r w:rsidRPr="00CD1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заболеваемости и смертности населения.</w:t>
            </w:r>
          </w:p>
          <w:p w:rsidR="00A41674" w:rsidRPr="00A41674" w:rsidRDefault="00CD12CC" w:rsidP="00A416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CD12CC">
              <w:rPr>
                <w:rFonts w:ascii="Times New Roman" w:eastAsia="Calibri" w:hAnsi="Times New Roman" w:cs="Times New Roman"/>
                <w:sz w:val="24"/>
                <w:szCs w:val="24"/>
              </w:rPr>
              <w:t>рофилактика сердечно-сосудистых заболеваний, предупреждение их прогрессирования, сохранение трудоспособности и продление жизни больных (вторичная профилактика) являются важнейшими задачам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современного здравоохранения. </w:t>
            </w:r>
            <w:r w:rsidRPr="00CD1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 это требует глубокого </w:t>
            </w:r>
            <w:r w:rsidRPr="00CD12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изучения отдельных наиболее актуальных проблем и направлений в кардиологии, приобретение новых знаний и умений, а также усовершенствование профессиональных навыков по специальности.</w:t>
            </w:r>
            <w:r w:rsidR="00A416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Программа предусматривает </w:t>
            </w:r>
            <w:r w:rsidRPr="00CD1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41674" w:rsidRPr="00A41674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методам</w:t>
            </w:r>
          </w:p>
          <w:p w:rsidR="00A41674" w:rsidRPr="00A41674" w:rsidRDefault="00A41674" w:rsidP="00A416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674">
              <w:rPr>
                <w:rFonts w:ascii="Times New Roman" w:eastAsia="Calibri" w:hAnsi="Times New Roman" w:cs="Times New Roman"/>
                <w:sz w:val="24"/>
                <w:szCs w:val="24"/>
              </w:rPr>
              <w:t>клинической и специальной диагностики кардиологических заболеваний,</w:t>
            </w:r>
          </w:p>
          <w:p w:rsidR="00B82022" w:rsidRDefault="00A41674" w:rsidP="00A416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674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лечебной тактики при этих болезнях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 том числе у пациентов 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коморбидной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патологией, маршрутизацию пациентов, использование новых инновационных технологий в кардиологии, </w:t>
            </w:r>
            <w:r w:rsidRPr="00A41674">
              <w:rPr>
                <w:rFonts w:ascii="Times New Roman" w:eastAsia="Calibri" w:hAnsi="Times New Roman" w:cs="Times New Roman"/>
                <w:sz w:val="24"/>
                <w:szCs w:val="24"/>
              </w:rPr>
              <w:t>умение оказать неотложную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41674">
              <w:rPr>
                <w:rFonts w:ascii="Times New Roman" w:eastAsia="Calibri" w:hAnsi="Times New Roman" w:cs="Times New Roman"/>
                <w:sz w:val="24"/>
                <w:szCs w:val="24"/>
              </w:rPr>
              <w:t>врачебную помощь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 Программа предусматривает о</w:t>
            </w:r>
            <w:r w:rsidR="00CD12CC" w:rsidRPr="00CD12CC">
              <w:rPr>
                <w:rFonts w:ascii="Times New Roman" w:eastAsia="Calibri" w:hAnsi="Times New Roman" w:cs="Times New Roman"/>
                <w:sz w:val="24"/>
                <w:szCs w:val="24"/>
              </w:rPr>
              <w:t>владение полным объемом систематизированных теоретических знаний по кардиологии и практическими умениями и навыками, необходимыми для самостоя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тельной работы врача-кардиолога, а также врачей смежных специальностей.  Программа содержит 4 основных тематических раздела</w:t>
            </w:r>
            <w:r w:rsidR="00B82022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82022" w:rsidRDefault="00A41674" w:rsidP="00A416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Заболевания миокарда, эндокарда, перикарда, артериальная гипертензия, сердечная недостаточность;</w:t>
            </w:r>
          </w:p>
          <w:p w:rsidR="00B82022" w:rsidRDefault="00A41674" w:rsidP="00A416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 </w:t>
            </w:r>
            <w:r w:rsidR="00C808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82022">
              <w:rPr>
                <w:rFonts w:ascii="Times New Roman" w:eastAsia="Calibri" w:hAnsi="Times New Roman" w:cs="Times New Roman"/>
                <w:sz w:val="24"/>
                <w:szCs w:val="24"/>
              </w:rPr>
              <w:t>Ишемическая болезнь сердца, тромбоэмболия легочной артерии, легочная гипертензия;</w:t>
            </w:r>
          </w:p>
          <w:p w:rsidR="00B82022" w:rsidRDefault="00B82022" w:rsidP="00A416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Нарушения сердечного ритма и проводимости;</w:t>
            </w:r>
          </w:p>
          <w:p w:rsidR="00B82022" w:rsidRDefault="00B82022" w:rsidP="00A416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Функциональная диагностика в кардиологии.</w:t>
            </w:r>
          </w:p>
          <w:p w:rsidR="00480347" w:rsidRPr="006411DF" w:rsidRDefault="003D5B45" w:rsidP="00B8202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5B45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реализуется   с использованием ДОТ и направлена на совершенствование следующих пр</w:t>
            </w:r>
            <w:r w:rsidR="003D1F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офессиональных компетенций: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B82022">
              <w:rPr>
                <w:rFonts w:ascii="Times New Roman" w:eastAsia="Calibri" w:hAnsi="Times New Roman" w:cs="Times New Roman"/>
                <w:sz w:val="24"/>
                <w:szCs w:val="24"/>
              </w:rPr>
              <w:t>К-1, ПК-5, ПК-6.</w:t>
            </w:r>
            <w:r w:rsidR="00CD12CC" w:rsidRPr="00CD1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E769F" w:rsidRPr="00294CE8" w:rsidTr="007A687F">
        <w:tc>
          <w:tcPr>
            <w:tcW w:w="636" w:type="dxa"/>
          </w:tcPr>
          <w:p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859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5245" w:type="dxa"/>
            <w:shd w:val="clear" w:color="auto" w:fill="auto"/>
          </w:tcPr>
          <w:p w:rsidR="007E1ED7" w:rsidRDefault="007E1ED7" w:rsidP="007E1E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347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профессиональных компетенций в рамках имеющейся квалификации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7E1ED7" w:rsidRPr="005B429B" w:rsidRDefault="007E1ED7" w:rsidP="007E1E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4803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4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Готовность к определению у пациентов патологических состояний, симптомов, синдромов заболеваний, нозологических форм в соответствии с Международной статистической классификацией болезней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проблем, связанных со здоровьем,</w:t>
            </w:r>
          </w:p>
          <w:p w:rsidR="007E1ED7" w:rsidRPr="005B429B" w:rsidRDefault="007E1ED7" w:rsidP="007E1E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Г</w:t>
            </w:r>
            <w:r w:rsidRPr="005B429B">
              <w:rPr>
                <w:rFonts w:ascii="Times New Roman" w:eastAsia="Calibri" w:hAnsi="Times New Roman" w:cs="Times New Roman"/>
                <w:sz w:val="24"/>
                <w:szCs w:val="24"/>
              </w:rPr>
              <w:t>отовность к ведению и лечению пациентов, нуждающихся в оказании кардиологич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еской медицинской помощи,</w:t>
            </w:r>
          </w:p>
          <w:p w:rsidR="002E769F" w:rsidRPr="006411DF" w:rsidRDefault="007E1ED7" w:rsidP="007E1E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Г</w:t>
            </w:r>
            <w:r w:rsidRPr="005B4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отовность к осуществлению комплекса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раннюю диагностику, выявление причин и условий их возникновения и развития, а также направленных на устранение вредного влияния </w:t>
            </w:r>
            <w:r w:rsidRPr="005B429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 здоровье человека факторов среды его обитания</w:t>
            </w:r>
          </w:p>
        </w:tc>
      </w:tr>
      <w:tr w:rsidR="002E769F" w:rsidRPr="00294CE8" w:rsidTr="007A687F">
        <w:tc>
          <w:tcPr>
            <w:tcW w:w="636" w:type="dxa"/>
          </w:tcPr>
          <w:p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859" w:type="dxa"/>
            <w:shd w:val="clear" w:color="auto" w:fill="auto"/>
          </w:tcPr>
          <w:p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В программе используются следующие виды учебных занятий:</w:t>
            </w:r>
          </w:p>
          <w:p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Лекция</w:t>
            </w:r>
          </w:p>
          <w:p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Семинар</w:t>
            </w:r>
          </w:p>
          <w:p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занятие</w:t>
            </w:r>
          </w:p>
          <w:p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</w:t>
            </w:r>
          </w:p>
          <w:p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Конференция</w:t>
            </w:r>
          </w:p>
          <w:p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</w:t>
            </w:r>
          </w:p>
          <w:p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Деловая игра</w:t>
            </w:r>
          </w:p>
          <w:p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Ролевая игра</w:t>
            </w:r>
          </w:p>
          <w:p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Тренинг</w:t>
            </w:r>
          </w:p>
          <w:p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</w:t>
            </w:r>
          </w:p>
          <w:p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Аттестация в виде тестирования</w:t>
            </w:r>
          </w:p>
          <w:p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Аттестация в виде собеседования</w:t>
            </w:r>
          </w:p>
          <w:p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Оценка практических навыков</w:t>
            </w:r>
          </w:p>
          <w:p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</w:t>
            </w:r>
          </w:p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2E769F" w:rsidRDefault="0009225B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="009478EF">
              <w:rPr>
                <w:rFonts w:ascii="Times New Roman" w:eastAsia="Calibri" w:hAnsi="Times New Roman" w:cs="Times New Roman"/>
                <w:sz w:val="24"/>
                <w:szCs w:val="24"/>
              </w:rPr>
              <w:t>екция</w:t>
            </w:r>
          </w:p>
          <w:p w:rsidR="009478EF" w:rsidRDefault="0009225B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9478EF">
              <w:rPr>
                <w:rFonts w:ascii="Times New Roman" w:eastAsia="Calibri" w:hAnsi="Times New Roman" w:cs="Times New Roman"/>
                <w:sz w:val="24"/>
                <w:szCs w:val="24"/>
              </w:rPr>
              <w:t>еминар</w:t>
            </w:r>
          </w:p>
          <w:p w:rsidR="009478EF" w:rsidRDefault="0009225B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9478EF">
              <w:rPr>
                <w:rFonts w:ascii="Times New Roman" w:eastAsia="Calibri" w:hAnsi="Times New Roman" w:cs="Times New Roman"/>
                <w:sz w:val="24"/>
                <w:szCs w:val="24"/>
              </w:rPr>
              <w:t>рактические занятия</w:t>
            </w:r>
          </w:p>
          <w:p w:rsidR="009478EF" w:rsidRPr="006411DF" w:rsidRDefault="0009225B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9478EF">
              <w:rPr>
                <w:rFonts w:ascii="Times New Roman" w:eastAsia="Calibri" w:hAnsi="Times New Roman" w:cs="Times New Roman"/>
                <w:sz w:val="24"/>
                <w:szCs w:val="24"/>
              </w:rPr>
              <w:t>ттестация в виде тестирования</w:t>
            </w:r>
          </w:p>
        </w:tc>
      </w:tr>
      <w:tr w:rsidR="002E769F" w:rsidRPr="00294CE8" w:rsidTr="007A687F">
        <w:tc>
          <w:tcPr>
            <w:tcW w:w="636" w:type="dxa"/>
          </w:tcPr>
          <w:p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59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новой компетенции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(да/нет)</w:t>
            </w:r>
          </w:p>
        </w:tc>
        <w:tc>
          <w:tcPr>
            <w:tcW w:w="5245" w:type="dxa"/>
            <w:shd w:val="clear" w:color="auto" w:fill="auto"/>
          </w:tcPr>
          <w:p w:rsidR="002E769F" w:rsidRPr="006411DF" w:rsidRDefault="009478E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2E769F" w:rsidRPr="00294CE8" w:rsidTr="007A687F">
        <w:trPr>
          <w:trHeight w:val="368"/>
        </w:trPr>
        <w:tc>
          <w:tcPr>
            <w:tcW w:w="636" w:type="dxa"/>
          </w:tcPr>
          <w:p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59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Описание новой компетенции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 получении новой компетенции)</w:t>
            </w:r>
          </w:p>
        </w:tc>
        <w:tc>
          <w:tcPr>
            <w:tcW w:w="5245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769F" w:rsidRPr="00294CE8" w:rsidTr="007A687F">
        <w:tc>
          <w:tcPr>
            <w:tcW w:w="636" w:type="dxa"/>
          </w:tcPr>
          <w:p w:rsidR="002E769F" w:rsidRPr="006411DF" w:rsidRDefault="00584CE9" w:rsidP="004C76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59" w:type="dxa"/>
            <w:shd w:val="clear" w:color="auto" w:fill="auto"/>
          </w:tcPr>
          <w:p w:rsidR="002E769F" w:rsidRPr="006411DF" w:rsidRDefault="002E769F" w:rsidP="004C76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Структурное подразделение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ФГБОУ ВО СЗГМУ им. И.И. Мечникова Минздрава России</w:t>
            </w: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, реализующее программу</w:t>
            </w:r>
          </w:p>
        </w:tc>
        <w:tc>
          <w:tcPr>
            <w:tcW w:w="5245" w:type="dxa"/>
            <w:shd w:val="clear" w:color="auto" w:fill="auto"/>
          </w:tcPr>
          <w:p w:rsidR="002E769F" w:rsidRPr="006411DF" w:rsidRDefault="0009225B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9478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афедра госпитальной терапии и кардиологии им. М.С. </w:t>
            </w:r>
            <w:proofErr w:type="spellStart"/>
            <w:r w:rsidR="009478EF">
              <w:rPr>
                <w:rFonts w:ascii="Times New Roman" w:eastAsia="Calibri" w:hAnsi="Times New Roman" w:cs="Times New Roman"/>
                <w:sz w:val="24"/>
                <w:szCs w:val="24"/>
              </w:rPr>
              <w:t>Кушаковского</w:t>
            </w:r>
            <w:bookmarkEnd w:id="0"/>
            <w:proofErr w:type="spellEnd"/>
          </w:p>
        </w:tc>
      </w:tr>
      <w:tr w:rsidR="002E769F" w:rsidRPr="00294CE8" w:rsidTr="007A687F">
        <w:tc>
          <w:tcPr>
            <w:tcW w:w="636" w:type="dxa"/>
          </w:tcPr>
          <w:p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59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Контакты</w:t>
            </w:r>
          </w:p>
        </w:tc>
        <w:tc>
          <w:tcPr>
            <w:tcW w:w="5245" w:type="dxa"/>
            <w:shd w:val="clear" w:color="auto" w:fill="auto"/>
          </w:tcPr>
          <w:p w:rsidR="002E769F" w:rsidRPr="003D5B45" w:rsidRDefault="00FD6B5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Доцент Битакова Ф.И +79219967100</w:t>
            </w:r>
          </w:p>
        </w:tc>
      </w:tr>
      <w:tr w:rsidR="002E769F" w:rsidRPr="00294CE8" w:rsidTr="007A687F">
        <w:tc>
          <w:tcPr>
            <w:tcW w:w="636" w:type="dxa"/>
          </w:tcPr>
          <w:p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59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Предполагаемый период обучения</w:t>
            </w:r>
          </w:p>
        </w:tc>
        <w:tc>
          <w:tcPr>
            <w:tcW w:w="5245" w:type="dxa"/>
            <w:shd w:val="clear" w:color="auto" w:fill="auto"/>
          </w:tcPr>
          <w:p w:rsidR="002E769F" w:rsidRPr="006411DF" w:rsidRDefault="0009225B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УПП на 2022 и 2023 годы</w:t>
            </w:r>
          </w:p>
        </w:tc>
      </w:tr>
      <w:tr w:rsidR="002E769F" w:rsidRPr="00294CE8" w:rsidTr="007A687F">
        <w:tc>
          <w:tcPr>
            <w:tcW w:w="636" w:type="dxa"/>
          </w:tcPr>
          <w:p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59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Основной преподавательский состав</w:t>
            </w:r>
          </w:p>
        </w:tc>
        <w:tc>
          <w:tcPr>
            <w:tcW w:w="5245" w:type="dxa"/>
            <w:shd w:val="clear" w:color="auto" w:fill="auto"/>
          </w:tcPr>
          <w:p w:rsidR="002E769F" w:rsidRPr="006411DF" w:rsidRDefault="0009225B" w:rsidP="0009225B">
            <w:pPr>
              <w:pStyle w:val="a4"/>
              <w:spacing w:after="150"/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="009478EF">
              <w:rPr>
                <w:rFonts w:eastAsia="Calibri"/>
              </w:rPr>
              <w:t xml:space="preserve">рофессора: </w:t>
            </w:r>
            <w:r w:rsidR="009478EF" w:rsidRPr="009478EF">
              <w:rPr>
                <w:rFonts w:eastAsia="Calibri"/>
              </w:rPr>
              <w:t>Гришкин Ю.Н.</w:t>
            </w:r>
            <w:r w:rsidR="009478EF">
              <w:rPr>
                <w:rFonts w:eastAsia="Calibri"/>
              </w:rPr>
              <w:t xml:space="preserve">, Макеева Т.И., Гуревич В.С., </w:t>
            </w:r>
            <w:proofErr w:type="spellStart"/>
            <w:r w:rsidR="009478EF">
              <w:rPr>
                <w:rFonts w:eastAsia="Calibri"/>
              </w:rPr>
              <w:t>Берштейн</w:t>
            </w:r>
            <w:proofErr w:type="spellEnd"/>
            <w:r w:rsidR="009478EF">
              <w:rPr>
                <w:rFonts w:eastAsia="Calibri"/>
              </w:rPr>
              <w:t xml:space="preserve"> Л.Л., доценты: Новикова Т.Н., Смирнов Г.Б., </w:t>
            </w:r>
            <w:proofErr w:type="spellStart"/>
            <w:r w:rsidR="009478EF">
              <w:rPr>
                <w:rFonts w:eastAsia="Calibri"/>
              </w:rPr>
              <w:t>Бутаев</w:t>
            </w:r>
            <w:proofErr w:type="spellEnd"/>
            <w:r w:rsidR="009478EF">
              <w:rPr>
                <w:rFonts w:eastAsia="Calibri"/>
              </w:rPr>
              <w:t xml:space="preserve"> Т.Д., Зимина В.Ю., </w:t>
            </w:r>
            <w:proofErr w:type="spellStart"/>
            <w:r w:rsidR="009478EF" w:rsidRPr="009478EF">
              <w:rPr>
                <w:rFonts w:eastAsia="Calibri"/>
              </w:rPr>
              <w:t>Збышевская</w:t>
            </w:r>
            <w:proofErr w:type="spellEnd"/>
            <w:r w:rsidR="009478EF" w:rsidRPr="009478EF">
              <w:rPr>
                <w:rFonts w:eastAsia="Calibri"/>
              </w:rPr>
              <w:t xml:space="preserve"> Е.В.</w:t>
            </w:r>
            <w:r>
              <w:rPr>
                <w:rFonts w:eastAsia="Calibri"/>
              </w:rPr>
              <w:t>, К</w:t>
            </w:r>
            <w:r w:rsidR="009478EF" w:rsidRPr="009478EF">
              <w:rPr>
                <w:rFonts w:eastAsia="Calibri"/>
              </w:rPr>
              <w:t xml:space="preserve">ошелева </w:t>
            </w:r>
            <w:proofErr w:type="spellStart"/>
            <w:proofErr w:type="gramStart"/>
            <w:r w:rsidR="009478EF" w:rsidRPr="009478EF">
              <w:rPr>
                <w:rFonts w:eastAsia="Calibri"/>
              </w:rPr>
              <w:t>О.В.</w:t>
            </w:r>
            <w:r>
              <w:rPr>
                <w:rFonts w:eastAsia="Calibri"/>
              </w:rPr>
              <w:t>,</w:t>
            </w:r>
            <w:r w:rsidR="009478EF" w:rsidRPr="009478EF">
              <w:rPr>
                <w:rFonts w:eastAsia="Calibri"/>
              </w:rPr>
              <w:t>Битакова</w:t>
            </w:r>
            <w:proofErr w:type="spellEnd"/>
            <w:proofErr w:type="gramEnd"/>
            <w:r w:rsidR="009478EF" w:rsidRPr="009478EF">
              <w:rPr>
                <w:rFonts w:eastAsia="Calibri"/>
              </w:rPr>
              <w:t xml:space="preserve"> Ф.И.</w:t>
            </w:r>
            <w:r>
              <w:rPr>
                <w:rFonts w:eastAsia="Calibri"/>
              </w:rPr>
              <w:t xml:space="preserve">, асс. </w:t>
            </w:r>
            <w:proofErr w:type="spellStart"/>
            <w:r>
              <w:rPr>
                <w:rFonts w:eastAsia="Calibri"/>
              </w:rPr>
              <w:t>Гумерова</w:t>
            </w:r>
            <w:proofErr w:type="spellEnd"/>
            <w:r>
              <w:rPr>
                <w:rFonts w:eastAsia="Calibri"/>
              </w:rPr>
              <w:t xml:space="preserve"> В.Е.</w:t>
            </w:r>
          </w:p>
        </w:tc>
      </w:tr>
      <w:tr w:rsidR="002E769F" w:rsidRPr="00294CE8" w:rsidTr="007A687F">
        <w:tc>
          <w:tcPr>
            <w:tcW w:w="636" w:type="dxa"/>
          </w:tcPr>
          <w:p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59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Симуляционное</w:t>
            </w:r>
            <w:proofErr w:type="spellEnd"/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обучение:</w:t>
            </w:r>
          </w:p>
        </w:tc>
        <w:tc>
          <w:tcPr>
            <w:tcW w:w="5245" w:type="dxa"/>
            <w:shd w:val="clear" w:color="auto" w:fill="auto"/>
          </w:tcPr>
          <w:p w:rsidR="002E769F" w:rsidRPr="006411DF" w:rsidRDefault="0009225B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9478EF">
              <w:rPr>
                <w:rFonts w:ascii="Times New Roman" w:eastAsia="Calibri" w:hAnsi="Times New Roman" w:cs="Times New Roman"/>
                <w:sz w:val="24"/>
                <w:szCs w:val="24"/>
              </w:rPr>
              <w:t>е предусмотрено</w:t>
            </w:r>
          </w:p>
        </w:tc>
      </w:tr>
      <w:tr w:rsidR="002E769F" w:rsidRPr="00294CE8" w:rsidTr="007A687F">
        <w:tc>
          <w:tcPr>
            <w:tcW w:w="636" w:type="dxa"/>
          </w:tcPr>
          <w:p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2E769F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859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симуляционного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E3EDA">
              <w:rPr>
                <w:rFonts w:ascii="Times New Roman" w:eastAsia="Calibri" w:hAnsi="Times New Roman" w:cs="Times New Roman"/>
                <w:sz w:val="24"/>
                <w:szCs w:val="24"/>
              </w:rPr>
              <w:t>обучения, зет</w:t>
            </w:r>
          </w:p>
        </w:tc>
        <w:tc>
          <w:tcPr>
            <w:tcW w:w="5245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769F" w:rsidRPr="00294CE8" w:rsidTr="007A687F">
        <w:tc>
          <w:tcPr>
            <w:tcW w:w="636" w:type="dxa"/>
          </w:tcPr>
          <w:p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8E3EDA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859" w:type="dxa"/>
            <w:shd w:val="clear" w:color="auto" w:fill="auto"/>
          </w:tcPr>
          <w:p w:rsidR="002E769F" w:rsidRDefault="008E3EDA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2E769F"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применением </w:t>
            </w:r>
            <w:proofErr w:type="spellStart"/>
            <w:r w:rsidR="002E769F"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симуляционного</w:t>
            </w:r>
            <w:proofErr w:type="spellEnd"/>
            <w:r w:rsidR="002E769F"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оборудования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8E3EDA" w:rsidRDefault="008E3EDA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манекены</w:t>
            </w:r>
          </w:p>
          <w:p w:rsidR="008E3EDA" w:rsidRDefault="008E3EDA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муляжи</w:t>
            </w:r>
          </w:p>
          <w:p w:rsidR="008E3EDA" w:rsidRDefault="008E3EDA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фантомы</w:t>
            </w:r>
          </w:p>
          <w:p w:rsidR="008E3EDA" w:rsidRDefault="008E3EDA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тренажеры</w:t>
            </w:r>
          </w:p>
          <w:p w:rsidR="008E3EDA" w:rsidRPr="006411DF" w:rsidRDefault="008E3EDA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769F" w:rsidRPr="00294CE8" w:rsidTr="007A687F">
        <w:tc>
          <w:tcPr>
            <w:tcW w:w="636" w:type="dxa"/>
          </w:tcPr>
          <w:p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8E3EDA">
              <w:rPr>
                <w:rFonts w:ascii="Times New Roman" w:eastAsia="Calibri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859" w:type="dxa"/>
            <w:shd w:val="clear" w:color="auto" w:fill="auto"/>
          </w:tcPr>
          <w:p w:rsidR="002E769F" w:rsidRPr="006411DF" w:rsidRDefault="008E3EDA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2E769F"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адача, описание </w:t>
            </w:r>
            <w:proofErr w:type="spellStart"/>
            <w:r w:rsidR="002E769F"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симуляционного</w:t>
            </w:r>
            <w:proofErr w:type="spellEnd"/>
            <w:r w:rsidR="002E769F"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5245" w:type="dxa"/>
            <w:shd w:val="clear" w:color="auto" w:fill="auto"/>
          </w:tcPr>
          <w:p w:rsidR="002E769F" w:rsidRPr="006411DF" w:rsidRDefault="002E769F" w:rsidP="0060555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769F" w:rsidRPr="00294CE8" w:rsidTr="007A687F">
        <w:tc>
          <w:tcPr>
            <w:tcW w:w="636" w:type="dxa"/>
          </w:tcPr>
          <w:p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59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Стажировка (заполняется при ее наличии):</w:t>
            </w:r>
          </w:p>
        </w:tc>
        <w:tc>
          <w:tcPr>
            <w:tcW w:w="5245" w:type="dxa"/>
            <w:shd w:val="clear" w:color="auto" w:fill="auto"/>
          </w:tcPr>
          <w:p w:rsidR="002E769F" w:rsidRPr="006411DF" w:rsidRDefault="0009225B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9478EF">
              <w:rPr>
                <w:rFonts w:ascii="Times New Roman" w:eastAsia="Calibri" w:hAnsi="Times New Roman" w:cs="Times New Roman"/>
                <w:sz w:val="24"/>
                <w:szCs w:val="24"/>
              </w:rPr>
              <w:t>е предусмотрено</w:t>
            </w:r>
          </w:p>
        </w:tc>
      </w:tr>
      <w:tr w:rsidR="002E769F" w:rsidRPr="00294CE8" w:rsidTr="007A687F">
        <w:tc>
          <w:tcPr>
            <w:tcW w:w="636" w:type="dxa"/>
          </w:tcPr>
          <w:p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8E3EDA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859" w:type="dxa"/>
            <w:shd w:val="clear" w:color="auto" w:fill="auto"/>
          </w:tcPr>
          <w:p w:rsidR="002E769F" w:rsidRPr="006411DF" w:rsidRDefault="008E3EDA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стажировки, зет</w:t>
            </w:r>
          </w:p>
        </w:tc>
        <w:tc>
          <w:tcPr>
            <w:tcW w:w="5245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769F" w:rsidRPr="00294CE8" w:rsidTr="007A687F">
        <w:tc>
          <w:tcPr>
            <w:tcW w:w="636" w:type="dxa"/>
          </w:tcPr>
          <w:p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455E60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859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задача, описание стажировки</w:t>
            </w:r>
          </w:p>
        </w:tc>
        <w:tc>
          <w:tcPr>
            <w:tcW w:w="5245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769F" w:rsidRPr="00294CE8" w:rsidTr="007A687F">
        <w:tc>
          <w:tcPr>
            <w:tcW w:w="636" w:type="dxa"/>
          </w:tcPr>
          <w:p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455E60">
              <w:rPr>
                <w:rFonts w:ascii="Times New Roman" w:eastAsia="Calibri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859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 стажировки</w:t>
            </w:r>
          </w:p>
        </w:tc>
        <w:tc>
          <w:tcPr>
            <w:tcW w:w="5245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769F" w:rsidRPr="00294CE8" w:rsidTr="007A687F">
        <w:tc>
          <w:tcPr>
            <w:tcW w:w="636" w:type="dxa"/>
          </w:tcPr>
          <w:p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455E60">
              <w:rPr>
                <w:rFonts w:ascii="Times New Roman" w:eastAsia="Calibri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859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руководитель/куратор стажировки</w:t>
            </w:r>
          </w:p>
        </w:tc>
        <w:tc>
          <w:tcPr>
            <w:tcW w:w="5245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769F" w:rsidRPr="00294CE8" w:rsidTr="007A687F">
        <w:tc>
          <w:tcPr>
            <w:tcW w:w="636" w:type="dxa"/>
          </w:tcPr>
          <w:p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59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Дистанционные образовательные технологии и электронное обучение (ДОТ и ЭО):</w:t>
            </w:r>
          </w:p>
        </w:tc>
        <w:tc>
          <w:tcPr>
            <w:tcW w:w="5245" w:type="dxa"/>
            <w:shd w:val="clear" w:color="auto" w:fill="auto"/>
          </w:tcPr>
          <w:p w:rsidR="002E769F" w:rsidRPr="00FD6B52" w:rsidRDefault="00FD6B5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9478EF">
              <w:rPr>
                <w:rFonts w:ascii="Times New Roman" w:eastAsia="Calibri" w:hAnsi="Times New Roman" w:cs="Times New Roman"/>
                <w:sz w:val="24"/>
                <w:szCs w:val="24"/>
              </w:rPr>
              <w:t>редусмотрено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платформа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TrueConf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СДО </w:t>
            </w:r>
            <w:r w:rsidRPr="00FD6B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«Русский </w:t>
            </w:r>
            <w:proofErr w:type="spellStart"/>
            <w:r w:rsidRPr="00FD6B52">
              <w:rPr>
                <w:rFonts w:ascii="Times New Roman" w:eastAsia="Calibri" w:hAnsi="Times New Roman" w:cs="Times New Roman"/>
                <w:sz w:val="24"/>
                <w:szCs w:val="24"/>
              </w:rPr>
              <w:t>moodle</w:t>
            </w:r>
            <w:proofErr w:type="spellEnd"/>
            <w:r w:rsidRPr="00FD6B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3KL».</w:t>
            </w:r>
          </w:p>
        </w:tc>
      </w:tr>
      <w:tr w:rsidR="002E769F" w:rsidRPr="00294CE8" w:rsidTr="007A687F">
        <w:tc>
          <w:tcPr>
            <w:tcW w:w="636" w:type="dxa"/>
          </w:tcPr>
          <w:p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7A687F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859" w:type="dxa"/>
            <w:shd w:val="clear" w:color="auto" w:fill="auto"/>
          </w:tcPr>
          <w:p w:rsidR="002E769F" w:rsidRPr="006411DF" w:rsidRDefault="007A687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2E769F"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рудоемкость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ДОТ, зет</w:t>
            </w:r>
          </w:p>
        </w:tc>
        <w:tc>
          <w:tcPr>
            <w:tcW w:w="5245" w:type="dxa"/>
            <w:shd w:val="clear" w:color="auto" w:fill="auto"/>
          </w:tcPr>
          <w:p w:rsidR="002E769F" w:rsidRPr="00C8085E" w:rsidRDefault="00B8202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</w:tr>
      <w:tr w:rsidR="002E769F" w:rsidRPr="00294CE8" w:rsidTr="007A687F">
        <w:tc>
          <w:tcPr>
            <w:tcW w:w="636" w:type="dxa"/>
          </w:tcPr>
          <w:p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7A687F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859" w:type="dxa"/>
            <w:shd w:val="clear" w:color="auto" w:fill="auto"/>
          </w:tcPr>
          <w:p w:rsidR="002E769F" w:rsidRDefault="007A687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2E769F"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спользуемые виды синхронного </w:t>
            </w:r>
            <w:proofErr w:type="gramStart"/>
            <w:r w:rsidR="002E769F"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обучения(</w:t>
            </w:r>
            <w:proofErr w:type="gramEnd"/>
            <w:r w:rsidR="002E769F"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очная форма)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7A687F" w:rsidRDefault="007A687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Вебинар</w:t>
            </w:r>
            <w:proofErr w:type="spellEnd"/>
          </w:p>
          <w:p w:rsidR="007A687F" w:rsidRDefault="007A687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Видеоконференция</w:t>
            </w:r>
          </w:p>
          <w:p w:rsidR="007A687F" w:rsidRDefault="007A687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Аудиконференция</w:t>
            </w:r>
            <w:proofErr w:type="spellEnd"/>
          </w:p>
          <w:p w:rsidR="007A687F" w:rsidRDefault="007A687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</w:t>
            </w:r>
            <w:r w:rsidR="00C8085E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н-чат</w:t>
            </w:r>
          </w:p>
          <w:p w:rsidR="007A687F" w:rsidRDefault="007A687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Виртуальная доска</w:t>
            </w:r>
          </w:p>
          <w:p w:rsidR="007A687F" w:rsidRPr="006411DF" w:rsidRDefault="007A687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Виртуальный класс</w:t>
            </w:r>
          </w:p>
        </w:tc>
        <w:tc>
          <w:tcPr>
            <w:tcW w:w="5245" w:type="dxa"/>
            <w:shd w:val="clear" w:color="auto" w:fill="auto"/>
          </w:tcPr>
          <w:p w:rsidR="002E769F" w:rsidRDefault="00C8085E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</w:t>
            </w:r>
            <w:r w:rsidR="00FD6B52">
              <w:rPr>
                <w:rFonts w:ascii="Times New Roman" w:eastAsia="Calibri" w:hAnsi="Times New Roman" w:cs="Times New Roman"/>
                <w:sz w:val="24"/>
                <w:szCs w:val="24"/>
              </w:rPr>
              <w:t>идеоконференция</w:t>
            </w:r>
          </w:p>
          <w:p w:rsidR="00C8085E" w:rsidRPr="00FD6B52" w:rsidRDefault="00C8085E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Онлайн-чат</w:t>
            </w:r>
          </w:p>
        </w:tc>
      </w:tr>
      <w:tr w:rsidR="002E769F" w:rsidRPr="00294CE8" w:rsidTr="007A687F">
        <w:tc>
          <w:tcPr>
            <w:tcW w:w="636" w:type="dxa"/>
          </w:tcPr>
          <w:p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7A687F">
              <w:rPr>
                <w:rFonts w:ascii="Times New Roman" w:eastAsia="Calibri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859" w:type="dxa"/>
            <w:shd w:val="clear" w:color="auto" w:fill="auto"/>
          </w:tcPr>
          <w:p w:rsidR="007A687F" w:rsidRDefault="007A687F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спользу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емые виды синхронного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обучения(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зао</w:t>
            </w: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чная форма)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7A687F" w:rsidRDefault="007A687F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Запись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аудиолекций</w:t>
            </w:r>
            <w:proofErr w:type="spellEnd"/>
          </w:p>
          <w:p w:rsidR="007A687F" w:rsidRDefault="007A687F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Запись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видеолекций</w:t>
            </w:r>
            <w:proofErr w:type="spellEnd"/>
          </w:p>
          <w:p w:rsidR="007A687F" w:rsidRDefault="007A687F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Мультимедийный материал</w:t>
            </w:r>
          </w:p>
          <w:p w:rsidR="007A687F" w:rsidRDefault="007A687F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Печатный материал</w:t>
            </w:r>
          </w:p>
          <w:p w:rsidR="007A687F" w:rsidRDefault="007A687F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Веб-форум (блог)</w:t>
            </w:r>
          </w:p>
          <w:p w:rsidR="007A687F" w:rsidRDefault="007A687F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Электронные учебные материалы в СДО</w:t>
            </w:r>
          </w:p>
          <w:p w:rsidR="007A687F" w:rsidRDefault="007A687F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 курс (электронный учебный курс)</w:t>
            </w:r>
          </w:p>
          <w:p w:rsidR="007A687F" w:rsidRDefault="007A687F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Подкасты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скринкасты</w:t>
            </w:r>
            <w:proofErr w:type="spellEnd"/>
            <w:r w:rsidR="00584CE9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769F" w:rsidRPr="00294CE8" w:rsidTr="007A687F">
        <w:tc>
          <w:tcPr>
            <w:tcW w:w="636" w:type="dxa"/>
          </w:tcPr>
          <w:p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7A687F">
              <w:rPr>
                <w:rFonts w:ascii="Times New Roman" w:eastAsia="Calibri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859" w:type="dxa"/>
            <w:shd w:val="clear" w:color="auto" w:fill="auto"/>
          </w:tcPr>
          <w:p w:rsidR="002E769F" w:rsidRPr="006411DF" w:rsidRDefault="007A687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2E769F"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нтернет ссылка на вход в систему дистанционного обучения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(СДО)</w:t>
            </w:r>
          </w:p>
        </w:tc>
        <w:tc>
          <w:tcPr>
            <w:tcW w:w="5245" w:type="dxa"/>
            <w:shd w:val="clear" w:color="auto" w:fill="auto"/>
          </w:tcPr>
          <w:p w:rsidR="002E769F" w:rsidRPr="006411DF" w:rsidRDefault="00275F71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F71">
              <w:rPr>
                <w:rFonts w:ascii="Times New Roman" w:eastAsia="Calibri" w:hAnsi="Times New Roman" w:cs="Times New Roman"/>
                <w:sz w:val="24"/>
                <w:szCs w:val="24"/>
              </w:rPr>
              <w:t>https://sdo.</w:t>
            </w:r>
            <w:r w:rsidR="008D6ACF">
              <w:rPr>
                <w:rFonts w:ascii="Times New Roman" w:eastAsia="Calibri" w:hAnsi="Times New Roman" w:cs="Times New Roman"/>
                <w:sz w:val="24"/>
                <w:szCs w:val="24"/>
              </w:rPr>
              <w:t>szgmu.ru/course/view.php?id=1516</w:t>
            </w:r>
          </w:p>
        </w:tc>
      </w:tr>
    </w:tbl>
    <w:p w:rsidR="0070524F" w:rsidRDefault="0070524F"/>
    <w:sectPr w:rsidR="0070524F" w:rsidSect="00A9653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13B13"/>
    <w:multiLevelType w:val="hybridMultilevel"/>
    <w:tmpl w:val="EF24D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7C6"/>
    <w:rsid w:val="00005CD7"/>
    <w:rsid w:val="0009225B"/>
    <w:rsid w:val="000B322F"/>
    <w:rsid w:val="00102286"/>
    <w:rsid w:val="001940EA"/>
    <w:rsid w:val="00222141"/>
    <w:rsid w:val="00275F71"/>
    <w:rsid w:val="00287BCD"/>
    <w:rsid w:val="002E769F"/>
    <w:rsid w:val="003002BB"/>
    <w:rsid w:val="003D1F1B"/>
    <w:rsid w:val="003D5B45"/>
    <w:rsid w:val="003F01CD"/>
    <w:rsid w:val="003F3E22"/>
    <w:rsid w:val="00455E60"/>
    <w:rsid w:val="00480347"/>
    <w:rsid w:val="004977D6"/>
    <w:rsid w:val="004C7665"/>
    <w:rsid w:val="005361EE"/>
    <w:rsid w:val="005529EC"/>
    <w:rsid w:val="00584CE9"/>
    <w:rsid w:val="005A2309"/>
    <w:rsid w:val="005A4E96"/>
    <w:rsid w:val="005D3AD8"/>
    <w:rsid w:val="00605551"/>
    <w:rsid w:val="006411DF"/>
    <w:rsid w:val="0067557B"/>
    <w:rsid w:val="006D1303"/>
    <w:rsid w:val="006D6347"/>
    <w:rsid w:val="0070524F"/>
    <w:rsid w:val="00761043"/>
    <w:rsid w:val="007A687F"/>
    <w:rsid w:val="007E1ED7"/>
    <w:rsid w:val="00800AB4"/>
    <w:rsid w:val="00862491"/>
    <w:rsid w:val="008D6ACF"/>
    <w:rsid w:val="008E3EDA"/>
    <w:rsid w:val="009468AC"/>
    <w:rsid w:val="009478EF"/>
    <w:rsid w:val="009D7B66"/>
    <w:rsid w:val="00A117C6"/>
    <w:rsid w:val="00A41674"/>
    <w:rsid w:val="00A9653B"/>
    <w:rsid w:val="00B26ED0"/>
    <w:rsid w:val="00B82022"/>
    <w:rsid w:val="00C03519"/>
    <w:rsid w:val="00C67516"/>
    <w:rsid w:val="00C7099B"/>
    <w:rsid w:val="00C8085E"/>
    <w:rsid w:val="00CD12CC"/>
    <w:rsid w:val="00D87154"/>
    <w:rsid w:val="00F45424"/>
    <w:rsid w:val="00F4726D"/>
    <w:rsid w:val="00F67209"/>
    <w:rsid w:val="00FD6B52"/>
    <w:rsid w:val="00F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DFAE18-F878-4DE2-B883-67A744A23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7C6"/>
    <w:pPr>
      <w:ind w:left="720"/>
      <w:contextualSpacing/>
    </w:pPr>
  </w:style>
  <w:style w:type="character" w:customStyle="1" w:styleId="FontStyle13">
    <w:name w:val="Font Style13"/>
    <w:basedOn w:val="a0"/>
    <w:rsid w:val="00A117C6"/>
    <w:rPr>
      <w:rFonts w:ascii="Times New Roman" w:hAnsi="Times New Roman" w:cs="Times New Roman"/>
      <w:sz w:val="16"/>
      <w:szCs w:val="16"/>
    </w:rPr>
  </w:style>
  <w:style w:type="paragraph" w:styleId="a4">
    <w:name w:val="Normal (Web)"/>
    <w:basedOn w:val="a"/>
    <w:uiPriority w:val="99"/>
    <w:rsid w:val="006D6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800A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C709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6005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Голенок Виктория Николаевна</dc:creator>
  <cp:lastModifiedBy>Даминова Елена Борисовна</cp:lastModifiedBy>
  <cp:revision>3</cp:revision>
  <cp:lastPrinted>2022-02-10T09:58:00Z</cp:lastPrinted>
  <dcterms:created xsi:type="dcterms:W3CDTF">2022-06-02T05:35:00Z</dcterms:created>
  <dcterms:modified xsi:type="dcterms:W3CDTF">2022-06-08T11:09:00Z</dcterms:modified>
</cp:coreProperties>
</file>