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536B42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6B42">
        <w:rPr>
          <w:rFonts w:ascii="Times New Roman" w:hAnsi="Times New Roman"/>
          <w:sz w:val="24"/>
          <w:szCs w:val="24"/>
        </w:rPr>
        <w:t>«Профилактика падений у людей пожилого и старческого возраста»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536B4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36B42" w:rsidP="005E31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Организация сестринского дела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E31F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E31F5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5800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536B42" w:rsidP="00536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36B4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– среднее профессиональное образование по специальности: «Сестринское дело» или среднее профессиональное образование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 (согласно приказу МЗ РФ от 10 февраля 2016 г. N 83н).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E303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E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5F" w:rsidRPr="00E3035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падений у людей пожилого и старческого возраста» </w:t>
            </w:r>
            <w:r w:rsid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0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801B0" w:rsidRDefault="0048014E" w:rsidP="005E31F5">
            <w:pPr>
              <w:pStyle w:val="a4"/>
              <w:spacing w:after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 xml:space="preserve">повышения квалификации </w:t>
            </w:r>
            <w:r w:rsidR="00E3035F" w:rsidRPr="00E3035F">
              <w:t>«Профилактика падений у людей пожилого и старческого возраста»</w:t>
            </w:r>
            <w:r w:rsidR="009E3DCB">
              <w:t xml:space="preserve">  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="00E3035F">
              <w:rPr>
                <w:bCs/>
              </w:rPr>
              <w:t>медицинской сестры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E3035F"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 </w:t>
            </w:r>
            <w:r w:rsidR="00E3035F"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профилактической деятельности в области </w:t>
            </w:r>
            <w:r w:rsidR="00E3035F">
              <w:rPr>
                <w:bCs/>
              </w:rPr>
              <w:t>ухода за больными по профилю «Г</w:t>
            </w:r>
            <w:r w:rsidR="009E3DCB">
              <w:rPr>
                <w:bCs/>
              </w:rPr>
              <w:t>ериатри</w:t>
            </w:r>
            <w:r w:rsidR="00E3035F">
              <w:rPr>
                <w:bCs/>
              </w:rPr>
              <w:t>я»</w:t>
            </w:r>
            <w:r w:rsidR="009E3DC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</w:t>
            </w:r>
            <w:proofErr w:type="gramStart"/>
            <w:r w:rsidR="00C801B0">
              <w:t xml:space="preserve">Программа состоит из </w:t>
            </w:r>
            <w:r w:rsidR="005E31F5">
              <w:t>5</w:t>
            </w:r>
            <w:r w:rsidR="009E3DCB">
              <w:t xml:space="preserve"> </w:t>
            </w:r>
            <w:r w:rsidR="00C801B0">
              <w:t xml:space="preserve"> разделов, </w:t>
            </w:r>
            <w:r w:rsidR="009E3DCB">
              <w:t xml:space="preserve">охватывающих основные вопросы </w:t>
            </w:r>
            <w:r w:rsidR="005E31F5">
              <w:t>с</w:t>
            </w:r>
            <w:r w:rsidR="005E31F5">
              <w:t>овременн</w:t>
            </w:r>
            <w:r w:rsidR="005E31F5">
              <w:t xml:space="preserve">ой </w:t>
            </w:r>
            <w:r w:rsidR="005E31F5">
              <w:t>нормативн</w:t>
            </w:r>
            <w:r w:rsidR="005E31F5">
              <w:t>ой</w:t>
            </w:r>
            <w:r w:rsidR="005E31F5">
              <w:t xml:space="preserve"> баз</w:t>
            </w:r>
            <w:r w:rsidR="005E31F5">
              <w:t>ы</w:t>
            </w:r>
            <w:r w:rsidR="005E31F5">
              <w:t xml:space="preserve"> по ведению пациентов с высоким риском падений</w:t>
            </w:r>
            <w:r w:rsidR="005E31F5">
              <w:t>, актуальных</w:t>
            </w:r>
            <w:r w:rsidR="005E31F5">
              <w:t xml:space="preserve"> вопрос</w:t>
            </w:r>
            <w:r w:rsidR="005E31F5">
              <w:t>ов</w:t>
            </w:r>
            <w:r w:rsidR="005E31F5">
              <w:t xml:space="preserve"> </w:t>
            </w:r>
            <w:r w:rsidR="005E31F5">
              <w:t xml:space="preserve"> по </w:t>
            </w:r>
            <w:r w:rsidR="005E31F5">
              <w:t>эпидемиологии, фактор</w:t>
            </w:r>
            <w:r w:rsidR="005E31F5">
              <w:t>ам</w:t>
            </w:r>
            <w:r w:rsidR="005E31F5">
              <w:t xml:space="preserve"> риска и исходов падений</w:t>
            </w:r>
            <w:r w:rsidR="005E31F5">
              <w:t>, с</w:t>
            </w:r>
            <w:r w:rsidR="005E31F5">
              <w:t>овременны</w:t>
            </w:r>
            <w:r w:rsidR="005E31F5">
              <w:t>х</w:t>
            </w:r>
            <w:r w:rsidR="005E31F5">
              <w:t xml:space="preserve">  метод</w:t>
            </w:r>
            <w:r w:rsidR="005E31F5">
              <w:t>ов</w:t>
            </w:r>
            <w:r w:rsidR="005E31F5">
              <w:t xml:space="preserve"> выявления людей с высоким риском падений</w:t>
            </w:r>
            <w:r w:rsidR="005E31F5">
              <w:t xml:space="preserve"> и и</w:t>
            </w:r>
            <w:r w:rsidR="005E31F5">
              <w:t>нновационны</w:t>
            </w:r>
            <w:r w:rsidR="005E31F5">
              <w:t>х</w:t>
            </w:r>
            <w:r w:rsidR="005E31F5">
              <w:t xml:space="preserve"> метод</w:t>
            </w:r>
            <w:r w:rsidR="005E31F5">
              <w:t>ов</w:t>
            </w:r>
            <w:r w:rsidR="005E31F5">
              <w:t xml:space="preserve"> лечени</w:t>
            </w:r>
            <w:r w:rsidR="005E31F5">
              <w:t>я</w:t>
            </w:r>
            <w:r w:rsidR="005E31F5">
              <w:t xml:space="preserve"> и реабилитаци</w:t>
            </w:r>
            <w:r w:rsidR="005E31F5">
              <w:t>и</w:t>
            </w:r>
            <w:r w:rsidR="005E31F5">
              <w:t xml:space="preserve"> пациентов с высоким риском падений</w:t>
            </w:r>
            <w:r w:rsidR="005E31F5">
              <w:t>, а также изучения п</w:t>
            </w:r>
            <w:r w:rsidR="005E31F5">
              <w:t>ередово</w:t>
            </w:r>
            <w:r w:rsidR="005E31F5">
              <w:t>го</w:t>
            </w:r>
            <w:r w:rsidR="005E31F5">
              <w:t xml:space="preserve"> практическ</w:t>
            </w:r>
            <w:r w:rsidR="005E31F5">
              <w:t>ого</w:t>
            </w:r>
            <w:r w:rsidR="005E31F5">
              <w:t xml:space="preserve"> опыт</w:t>
            </w:r>
            <w:r w:rsidR="005E31F5">
              <w:t>а.</w:t>
            </w:r>
            <w:proofErr w:type="gramEnd"/>
          </w:p>
          <w:p w:rsidR="00A17356" w:rsidRDefault="009E3DCB" w:rsidP="0009594F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</w:t>
            </w:r>
            <w:proofErr w:type="gramStart"/>
            <w:r w:rsidR="00A17356" w:rsidRPr="00AA2ABE">
              <w:t xml:space="preserve">Итоговая аттестация обучающихся по результатам освоения </w:t>
            </w:r>
            <w:r w:rsidR="0009594F">
              <w:t xml:space="preserve"> </w:t>
            </w:r>
            <w:r w:rsidR="00A17356">
              <w:rPr>
                <w:bCs/>
                <w:spacing w:val="-1"/>
              </w:rPr>
              <w:t>П</w:t>
            </w:r>
            <w:r w:rsidR="00A17356" w:rsidRPr="00AA2ABE">
              <w:rPr>
                <w:bCs/>
                <w:spacing w:val="-1"/>
              </w:rPr>
              <w:t xml:space="preserve">рограммы </w:t>
            </w:r>
            <w:r w:rsidR="00A17356" w:rsidRPr="00AA2ABE">
              <w:t xml:space="preserve">проводится в форме </w:t>
            </w:r>
            <w:r w:rsidR="005E31F5">
              <w:t>зачета</w:t>
            </w:r>
            <w:r w:rsidR="00A17356" w:rsidRPr="00A17356">
              <w:t>,</w:t>
            </w:r>
            <w:r w:rsidR="00A17356"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="00A17356" w:rsidRPr="00AA2ABE">
              <w:t xml:space="preserve"> </w:t>
            </w:r>
            <w:proofErr w:type="gramEnd"/>
          </w:p>
          <w:p w:rsidR="0009594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Осв</w:t>
            </w:r>
            <w:r w:rsidR="007D79EF">
              <w:t>оение программы доступно медицинским сестрам по специальностям сестринское дело и организация сестринского дела</w:t>
            </w:r>
            <w:r w:rsidR="00E3035F">
              <w:t xml:space="preserve"> </w:t>
            </w:r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EB72B9">
              <w:t xml:space="preserve">тем, что падения </w:t>
            </w:r>
            <w:r w:rsidR="00BB47DE" w:rsidRPr="00BB47DE">
              <w:t xml:space="preserve"> часто встречающийся и серьезный бытовой несчастный случай среди людей пожилого и старческого возраста, в результате которого человек оказывается непреднамеренно лежащим на земле, полу или каком-либо другом более низком уровне. Падения являются основной причиной травм, требующих медицинской помощи и переломов, способствующих снижению качества жизни и нередко приводящие к летальному исходу людей старшего поколения. Поэтому важно своевременно выявлять лиц с этим синдромом с целью профилактики неблагоприятных исходов. </w:t>
            </w:r>
            <w:r w:rsidR="00BB47DE">
              <w:rPr>
                <w:shd w:val="clear" w:color="auto" w:fill="FFFFFF"/>
              </w:rPr>
              <w:t xml:space="preserve">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</w:t>
            </w:r>
            <w:r w:rsidR="00EB72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EB72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75" w:rsidRPr="00986575" w:rsidRDefault="00EB72B9" w:rsidP="00095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7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9EF" w:rsidRPr="007D79EF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мероприятий по профилактике неинфекционных и инфекционных заболеваний, формированию здорового образа жизни 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гериатрии, пропедевтики и управления в сестринской деятельности</w:t>
            </w:r>
          </w:p>
        </w:tc>
      </w:tr>
      <w:tr w:rsidR="002E769F" w:rsidRPr="0009594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Пискаревский ,47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6, 2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 Лаптева Е.С.</w:t>
            </w:r>
          </w:p>
          <w:p w:rsidR="0097413F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Ассистент Аристидова С.Н.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5421363</w:t>
            </w:r>
          </w:p>
          <w:p w:rsidR="0097413F" w:rsidRPr="0009594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9594F" w:rsidRPr="0009594F">
              <w:rPr>
                <w:lang w:val="en-US"/>
              </w:rPr>
              <w:t xml:space="preserve"> </w:t>
            </w:r>
            <w:r w:rsidR="0009594F">
              <w:rPr>
                <w:lang w:val="en-US"/>
              </w:rPr>
              <w:t>Ekaterina.lapteva@szgmu.ru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09594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09594F">
              <w:rPr>
                <w:rFonts w:eastAsia="Calibri"/>
              </w:rPr>
              <w:t>Арьев</w:t>
            </w:r>
            <w:proofErr w:type="spellEnd"/>
            <w:r w:rsidR="0009594F">
              <w:rPr>
                <w:rFonts w:eastAsia="Calibri"/>
              </w:rPr>
              <w:t xml:space="preserve"> А.Л.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09594F">
              <w:rPr>
                <w:rFonts w:eastAsia="Calibri"/>
              </w:rPr>
              <w:t xml:space="preserve"> Решетова Т.В.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Голованова Л.Е.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A151D0">
              <w:rPr>
                <w:rFonts w:eastAsia="Calibri"/>
              </w:rPr>
              <w:t>Кулибаба</w:t>
            </w:r>
            <w:proofErr w:type="spellEnd"/>
            <w:r w:rsidR="00A151D0">
              <w:rPr>
                <w:rFonts w:eastAsia="Calibri"/>
              </w:rPr>
              <w:t xml:space="preserve"> Д.М.</w:t>
            </w:r>
          </w:p>
          <w:p w:rsidR="00EB72B9" w:rsidRDefault="00EB72B9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Доц</w:t>
            </w:r>
            <w:proofErr w:type="spellEnd"/>
            <w:r>
              <w:rPr>
                <w:rFonts w:eastAsia="Calibri"/>
              </w:rPr>
              <w:t>.,</w:t>
            </w:r>
            <w:proofErr w:type="spellStart"/>
            <w:r>
              <w:rPr>
                <w:rFonts w:eastAsia="Calibri"/>
              </w:rPr>
              <w:t>к.м.н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афонова</w:t>
            </w:r>
            <w:proofErr w:type="spellEnd"/>
            <w:r>
              <w:rPr>
                <w:rFonts w:eastAsia="Calibri"/>
              </w:rPr>
              <w:t xml:space="preserve"> Ю.А.</w:t>
            </w:r>
          </w:p>
          <w:p w:rsidR="00A151D0" w:rsidRDefault="00A151D0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Арьева</w:t>
            </w:r>
            <w:proofErr w:type="spellEnd"/>
            <w:r>
              <w:rPr>
                <w:rFonts w:eastAsia="Calibri"/>
              </w:rPr>
              <w:t xml:space="preserve"> Г.Т.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А.И.</w:t>
            </w:r>
          </w:p>
          <w:p w:rsidR="007A4CEB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В.Б.</w:t>
            </w:r>
          </w:p>
          <w:p w:rsidR="0097413F" w:rsidRDefault="0097413F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r w:rsidR="00A151D0">
              <w:rPr>
                <w:rFonts w:eastAsia="Calibri"/>
              </w:rPr>
              <w:t xml:space="preserve"> Беликова Т.В.</w:t>
            </w:r>
          </w:p>
          <w:p w:rsidR="00A151D0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.м.н. </w:t>
            </w:r>
            <w:proofErr w:type="spellStart"/>
            <w:r>
              <w:rPr>
                <w:rFonts w:eastAsia="Calibri"/>
              </w:rPr>
              <w:t>Советкина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A151D0" w:rsidRPr="0097413F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Ленская Л.В.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B72B9" w:rsidRDefault="001B6D8C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 xml:space="preserve">  по 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>функциональны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и инструментальны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метод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 оценки риска падений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B72B9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навыков по социальным </w:t>
            </w:r>
            <w:r w:rsidR="001B6D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>опросник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и шкал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для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ценки риска падений</w:t>
            </w:r>
          </w:p>
          <w:p w:rsidR="00EB72B9" w:rsidRPr="00EB72B9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Основные опросники и шкалы: SPPB тесты, тест «Встань и иди», MNA, шкала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Лоутона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Бартел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, MMSE, </w:t>
            </w:r>
            <w:proofErr w:type="gram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ADS, PHQ-9, ВАШ, ЧРШ, шкала Морсе</w:t>
            </w:r>
          </w:p>
          <w:p w:rsidR="002E769F" w:rsidRPr="006411DF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Дополнительные опросники и шкалы: опросник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Хендриха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, Томаса, шкалы баланса Берга, тест система оценки баланса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BESTest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, (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Balance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Evaluation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Systems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Test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7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7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09594F"/>
    <w:rsid w:val="00102286"/>
    <w:rsid w:val="00123CAB"/>
    <w:rsid w:val="00123E73"/>
    <w:rsid w:val="001940EA"/>
    <w:rsid w:val="001B6D8C"/>
    <w:rsid w:val="00222C8B"/>
    <w:rsid w:val="00287BCD"/>
    <w:rsid w:val="002E769F"/>
    <w:rsid w:val="003002BB"/>
    <w:rsid w:val="003F01CD"/>
    <w:rsid w:val="00455E60"/>
    <w:rsid w:val="0048014E"/>
    <w:rsid w:val="004977D6"/>
    <w:rsid w:val="004C7665"/>
    <w:rsid w:val="005361EE"/>
    <w:rsid w:val="00536B42"/>
    <w:rsid w:val="005529EC"/>
    <w:rsid w:val="00584CE9"/>
    <w:rsid w:val="005A2309"/>
    <w:rsid w:val="005A4E96"/>
    <w:rsid w:val="005D3AD8"/>
    <w:rsid w:val="005E31F5"/>
    <w:rsid w:val="00605551"/>
    <w:rsid w:val="006411DF"/>
    <w:rsid w:val="0067557B"/>
    <w:rsid w:val="00685997"/>
    <w:rsid w:val="006C35EC"/>
    <w:rsid w:val="006D1303"/>
    <w:rsid w:val="006D6347"/>
    <w:rsid w:val="0070524F"/>
    <w:rsid w:val="0075592F"/>
    <w:rsid w:val="00761043"/>
    <w:rsid w:val="007A4CEB"/>
    <w:rsid w:val="007A687F"/>
    <w:rsid w:val="007D79EF"/>
    <w:rsid w:val="00800AB4"/>
    <w:rsid w:val="00862491"/>
    <w:rsid w:val="008E3EDA"/>
    <w:rsid w:val="009468AC"/>
    <w:rsid w:val="0097413F"/>
    <w:rsid w:val="00986575"/>
    <w:rsid w:val="009D7B66"/>
    <w:rsid w:val="009E3DCB"/>
    <w:rsid w:val="009F4BB7"/>
    <w:rsid w:val="00A117C6"/>
    <w:rsid w:val="00A151D0"/>
    <w:rsid w:val="00A17356"/>
    <w:rsid w:val="00A82D5F"/>
    <w:rsid w:val="00A9653B"/>
    <w:rsid w:val="00AE4F59"/>
    <w:rsid w:val="00B0347B"/>
    <w:rsid w:val="00B26ED0"/>
    <w:rsid w:val="00B67ACD"/>
    <w:rsid w:val="00BB47DE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E3035F"/>
    <w:rsid w:val="00EB72B9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Лаптева Екатерина Сергеевна</cp:lastModifiedBy>
  <cp:revision>2</cp:revision>
  <cp:lastPrinted>2022-02-10T09:58:00Z</cp:lastPrinted>
  <dcterms:created xsi:type="dcterms:W3CDTF">2022-05-11T12:15:00Z</dcterms:created>
  <dcterms:modified xsi:type="dcterms:W3CDTF">2022-05-11T12:15:00Z</dcterms:modified>
</cp:coreProperties>
</file>