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Pr="0042559B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 w:rsidRPr="0042559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Pr="0042559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559B"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42559B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0ECC" w:rsidRPr="00E30ECC" w:rsidRDefault="00C872ED" w:rsidP="00E30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B7109" w:rsidRPr="00EB7109">
        <w:rPr>
          <w:rFonts w:ascii="Times New Roman" w:hAnsi="Times New Roman" w:cs="Times New Roman"/>
          <w:sz w:val="24"/>
          <w:szCs w:val="24"/>
        </w:rPr>
        <w:t>Предрейсовые</w:t>
      </w:r>
      <w:proofErr w:type="spellEnd"/>
      <w:r w:rsidR="00EB7109" w:rsidRPr="00EB7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109" w:rsidRPr="00EB7109">
        <w:rPr>
          <w:rFonts w:ascii="Times New Roman" w:hAnsi="Times New Roman" w:cs="Times New Roman"/>
          <w:sz w:val="24"/>
          <w:szCs w:val="24"/>
        </w:rPr>
        <w:t>послерейсовые</w:t>
      </w:r>
      <w:proofErr w:type="spellEnd"/>
      <w:r w:rsidR="00EB7109" w:rsidRPr="00EB7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109" w:rsidRPr="00EB7109">
        <w:rPr>
          <w:rFonts w:ascii="Times New Roman" w:hAnsi="Times New Roman" w:cs="Times New Roman"/>
          <w:sz w:val="24"/>
          <w:szCs w:val="24"/>
        </w:rPr>
        <w:t>предсменные</w:t>
      </w:r>
      <w:proofErr w:type="spellEnd"/>
      <w:r w:rsidR="00EB7109" w:rsidRPr="00EB71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7109" w:rsidRPr="00EB7109">
        <w:rPr>
          <w:rFonts w:ascii="Times New Roman" w:hAnsi="Times New Roman" w:cs="Times New Roman"/>
          <w:sz w:val="24"/>
          <w:szCs w:val="24"/>
        </w:rPr>
        <w:t>послесменные</w:t>
      </w:r>
      <w:proofErr w:type="spellEnd"/>
      <w:r w:rsidR="00EB7109" w:rsidRPr="00EB7109">
        <w:rPr>
          <w:rFonts w:ascii="Times New Roman" w:hAnsi="Times New Roman" w:cs="Times New Roman"/>
          <w:sz w:val="24"/>
          <w:szCs w:val="24"/>
        </w:rPr>
        <w:t xml:space="preserve"> медицинские осмотры</w:t>
      </w:r>
      <w:r w:rsidR="00E30ECC" w:rsidRPr="00E30ECC">
        <w:rPr>
          <w:rFonts w:ascii="Times New Roman" w:hAnsi="Times New Roman" w:cs="Times New Roman"/>
          <w:sz w:val="24"/>
          <w:szCs w:val="24"/>
        </w:rPr>
        <w:t>»</w:t>
      </w:r>
    </w:p>
    <w:p w:rsidR="003002BB" w:rsidRPr="0042559B" w:rsidRDefault="003002BB" w:rsidP="00A117C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42559B" w:rsidTr="007A687F">
        <w:tc>
          <w:tcPr>
            <w:tcW w:w="636" w:type="dxa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1A7B55" w:rsidRDefault="00E90D22" w:rsidP="00E30E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B55">
              <w:rPr>
                <w:rFonts w:ascii="Times New Roman" w:hAnsi="Times New Roman"/>
                <w:spacing w:val="3"/>
                <w:sz w:val="24"/>
                <w:szCs w:val="24"/>
              </w:rPr>
              <w:t>Сестринское дело</w:t>
            </w:r>
          </w:p>
        </w:tc>
      </w:tr>
      <w:tr w:rsidR="002E769F" w:rsidRPr="0042559B" w:rsidTr="00E30ECC">
        <w:trPr>
          <w:trHeight w:val="1454"/>
        </w:trPr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1A7B55" w:rsidRDefault="00E90D22" w:rsidP="001A7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B55">
              <w:rPr>
                <w:spacing w:val="3"/>
              </w:rPr>
              <w:t>А</w:t>
            </w:r>
            <w:r w:rsidR="001A7B55" w:rsidRPr="001A7B55">
              <w:rPr>
                <w:rFonts w:ascii="Times New Roman" w:hAnsi="Times New Roman"/>
                <w:spacing w:val="3"/>
                <w:sz w:val="24"/>
                <w:szCs w:val="24"/>
              </w:rPr>
              <w:t>кушерское дело,</w:t>
            </w:r>
            <w:r w:rsidRPr="001A7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7B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A7B55" w:rsidRPr="001A7B55">
              <w:rPr>
                <w:rFonts w:ascii="Times New Roman" w:hAnsi="Times New Roman" w:cs="Times New Roman"/>
                <w:sz w:val="24"/>
                <w:szCs w:val="24"/>
              </w:rPr>
              <w:t>ечебное дело,</w:t>
            </w:r>
            <w:r w:rsidRPr="001A7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B55">
              <w:rPr>
                <w:rFonts w:ascii="Times New Roman" w:hAnsi="Times New Roman"/>
                <w:sz w:val="24"/>
                <w:szCs w:val="24"/>
              </w:rPr>
              <w:t>л</w:t>
            </w:r>
            <w:r w:rsidR="001A7B55" w:rsidRPr="001A7B55">
              <w:rPr>
                <w:rFonts w:ascii="Times New Roman" w:hAnsi="Times New Roman"/>
                <w:sz w:val="24"/>
                <w:szCs w:val="24"/>
              </w:rPr>
              <w:t>абораторная диагностика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E30EC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 w:rsidR="00F04F85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42559B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E30ECC" w:rsidRDefault="00E30ECC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AA14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8500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F71245" w:rsidRDefault="00E90D22" w:rsidP="008A5AA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</w:rPr>
              <w:t>реднее профессиональное образование по одной из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107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"Лечебное дело", "Акушерское дело", "Сестринское дело</w:t>
            </w:r>
            <w:proofErr w:type="gramStart"/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",  "</w:t>
            </w:r>
            <w:proofErr w:type="gramEnd"/>
            <w:r w:rsidRPr="00107E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Лабораторная диагностика"</w:t>
            </w:r>
            <w:r w:rsidRPr="00107E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2E769F" w:rsidRPr="0042559B" w:rsidTr="007A687F">
        <w:tc>
          <w:tcPr>
            <w:tcW w:w="636" w:type="dxa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52459" w:rsidRPr="0042559B" w:rsidRDefault="00252459" w:rsidP="00AA14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:rsidR="002E769F" w:rsidRPr="00F71245" w:rsidRDefault="00252459" w:rsidP="00AA1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повышении квалификации по программе </w:t>
            </w:r>
            <w:r w:rsidR="00F71245" w:rsidRPr="00E30E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ДПП </w:t>
            </w:r>
            <w:proofErr w:type="gram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Предрейсовые</w:t>
            </w:r>
            <w:proofErr w:type="spellEnd"/>
            <w:proofErr w:type="gram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послерейсовые</w:t>
            </w:r>
            <w:proofErr w:type="spell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предсменные</w:t>
            </w:r>
            <w:proofErr w:type="spell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послесменные</w:t>
            </w:r>
            <w:proofErr w:type="spell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</w:t>
            </w:r>
            <w:r w:rsidR="00F71245" w:rsidRPr="00E30E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42559B" w:rsidTr="007A687F">
        <w:tc>
          <w:tcPr>
            <w:tcW w:w="636" w:type="dxa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32CAE" w:rsidRPr="00A8134D" w:rsidRDefault="00D32CAE" w:rsidP="0079742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«</w:t>
            </w:r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ДПП </w:t>
            </w:r>
            <w:proofErr w:type="gram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ПК 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Предрейсовые</w:t>
            </w:r>
            <w:proofErr w:type="spellEnd"/>
            <w:proofErr w:type="gram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послерейсовые</w:t>
            </w:r>
            <w:proofErr w:type="spell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предсменные</w:t>
            </w:r>
            <w:proofErr w:type="spell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>послесменные</w:t>
            </w:r>
            <w:proofErr w:type="spellEnd"/>
            <w:r w:rsidR="00EB7109" w:rsidRPr="00EB7109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</w:t>
            </w: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8134D"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специалиста</w:t>
            </w:r>
            <w:r w:rsidR="00A8134D"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средним медицинским образованием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Основными задачами являются: </w:t>
            </w:r>
          </w:p>
          <w:p w:rsidR="00A8134D" w:rsidRPr="00A8134D" w:rsidRDefault="00A8134D" w:rsidP="0079742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  <w:rPr>
                <w:bCs/>
              </w:rPr>
            </w:pPr>
            <w:r w:rsidRPr="00A8134D">
              <w:rPr>
                <w:bCs/>
              </w:rPr>
              <w:t xml:space="preserve">- обновление существующих теоретических знаний, методик и изучение передового практического опыта по вопросам диагностической, лечебной, реабилитационной и профилактической деятельности в области </w:t>
            </w:r>
            <w:proofErr w:type="spellStart"/>
            <w:r w:rsidRPr="00A8134D">
              <w:rPr>
                <w:bCs/>
              </w:rPr>
              <w:t>сестринкого</w:t>
            </w:r>
            <w:proofErr w:type="spellEnd"/>
            <w:r w:rsidRPr="00A8134D">
              <w:rPr>
                <w:bCs/>
              </w:rPr>
              <w:t xml:space="preserve"> дела.</w:t>
            </w:r>
          </w:p>
          <w:p w:rsidR="00A8134D" w:rsidRPr="00A8134D" w:rsidRDefault="00A8134D" w:rsidP="0079742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rPr>
                <w:bCs/>
              </w:rPr>
              <w:t xml:space="preserve">- обновление и закрепление на практике профессиональных знаний, умений и навыков, </w:t>
            </w:r>
            <w:r w:rsidRPr="00A8134D">
              <w:t xml:space="preserve">обеспечивающих совершенствование </w:t>
            </w:r>
            <w:r w:rsidRPr="00A8134D">
              <w:lastRenderedPageBreak/>
              <w:t xml:space="preserve">профессиональных компетенций по вопросам </w:t>
            </w:r>
            <w:r w:rsidRPr="00A8134D">
              <w:rPr>
                <w:bCs/>
              </w:rPr>
              <w:t xml:space="preserve">диагностической, лечебной, </w:t>
            </w:r>
            <w:r w:rsidRPr="00A8134D">
              <w:t>профилактической деятельности, необходимых для выполнения профессиональных задач в рамках имеющейся квалификации работника со средним медицинским образованием</w:t>
            </w:r>
            <w:r w:rsidRPr="00A8134D">
              <w:rPr>
                <w:bCs/>
              </w:rPr>
              <w:t>.</w:t>
            </w:r>
          </w:p>
          <w:p w:rsidR="00E01BF7" w:rsidRPr="00A8134D" w:rsidRDefault="00D32CAE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t xml:space="preserve">Программа состоит из </w:t>
            </w:r>
            <w:r w:rsidR="00F71245" w:rsidRPr="00A8134D">
              <w:t>4</w:t>
            </w:r>
            <w:r w:rsidRPr="00A8134D">
              <w:t xml:space="preserve"> разделов, охватывающих основные вопросы организации и проведения </w:t>
            </w:r>
            <w:proofErr w:type="spellStart"/>
            <w:r w:rsidR="00F71245" w:rsidRPr="00A8134D">
              <w:t>предсменных</w:t>
            </w:r>
            <w:proofErr w:type="spellEnd"/>
            <w:r w:rsidR="00F71245" w:rsidRPr="00A8134D">
              <w:t xml:space="preserve">, </w:t>
            </w:r>
            <w:proofErr w:type="spellStart"/>
            <w:r w:rsidR="00F71245" w:rsidRPr="00A8134D">
              <w:t>предрейсовых</w:t>
            </w:r>
            <w:proofErr w:type="spellEnd"/>
            <w:r w:rsidR="00F71245" w:rsidRPr="00A8134D">
              <w:t xml:space="preserve"> и </w:t>
            </w:r>
            <w:proofErr w:type="spellStart"/>
            <w:r w:rsidR="00F71245" w:rsidRPr="00A8134D">
              <w:t>послесменных</w:t>
            </w:r>
            <w:proofErr w:type="spellEnd"/>
            <w:r w:rsidR="00F71245" w:rsidRPr="00A8134D">
              <w:t xml:space="preserve">, </w:t>
            </w:r>
            <w:proofErr w:type="spellStart"/>
            <w:r w:rsidR="00F71245" w:rsidRPr="00A8134D">
              <w:t>послерейсовых</w:t>
            </w:r>
            <w:proofErr w:type="spellEnd"/>
            <w:r w:rsidR="00F71245" w:rsidRPr="00A8134D">
              <w:t xml:space="preserve"> осмотров</w:t>
            </w:r>
            <w:r w:rsidRPr="00A8134D">
              <w:t xml:space="preserve"> работников и водителей транспортных средств, </w:t>
            </w:r>
            <w:r w:rsidR="00AB4B89" w:rsidRPr="00A8134D">
              <w:t xml:space="preserve">этиологии, </w:t>
            </w:r>
            <w:r w:rsidRPr="00A8134D">
              <w:t>диагностики</w:t>
            </w:r>
            <w:r w:rsidR="00AB4B89" w:rsidRPr="00A8134D">
              <w:t xml:space="preserve">, </w:t>
            </w:r>
            <w:proofErr w:type="gramStart"/>
            <w:r w:rsidR="00AB4B89" w:rsidRPr="00A8134D">
              <w:t>профилактики</w:t>
            </w:r>
            <w:r w:rsidRPr="00A8134D">
              <w:t xml:space="preserve"> </w:t>
            </w:r>
            <w:r w:rsidR="00F71245" w:rsidRPr="00A8134D">
              <w:t xml:space="preserve"> состояний</w:t>
            </w:r>
            <w:proofErr w:type="gramEnd"/>
            <w:r w:rsidR="00F71245" w:rsidRPr="00A8134D">
              <w:t xml:space="preserve"> и заболеваний, препятствующих выполнению трудовых обязанностей, этиологии, диагностики, профилактики  острых профессиональных заболеваний (отравлений), </w:t>
            </w:r>
            <w:r w:rsidR="00E01BF7" w:rsidRPr="00A8134D">
              <w:t>клинико-гигиеническую характеристику вредных производственных факторов.</w:t>
            </w:r>
          </w:p>
          <w:p w:rsidR="00E01BF7" w:rsidRPr="00A8134D" w:rsidRDefault="00E01BF7" w:rsidP="00CC5086">
            <w:pPr>
              <w:pStyle w:val="a3"/>
              <w:numPr>
                <w:ilvl w:val="0"/>
                <w:numId w:val="7"/>
              </w:numPr>
              <w:tabs>
                <w:tab w:val="left" w:pos="1358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134D">
              <w:rPr>
                <w:rFonts w:ascii="Times New Roman" w:hAnsi="Times New Roman"/>
                <w:sz w:val="24"/>
                <w:szCs w:val="24"/>
              </w:rPr>
              <w:t xml:space="preserve">Общие вопросы проведения </w:t>
            </w:r>
            <w:proofErr w:type="spellStart"/>
            <w:r w:rsidRPr="00A8134D">
              <w:rPr>
                <w:rFonts w:ascii="Times New Roman" w:hAnsi="Times New Roman"/>
                <w:sz w:val="24"/>
                <w:szCs w:val="24"/>
              </w:rPr>
              <w:t>предсменных</w:t>
            </w:r>
            <w:proofErr w:type="spellEnd"/>
            <w:r w:rsidRPr="00A81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134D"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 w:rsidRPr="00A813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8134D">
              <w:rPr>
                <w:rFonts w:ascii="Times New Roman" w:hAnsi="Times New Roman"/>
                <w:sz w:val="24"/>
                <w:szCs w:val="24"/>
              </w:rPr>
              <w:t>послесменных</w:t>
            </w:r>
            <w:proofErr w:type="spellEnd"/>
            <w:r w:rsidRPr="00A81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134D">
              <w:rPr>
                <w:rFonts w:ascii="Times New Roman" w:hAnsi="Times New Roman"/>
                <w:sz w:val="24"/>
                <w:szCs w:val="24"/>
              </w:rPr>
              <w:t>послерейсовых</w:t>
            </w:r>
            <w:proofErr w:type="spellEnd"/>
            <w:r w:rsidRPr="00A8134D">
              <w:rPr>
                <w:rFonts w:ascii="Times New Roman" w:hAnsi="Times New Roman"/>
                <w:sz w:val="24"/>
                <w:szCs w:val="24"/>
              </w:rPr>
              <w:t xml:space="preserve"> медицинских осмотров</w:t>
            </w:r>
            <w:r w:rsidR="0065322D" w:rsidRPr="00A8134D">
              <w:rPr>
                <w:rFonts w:ascii="Times New Roman" w:hAnsi="Times New Roman"/>
                <w:sz w:val="24"/>
                <w:szCs w:val="24"/>
              </w:rPr>
              <w:t>.</w:t>
            </w:r>
            <w:r w:rsidRPr="00A81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1BF7" w:rsidRPr="00A8134D" w:rsidRDefault="00E01BF7" w:rsidP="00CC5086">
            <w:pPr>
              <w:pStyle w:val="a3"/>
              <w:numPr>
                <w:ilvl w:val="0"/>
                <w:numId w:val="7"/>
              </w:numPr>
              <w:tabs>
                <w:tab w:val="left" w:pos="1358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Состояния и заболевания, препятствующие выполнению трудовых обязанностей</w:t>
            </w:r>
          </w:p>
          <w:p w:rsidR="00E01BF7" w:rsidRPr="00A8134D" w:rsidRDefault="00E01BF7" w:rsidP="00CC5086">
            <w:pPr>
              <w:pStyle w:val="a3"/>
              <w:numPr>
                <w:ilvl w:val="0"/>
                <w:numId w:val="7"/>
              </w:numPr>
              <w:tabs>
                <w:tab w:val="left" w:pos="1358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Вредные производственные факторы и их воздействие на организм работников</w:t>
            </w:r>
          </w:p>
          <w:p w:rsidR="00E01BF7" w:rsidRPr="00A8134D" w:rsidRDefault="00E01BF7" w:rsidP="00CC5086">
            <w:pPr>
              <w:pStyle w:val="a3"/>
              <w:numPr>
                <w:ilvl w:val="0"/>
                <w:numId w:val="7"/>
              </w:numPr>
              <w:tabs>
                <w:tab w:val="left" w:pos="1358"/>
              </w:tabs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Острые профессиональные заболевания (отравления).</w:t>
            </w:r>
          </w:p>
          <w:p w:rsidR="00AB4B89" w:rsidRPr="00A8134D" w:rsidRDefault="00AB4B89" w:rsidP="00A8134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 w:rsidRPr="00A8134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Программы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форме экзамена, включающего в себя тестирование и устное собеседование, подразумевающее ответы на контрольные вопросы и решение ситуационной задачи. </w:t>
            </w:r>
          </w:p>
          <w:p w:rsidR="00AB4B89" w:rsidRPr="00A8134D" w:rsidRDefault="00AB4B89" w:rsidP="00A8134D">
            <w:pPr>
              <w:pStyle w:val="a4"/>
              <w:spacing w:before="0" w:beforeAutospacing="0" w:after="0" w:afterAutospacing="0"/>
              <w:contextualSpacing/>
              <w:jc w:val="both"/>
              <w:textAlignment w:val="top"/>
            </w:pPr>
            <w:r w:rsidRPr="00A8134D">
              <w:t xml:space="preserve">Освоение программы доступно </w:t>
            </w:r>
            <w:r w:rsidR="00E01BF7" w:rsidRPr="00A8134D">
              <w:t>специалистам со средним медицинским образованием</w:t>
            </w:r>
            <w:r w:rsidR="001A7B55">
              <w:t xml:space="preserve">: медицинским сестрам (братьям), акушеркам (акушерам), фельдшерам, специалистам </w:t>
            </w:r>
            <w:r w:rsidR="001A7B55" w:rsidRPr="007D2552">
              <w:t>в области лабораторной диагностики со сре</w:t>
            </w:r>
            <w:r w:rsidR="001A7B55">
              <w:t>дним медицинским образованием</w:t>
            </w:r>
            <w:r w:rsidR="00E01BF7" w:rsidRPr="00A8134D">
              <w:t>.</w:t>
            </w:r>
          </w:p>
          <w:p w:rsidR="0065322D" w:rsidRPr="00A8134D" w:rsidRDefault="00D32CAE" w:rsidP="00A8134D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определяется меняющимися условиям профессиональной деятельности и социальной среды в области организации и оказания первичной медико-санитарной помощи взрослому населению при проведении </w:t>
            </w:r>
            <w:proofErr w:type="spellStart"/>
            <w:r w:rsidR="0065322D" w:rsidRPr="00A8134D">
              <w:rPr>
                <w:rFonts w:ascii="Times New Roman" w:hAnsi="Times New Roman"/>
                <w:sz w:val="24"/>
                <w:szCs w:val="24"/>
              </w:rPr>
              <w:t>предсменных</w:t>
            </w:r>
            <w:proofErr w:type="spellEnd"/>
            <w:r w:rsidR="0065322D" w:rsidRPr="00A81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322D" w:rsidRPr="00A8134D"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 w:rsidR="0065322D" w:rsidRPr="00A8134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65322D" w:rsidRPr="00A8134D">
              <w:rPr>
                <w:rFonts w:ascii="Times New Roman" w:hAnsi="Times New Roman"/>
                <w:sz w:val="24"/>
                <w:szCs w:val="24"/>
              </w:rPr>
              <w:t>послесменных</w:t>
            </w:r>
            <w:proofErr w:type="spellEnd"/>
            <w:r w:rsidR="0065322D" w:rsidRPr="00A813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322D" w:rsidRPr="00A8134D">
              <w:rPr>
                <w:rFonts w:ascii="Times New Roman" w:hAnsi="Times New Roman"/>
                <w:sz w:val="24"/>
                <w:szCs w:val="24"/>
              </w:rPr>
              <w:t>послерейсовых</w:t>
            </w:r>
            <w:proofErr w:type="spellEnd"/>
            <w:r w:rsidR="0065322D" w:rsidRPr="00A8134D">
              <w:rPr>
                <w:rFonts w:ascii="Times New Roman" w:hAnsi="Times New Roman"/>
                <w:sz w:val="24"/>
                <w:szCs w:val="24"/>
              </w:rPr>
              <w:t xml:space="preserve"> медицинских осмотров</w:t>
            </w:r>
            <w:r w:rsidR="0065322D" w:rsidRPr="00A81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65322D"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8134D">
              <w:rPr>
                <w:rFonts w:ascii="Times New Roman" w:hAnsi="Times New Roman" w:cs="Times New Roman"/>
                <w:sz w:val="24"/>
                <w:szCs w:val="24"/>
              </w:rPr>
              <w:t xml:space="preserve"> водителей транспортных средств</w:t>
            </w:r>
            <w:r w:rsidR="0065322D" w:rsidRPr="00A81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CE9" w:rsidRPr="00A8134D" w:rsidRDefault="00AB4B89" w:rsidP="00A8134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34D"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D32CAE" w:rsidRDefault="00D32CAE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слушатели получат </w:t>
            </w:r>
            <w:r w:rsidRPr="00425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совершенствовать следующие компетенции:</w:t>
            </w:r>
          </w:p>
          <w:p w:rsidR="00A8134D" w:rsidRPr="007A5C25" w:rsidRDefault="008A5AAC" w:rsidP="00A81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4D" w:rsidRPr="007A5C2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  <w:p w:rsidR="00A8134D" w:rsidRPr="007A5C25" w:rsidRDefault="008A5AAC" w:rsidP="00A81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4D" w:rsidRPr="007A5C25">
              <w:rPr>
                <w:rFonts w:ascii="Times New Roman" w:hAnsi="Times New Roman" w:cs="Times New Roman"/>
                <w:sz w:val="24"/>
                <w:szCs w:val="24"/>
              </w:rPr>
              <w:t>. Проводить санитарно-гигиеническое воспитание населения</w:t>
            </w:r>
          </w:p>
          <w:p w:rsidR="00A8134D" w:rsidRPr="007A5C25" w:rsidRDefault="008A5AAC" w:rsidP="00A813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4D" w:rsidRPr="007A5C25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 в проведении профилактики инфекционных и неинфекционных заболеваний</w:t>
            </w:r>
          </w:p>
          <w:p w:rsidR="00A8134D" w:rsidRDefault="008A5AAC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4D" w:rsidRPr="007A5C2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лечебно-диагностические вмешательства, взаимодействуя с участниками лечебного процесса</w:t>
            </w:r>
          </w:p>
          <w:p w:rsidR="00A8134D" w:rsidRDefault="008A5AAC" w:rsidP="002710D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4D" w:rsidRPr="007A5C25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пользования аппаратурой, оборудованием и изделий медицинского назначения в ходе лечебно-диагностического процесса</w:t>
            </w:r>
          </w:p>
          <w:p w:rsidR="002E769F" w:rsidRPr="00F64180" w:rsidRDefault="008A5AAC" w:rsidP="00F641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4D" w:rsidRPr="007A5C25">
              <w:rPr>
                <w:rFonts w:ascii="Times New Roman" w:hAnsi="Times New Roman" w:cs="Times New Roman"/>
                <w:sz w:val="24"/>
                <w:szCs w:val="24"/>
              </w:rPr>
              <w:t>. Вести утвержденную медицинскую документацию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F04F85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F64180" w:rsidRDefault="00F64180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42559B" w:rsidRDefault="002E769F" w:rsidP="00F6418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rPr>
          <w:trHeight w:val="368"/>
        </w:trPr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медицины труда</w:t>
            </w:r>
          </w:p>
        </w:tc>
      </w:tr>
      <w:tr w:rsidR="002E769F" w:rsidRPr="00EF0264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F42AC" w:rsidRPr="00EF0264" w:rsidRDefault="00EF0264" w:rsidP="00EF0264">
            <w:pPr>
              <w:pStyle w:val="a4"/>
              <w:spacing w:before="0" w:beforeAutospacing="0" w:after="0" w:afterAutospacing="0"/>
            </w:pPr>
            <w:r>
              <w:rPr>
                <w:bCs/>
              </w:rPr>
              <w:t>Санкт-</w:t>
            </w:r>
            <w:r w:rsidRPr="00EF0264">
              <w:rPr>
                <w:bCs/>
              </w:rPr>
              <w:t>Петербург,</w:t>
            </w:r>
            <w:r w:rsidR="002F42AC" w:rsidRPr="00EF0264">
              <w:rPr>
                <w:bCs/>
              </w:rPr>
              <w:t xml:space="preserve"> </w:t>
            </w:r>
            <w:r w:rsidR="002F42AC" w:rsidRPr="00EF0264">
              <w:t>Пискаревский пр..47, павильон 7, 2 этаж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proofErr w:type="spellStart"/>
            <w:r w:rsidRPr="00EF0264">
              <w:t>Зав.кафедрой</w:t>
            </w:r>
            <w:proofErr w:type="spellEnd"/>
            <w:r w:rsidRPr="00EF0264">
              <w:t xml:space="preserve"> профессор </w:t>
            </w:r>
            <w:proofErr w:type="spellStart"/>
            <w:r w:rsidRPr="00EF0264">
              <w:t>С.В.Гребеньков</w:t>
            </w:r>
            <w:proofErr w:type="spellEnd"/>
            <w:r w:rsidRPr="00EF0264">
              <w:t>,</w:t>
            </w:r>
          </w:p>
          <w:p w:rsidR="00EF0264" w:rsidRPr="00EF0264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t xml:space="preserve">Доцент </w:t>
            </w:r>
            <w:proofErr w:type="spellStart"/>
            <w:r w:rsidRPr="00EF0264">
              <w:t>Е.В.Милутка</w:t>
            </w:r>
            <w:proofErr w:type="spellEnd"/>
            <w:r w:rsidRPr="00EF0264">
              <w:t xml:space="preserve"> </w:t>
            </w:r>
          </w:p>
          <w:p w:rsidR="00EF0264" w:rsidRPr="00E30ECC" w:rsidRDefault="00EF0264" w:rsidP="00EF0264">
            <w:pPr>
              <w:pStyle w:val="a4"/>
              <w:spacing w:before="0" w:beforeAutospacing="0" w:after="0" w:afterAutospacing="0"/>
            </w:pPr>
            <w:r w:rsidRPr="00EF0264">
              <w:rPr>
                <w:lang w:val="en-US"/>
              </w:rPr>
              <w:t>E</w:t>
            </w:r>
            <w:r w:rsidRPr="00E30ECC">
              <w:t>-</w:t>
            </w:r>
            <w:r w:rsidRPr="00EF0264">
              <w:rPr>
                <w:lang w:val="en-US"/>
              </w:rPr>
              <w:t>mail</w:t>
            </w:r>
            <w:r w:rsidRPr="00E30ECC">
              <w:t xml:space="preserve">: </w:t>
            </w:r>
            <w:hyperlink r:id="rId5" w:history="1">
              <w:r w:rsidRPr="00EF0264">
                <w:rPr>
                  <w:rStyle w:val="a5"/>
                  <w:lang w:val="en-US"/>
                </w:rPr>
                <w:t>Elena</w:t>
              </w:r>
              <w:r w:rsidRPr="00E30ECC">
                <w:rPr>
                  <w:rStyle w:val="a5"/>
                </w:rPr>
                <w:t>.</w:t>
              </w:r>
              <w:r w:rsidRPr="00EF0264">
                <w:rPr>
                  <w:rStyle w:val="a5"/>
                  <w:lang w:val="en-US"/>
                </w:rPr>
                <w:t>Milutka</w:t>
              </w:r>
              <w:r w:rsidRPr="00E30ECC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E30ECC">
                <w:rPr>
                  <w:rStyle w:val="a5"/>
                </w:rPr>
                <w:t>.</w:t>
              </w:r>
              <w:proofErr w:type="spellStart"/>
              <w:r w:rsidRPr="00EF026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2F42AC" w:rsidRPr="00E30ECC" w:rsidRDefault="002F42AC" w:rsidP="00EF0264">
            <w:pPr>
              <w:pStyle w:val="a4"/>
              <w:spacing w:before="0" w:beforeAutospacing="0" w:after="0" w:afterAutospacing="0"/>
            </w:pPr>
            <w:r w:rsidRPr="00EF0264">
              <w:rPr>
                <w:bCs/>
              </w:rPr>
              <w:t>Телефон</w:t>
            </w:r>
            <w:r w:rsidRPr="00E30ECC">
              <w:rPr>
                <w:bCs/>
              </w:rPr>
              <w:t xml:space="preserve">: </w:t>
            </w:r>
            <w:r w:rsidRPr="00E30ECC">
              <w:t>8 (812) 5430620,</w:t>
            </w:r>
            <w:r w:rsidRPr="00EF0264">
              <w:rPr>
                <w:lang w:val="en-US"/>
              </w:rPr>
              <w:t> </w:t>
            </w:r>
            <w:r w:rsidRPr="00E30ECC">
              <w:t>8 (812) 303-50-00, (</w:t>
            </w:r>
            <w:r w:rsidRPr="00EF0264">
              <w:t>доб</w:t>
            </w:r>
            <w:r w:rsidRPr="00E30ECC">
              <w:t>. 8362,8663), 5430472 (</w:t>
            </w:r>
            <w:r w:rsidRPr="00EF0264">
              <w:t>доб</w:t>
            </w:r>
            <w:r w:rsidRPr="00E30ECC">
              <w:t>.8384)</w:t>
            </w:r>
          </w:p>
          <w:p w:rsidR="002E769F" w:rsidRPr="00E30ECC" w:rsidRDefault="002F42AC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EF0264">
              <w:rPr>
                <w:bCs/>
                <w:lang w:val="en-US"/>
              </w:rPr>
              <w:t>E</w:t>
            </w:r>
            <w:r w:rsidRPr="00E30ECC">
              <w:rPr>
                <w:bCs/>
              </w:rPr>
              <w:t>-</w:t>
            </w:r>
            <w:r w:rsidRPr="00EF0264">
              <w:rPr>
                <w:bCs/>
                <w:lang w:val="en-US"/>
              </w:rPr>
              <w:t>mail</w:t>
            </w:r>
            <w:r w:rsidRPr="00E30ECC">
              <w:rPr>
                <w:bCs/>
              </w:rPr>
              <w:t>:</w:t>
            </w:r>
            <w:r w:rsidRPr="00EF0264">
              <w:rPr>
                <w:lang w:val="en-US"/>
              </w:rPr>
              <w:t> </w:t>
            </w:r>
            <w:hyperlink r:id="rId6" w:history="1">
              <w:r w:rsidRPr="00EF0264">
                <w:rPr>
                  <w:rStyle w:val="a5"/>
                  <w:lang w:val="en-US"/>
                </w:rPr>
                <w:t>medtrud</w:t>
              </w:r>
              <w:r w:rsidRPr="00E30ECC">
                <w:rPr>
                  <w:rStyle w:val="a5"/>
                </w:rPr>
                <w:t>@</w:t>
              </w:r>
              <w:r w:rsidRPr="00EF0264">
                <w:rPr>
                  <w:rStyle w:val="a5"/>
                  <w:lang w:val="en-US"/>
                </w:rPr>
                <w:t>szgmu</w:t>
              </w:r>
              <w:r w:rsidRPr="00E30ECC">
                <w:rPr>
                  <w:rStyle w:val="a5"/>
                </w:rPr>
                <w:t>.</w:t>
              </w:r>
              <w:proofErr w:type="spellStart"/>
              <w:r w:rsidRPr="00EF0264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AB4B89" w:rsidP="00EB2A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B2A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-2028гг.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Проф. </w:t>
            </w:r>
            <w:proofErr w:type="spellStart"/>
            <w:r w:rsidRPr="0042559B">
              <w:rPr>
                <w:rFonts w:eastAsia="Calibri"/>
              </w:rPr>
              <w:t>д.м.н</w:t>
            </w:r>
            <w:proofErr w:type="spellEnd"/>
            <w:r w:rsidRPr="0042559B">
              <w:rPr>
                <w:rFonts w:eastAsia="Calibri"/>
              </w:rPr>
              <w:t xml:space="preserve"> Гребеньков С.В.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Проф. д.м.н. Бойко И.В.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к.б.н. Дедкова Л.Е.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Довгуша Л.В.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Милутка Е.В.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lastRenderedPageBreak/>
              <w:t>Доц. к.м.н. Колесова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Федорова С.Б.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Швалев О.В.</w:t>
            </w:r>
          </w:p>
          <w:p w:rsidR="00AB4B89" w:rsidRPr="0042559B" w:rsidRDefault="00AB4B89" w:rsidP="00AB4B89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>Доц. к.м.н. Шиманская Т.Г.</w:t>
            </w:r>
          </w:p>
          <w:p w:rsidR="00AB4B89" w:rsidRPr="0042559B" w:rsidRDefault="00AB4B89" w:rsidP="00F6418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42559B">
              <w:rPr>
                <w:rFonts w:eastAsia="Calibri"/>
              </w:rPr>
              <w:t xml:space="preserve">Асс. </w:t>
            </w:r>
            <w:proofErr w:type="spellStart"/>
            <w:r w:rsidRPr="0042559B">
              <w:rPr>
                <w:rFonts w:eastAsia="Calibri"/>
              </w:rPr>
              <w:t>к.м.н</w:t>
            </w:r>
            <w:proofErr w:type="spellEnd"/>
            <w:r w:rsidRPr="0042559B">
              <w:rPr>
                <w:rFonts w:eastAsia="Calibri"/>
              </w:rPr>
              <w:t xml:space="preserve"> Сухова Я.М.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641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8A5AA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часа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64180" w:rsidRPr="004E41A9" w:rsidRDefault="00F64180" w:rsidP="00AA14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Манекен взрослого для обучения сердечно-легочной </w:t>
            </w:r>
            <w:proofErr w:type="gramStart"/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реанимации,  Норвегия</w:t>
            </w:r>
            <w:proofErr w:type="gramEnd"/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Laerdal</w:t>
            </w:r>
            <w:proofErr w:type="spellEnd"/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Medical</w:t>
            </w:r>
            <w:proofErr w:type="spellEnd"/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E769F" w:rsidRPr="0042559B" w:rsidRDefault="00F64180" w:rsidP="00AA143D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4E41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Верхняя конечность для измерения артериального давления 375-42050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F64180" w:rsidRPr="00F343C5" w:rsidRDefault="00F64180" w:rsidP="00F6418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</w:t>
            </w:r>
            <w:proofErr w:type="gramStart"/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t>основных  навыков</w:t>
            </w:r>
            <w:proofErr w:type="gramEnd"/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проведения сердечно-легочной реанимации:</w:t>
            </w:r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компрессии грудной клетки</w:t>
            </w:r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вентиляция рот в рот</w:t>
            </w:r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вентиляция мешком </w:t>
            </w:r>
            <w:proofErr w:type="spellStart"/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t>Амбу</w:t>
            </w:r>
            <w:proofErr w:type="spellEnd"/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запрокидывание головы</w:t>
            </w:r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подъем подбородка</w:t>
            </w:r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выдвижение нижней челюсти</w:t>
            </w:r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 </w:t>
            </w:r>
            <w:proofErr w:type="spellStart"/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t>дефибрилляция</w:t>
            </w:r>
            <w:proofErr w:type="spellEnd"/>
            <w:r w:rsidRPr="00C70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учебным дефибриллятором</w:t>
            </w:r>
          </w:p>
          <w:p w:rsidR="00F64180" w:rsidRDefault="00F64180" w:rsidP="00F64180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</w:t>
            </w:r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практических диагностических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навыков </w:t>
            </w:r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неотложной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помощи при острых отравлениях:</w:t>
            </w:r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измерения артериального давления. </w:t>
            </w:r>
          </w:p>
          <w:p w:rsidR="002E769F" w:rsidRPr="00F64180" w:rsidRDefault="00F64180" w:rsidP="00F641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t>пальпаторное</w:t>
            </w:r>
            <w:proofErr w:type="spellEnd"/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определение</w:t>
            </w:r>
            <w:proofErr w:type="gramEnd"/>
            <w:r w:rsidRPr="00F343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 пульса на лучевой и плечевой артерии.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1A7B55" w:rsidRDefault="001A7B55" w:rsidP="001A7B5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7B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</w:t>
            </w:r>
            <w:proofErr w:type="gramStart"/>
            <w:r w:rsidRPr="001A7B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FE21CF" w:rsidRPr="001A7B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6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1F68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 а/ч)</w:t>
            </w: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F04F85" w:rsidRPr="0042559B" w:rsidRDefault="00F04F85" w:rsidP="00F04F8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Используемые виды синхронного </w:t>
            </w:r>
            <w:proofErr w:type="gram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Pr="0042559B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Подкасты (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42559B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42559B" w:rsidRDefault="00F04F8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Электронные учебные материалы в СДО</w:t>
            </w:r>
          </w:p>
          <w:p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3B41FC" w:rsidRPr="0042559B" w:rsidRDefault="003B41FC" w:rsidP="003B41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42559B" w:rsidRPr="0042559B" w:rsidRDefault="0042559B" w:rsidP="004255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3B41FC" w:rsidRPr="0042559B" w:rsidRDefault="003B41F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42559B" w:rsidTr="007A687F">
        <w:tc>
          <w:tcPr>
            <w:tcW w:w="636" w:type="dxa"/>
          </w:tcPr>
          <w:p w:rsidR="002E769F" w:rsidRPr="0042559B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42559B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 w:rsidRPr="00425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FE21CF" w:rsidRPr="00FE21CF" w:rsidRDefault="00AA143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A143D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https://sdo.szgmu.ru/course/view.php?id=1934</w:t>
            </w:r>
          </w:p>
        </w:tc>
      </w:tr>
    </w:tbl>
    <w:p w:rsidR="0070524F" w:rsidRPr="0042559B" w:rsidRDefault="0070524F">
      <w:pPr>
        <w:rPr>
          <w:rFonts w:ascii="Times New Roman" w:hAnsi="Times New Roman" w:cs="Times New Roman"/>
          <w:sz w:val="24"/>
          <w:szCs w:val="24"/>
        </w:rPr>
      </w:pPr>
    </w:p>
    <w:sectPr w:rsidR="0070524F" w:rsidRPr="0042559B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2731"/>
    <w:multiLevelType w:val="hybridMultilevel"/>
    <w:tmpl w:val="FD5E9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745AF"/>
    <w:multiLevelType w:val="hybridMultilevel"/>
    <w:tmpl w:val="11346790"/>
    <w:lvl w:ilvl="0" w:tplc="E42E7A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F3D02"/>
    <w:multiLevelType w:val="hybridMultilevel"/>
    <w:tmpl w:val="A31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B2"/>
    <w:multiLevelType w:val="hybridMultilevel"/>
    <w:tmpl w:val="5C4A13AC"/>
    <w:lvl w:ilvl="0" w:tplc="DC24D31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0736B"/>
    <w:multiLevelType w:val="hybridMultilevel"/>
    <w:tmpl w:val="5FD49D16"/>
    <w:lvl w:ilvl="0" w:tplc="29B20C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423CA"/>
    <w:multiLevelType w:val="hybridMultilevel"/>
    <w:tmpl w:val="75BE5828"/>
    <w:lvl w:ilvl="0" w:tplc="0F92A6C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1A7B55"/>
    <w:rsid w:val="001F6827"/>
    <w:rsid w:val="00252459"/>
    <w:rsid w:val="002710D2"/>
    <w:rsid w:val="00287BCD"/>
    <w:rsid w:val="002E769F"/>
    <w:rsid w:val="002F42AC"/>
    <w:rsid w:val="003002BB"/>
    <w:rsid w:val="003B41FC"/>
    <w:rsid w:val="003F01CD"/>
    <w:rsid w:val="0042559B"/>
    <w:rsid w:val="00455E60"/>
    <w:rsid w:val="004977D6"/>
    <w:rsid w:val="004C7665"/>
    <w:rsid w:val="005361EE"/>
    <w:rsid w:val="005529EC"/>
    <w:rsid w:val="00584CE9"/>
    <w:rsid w:val="005A2309"/>
    <w:rsid w:val="005A4E96"/>
    <w:rsid w:val="005B5C54"/>
    <w:rsid w:val="005D3AD8"/>
    <w:rsid w:val="00605551"/>
    <w:rsid w:val="006411DF"/>
    <w:rsid w:val="0065322D"/>
    <w:rsid w:val="0067557B"/>
    <w:rsid w:val="006D1303"/>
    <w:rsid w:val="006D6347"/>
    <w:rsid w:val="0070524F"/>
    <w:rsid w:val="00761043"/>
    <w:rsid w:val="0079742D"/>
    <w:rsid w:val="007A687F"/>
    <w:rsid w:val="00800AB4"/>
    <w:rsid w:val="00862491"/>
    <w:rsid w:val="008A5AAC"/>
    <w:rsid w:val="008E3EDA"/>
    <w:rsid w:val="009468AC"/>
    <w:rsid w:val="009D7B66"/>
    <w:rsid w:val="009E67C5"/>
    <w:rsid w:val="00A117C6"/>
    <w:rsid w:val="00A8134D"/>
    <w:rsid w:val="00A9653B"/>
    <w:rsid w:val="00AA143D"/>
    <w:rsid w:val="00AB4B89"/>
    <w:rsid w:val="00B26ED0"/>
    <w:rsid w:val="00C03519"/>
    <w:rsid w:val="00C67516"/>
    <w:rsid w:val="00C7099B"/>
    <w:rsid w:val="00C872ED"/>
    <w:rsid w:val="00C93E98"/>
    <w:rsid w:val="00CC5086"/>
    <w:rsid w:val="00D32CAE"/>
    <w:rsid w:val="00D87154"/>
    <w:rsid w:val="00E01BF7"/>
    <w:rsid w:val="00E30ECC"/>
    <w:rsid w:val="00E90D22"/>
    <w:rsid w:val="00EB2AE7"/>
    <w:rsid w:val="00EB7109"/>
    <w:rsid w:val="00EF0264"/>
    <w:rsid w:val="00F04F85"/>
    <w:rsid w:val="00F64180"/>
    <w:rsid w:val="00F67209"/>
    <w:rsid w:val="00F71245"/>
    <w:rsid w:val="00FE21CF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9AD46-0E96-403D-8B9F-AEFE1B6A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252459"/>
    <w:pPr>
      <w:spacing w:after="0" w:line="240" w:lineRule="auto"/>
    </w:pPr>
  </w:style>
  <w:style w:type="character" w:customStyle="1" w:styleId="a7">
    <w:name w:val="Текст выделеный"/>
    <w:rsid w:val="00AB4B89"/>
    <w:rPr>
      <w:b/>
    </w:rPr>
  </w:style>
  <w:style w:type="table" w:customStyle="1" w:styleId="2">
    <w:name w:val="Сетка таблицы2"/>
    <w:basedOn w:val="a1"/>
    <w:next w:val="a8"/>
    <w:uiPriority w:val="99"/>
    <w:rsid w:val="00A813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8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trud@szgmu.ru" TargetMode="External"/><Relationship Id="rId5" Type="http://schemas.openxmlformats.org/officeDocument/2006/relationships/hyperlink" Target="mailto:Elena.Milutka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11</cp:revision>
  <cp:lastPrinted>2022-02-10T09:58:00Z</cp:lastPrinted>
  <dcterms:created xsi:type="dcterms:W3CDTF">2022-05-27T18:42:00Z</dcterms:created>
  <dcterms:modified xsi:type="dcterms:W3CDTF">2022-06-07T11:36:00Z</dcterms:modified>
</cp:coreProperties>
</file>