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026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985FE15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471198F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EE6A0D" w14:textId="77777777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831E7">
        <w:rPr>
          <w:rFonts w:ascii="Times New Roman" w:hAnsi="Times New Roman"/>
          <w:sz w:val="24"/>
          <w:szCs w:val="24"/>
        </w:rPr>
        <w:t>Управление сестринской деятельностью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2674C2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5953"/>
      </w:tblGrid>
      <w:tr w:rsidR="002E769F" w:rsidRPr="00294CE8" w14:paraId="39BC2A1B" w14:textId="77777777" w:rsidTr="005F50F2">
        <w:tc>
          <w:tcPr>
            <w:tcW w:w="636" w:type="dxa"/>
          </w:tcPr>
          <w:p w14:paraId="7FE1C01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14:paraId="12944F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3" w:type="dxa"/>
            <w:shd w:val="clear" w:color="auto" w:fill="auto"/>
          </w:tcPr>
          <w:p w14:paraId="5EBDFDBD" w14:textId="77777777" w:rsidR="002E769F" w:rsidRPr="005F50F2" w:rsidRDefault="002E769F" w:rsidP="005F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691D819" w14:textId="77777777" w:rsidTr="005F50F2">
        <w:tc>
          <w:tcPr>
            <w:tcW w:w="636" w:type="dxa"/>
          </w:tcPr>
          <w:p w14:paraId="02A81D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0684A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B1FCED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E4FCDA9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2E769F" w:rsidRPr="00294CE8" w14:paraId="6CB1820D" w14:textId="77777777" w:rsidTr="005F50F2">
        <w:tc>
          <w:tcPr>
            <w:tcW w:w="636" w:type="dxa"/>
          </w:tcPr>
          <w:p w14:paraId="341C178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14:paraId="34BEF40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3" w:type="dxa"/>
            <w:shd w:val="clear" w:color="auto" w:fill="auto"/>
          </w:tcPr>
          <w:p w14:paraId="1CA4788D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7231FC2" w14:textId="77777777" w:rsidTr="005F50F2">
        <w:tc>
          <w:tcPr>
            <w:tcW w:w="636" w:type="dxa"/>
          </w:tcPr>
          <w:p w14:paraId="70D71BD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14:paraId="0753EF5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14:paraId="3A115CD5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144 акад. часа</w:t>
            </w:r>
          </w:p>
        </w:tc>
      </w:tr>
      <w:tr w:rsidR="002E769F" w:rsidRPr="00294CE8" w14:paraId="57790071" w14:textId="77777777" w:rsidTr="005F50F2">
        <w:tc>
          <w:tcPr>
            <w:tcW w:w="636" w:type="dxa"/>
          </w:tcPr>
          <w:p w14:paraId="2986412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14:paraId="1E7E295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3" w:type="dxa"/>
            <w:shd w:val="clear" w:color="auto" w:fill="auto"/>
          </w:tcPr>
          <w:p w14:paraId="6903F272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346B5586" w14:textId="77777777" w:rsidTr="005F50F2">
        <w:tc>
          <w:tcPr>
            <w:tcW w:w="636" w:type="dxa"/>
          </w:tcPr>
          <w:p w14:paraId="5812C0A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14:paraId="627572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EBF1BE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49ED1C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2BE1824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3" w:type="dxa"/>
            <w:shd w:val="clear" w:color="auto" w:fill="auto"/>
          </w:tcPr>
          <w:p w14:paraId="054EA061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5E51A07F" w14:textId="77777777" w:rsidTr="005F50F2">
        <w:tc>
          <w:tcPr>
            <w:tcW w:w="636" w:type="dxa"/>
          </w:tcPr>
          <w:p w14:paraId="14BCB69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14:paraId="26B4BE0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EEBEFB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C57DDA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1E0177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CF1972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B40D2B1" w14:textId="77777777"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40DF9F20" w14:textId="77777777"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DE86BC2" w14:textId="77777777"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87AE936" w14:textId="77777777" w:rsidR="002E769F" w:rsidRPr="005F50F2" w:rsidRDefault="002E769F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6DCCD288" w14:textId="77777777" w:rsidTr="005F50F2">
        <w:tc>
          <w:tcPr>
            <w:tcW w:w="636" w:type="dxa"/>
          </w:tcPr>
          <w:p w14:paraId="7C8706D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14:paraId="631E7D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3" w:type="dxa"/>
            <w:shd w:val="clear" w:color="auto" w:fill="auto"/>
          </w:tcPr>
          <w:p w14:paraId="23B18F22" w14:textId="77777777" w:rsidR="002E769F" w:rsidRPr="005F50F2" w:rsidRDefault="00570642" w:rsidP="00570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23000,00 руб</w:t>
            </w:r>
          </w:p>
        </w:tc>
      </w:tr>
      <w:tr w:rsidR="002E769F" w:rsidRPr="00294CE8" w14:paraId="074711B8" w14:textId="77777777" w:rsidTr="005F50F2">
        <w:tc>
          <w:tcPr>
            <w:tcW w:w="636" w:type="dxa"/>
          </w:tcPr>
          <w:p w14:paraId="65B59AAC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14:paraId="02FBAEA6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53" w:type="dxa"/>
            <w:shd w:val="clear" w:color="auto" w:fill="auto"/>
          </w:tcPr>
          <w:p w14:paraId="0C67DAF1" w14:textId="77777777" w:rsidR="002E769F" w:rsidRPr="005F50F2" w:rsidRDefault="000A6B4E" w:rsidP="005F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специальности "Сестринское дело". Подготовка в интернатуре по специальности "Управление сестринской деятельностью"</w:t>
            </w:r>
            <w:r w:rsidR="000C7F71" w:rsidRPr="005F50F2">
              <w:rPr>
                <w:rFonts w:ascii="Times New Roman" w:hAnsi="Times New Roman" w:cs="Times New Roman"/>
                <w:sz w:val="24"/>
                <w:szCs w:val="24"/>
              </w:rPr>
              <w:t>. Повышение квалификации не реже одного раза в 5 лет в течение всей трудовой деятельности.</w:t>
            </w:r>
          </w:p>
        </w:tc>
      </w:tr>
      <w:tr w:rsidR="002E769F" w:rsidRPr="00294CE8" w14:paraId="67257CF1" w14:textId="77777777" w:rsidTr="005F50F2">
        <w:tc>
          <w:tcPr>
            <w:tcW w:w="636" w:type="dxa"/>
          </w:tcPr>
          <w:p w14:paraId="4C7F72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14:paraId="5066474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3" w:type="dxa"/>
            <w:shd w:val="clear" w:color="auto" w:fill="auto"/>
          </w:tcPr>
          <w:p w14:paraId="7EC859AF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«Управление сестринской деятельностью»  </w:t>
            </w:r>
          </w:p>
        </w:tc>
      </w:tr>
      <w:tr w:rsidR="0062246E" w:rsidRPr="00294CE8" w14:paraId="3094069F" w14:textId="77777777" w:rsidTr="005F50F2">
        <w:tc>
          <w:tcPr>
            <w:tcW w:w="636" w:type="dxa"/>
          </w:tcPr>
          <w:p w14:paraId="243718D2" w14:textId="77777777" w:rsidR="0062246E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14:paraId="70C00003" w14:textId="77777777" w:rsidR="0062246E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shd w:val="clear" w:color="auto" w:fill="auto"/>
          </w:tcPr>
          <w:p w14:paraId="3F11CDF5" w14:textId="77777777" w:rsidR="0062246E" w:rsidRDefault="00A11A16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Задачей Программы является обновление существующих теоретических и освоение новых знаний, методик и изучение передового практического опыта по актуальным вопросам менеджмента и управления в сестринской деятельности в условиях реформирования здравоохранения и современного законодательства РФ</w:t>
            </w:r>
            <w:r w:rsidR="00DA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E8039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включает следующие тематические разделы:</w:t>
            </w:r>
          </w:p>
          <w:p w14:paraId="6FCF8568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1.Основы организации сестринской службы в РФ</w:t>
            </w:r>
          </w:p>
          <w:p w14:paraId="6C73ADD6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2.Демографические и медико-социальные характеристики здоровья населения</w:t>
            </w:r>
          </w:p>
          <w:p w14:paraId="2CE0E7B9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3.Психолого-педагогические компетенции, применяемые в управленческой деятельности сестринского персонала</w:t>
            </w:r>
          </w:p>
          <w:p w14:paraId="0F6DF212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4.Основы инновационного управления сестринским персоналом медицинской организации</w:t>
            </w:r>
          </w:p>
          <w:p w14:paraId="10421591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лечебно-профилактической помощи населению</w:t>
            </w:r>
          </w:p>
          <w:p w14:paraId="2BF76AD5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6.Управление качеством</w:t>
            </w:r>
          </w:p>
          <w:p w14:paraId="6083DBBD" w14:textId="77777777" w:rsidR="00DA2807" w:rsidRDefault="00DA2807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7.Функции сестринского персонала при организации профилактических мероприятий</w:t>
            </w:r>
          </w:p>
          <w:p w14:paraId="4BE6C1F3" w14:textId="77777777" w:rsidR="002A391A" w:rsidRDefault="002A391A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проводится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зачета. </w:t>
            </w:r>
          </w:p>
          <w:p w14:paraId="10CD571F" w14:textId="0EF5F248" w:rsidR="002A391A" w:rsidRPr="005F50F2" w:rsidRDefault="002A391A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освоившие Программу и успешно прошедшие итоговую аттестацию, получают удостоверение о повышении квалификации.</w:t>
            </w:r>
            <w:bookmarkStart w:id="0" w:name="_GoBack"/>
            <w:bookmarkEnd w:id="0"/>
          </w:p>
        </w:tc>
      </w:tr>
      <w:tr w:rsidR="002E769F" w:rsidRPr="00294CE8" w14:paraId="2372480E" w14:textId="77777777" w:rsidTr="005F50F2">
        <w:tc>
          <w:tcPr>
            <w:tcW w:w="636" w:type="dxa"/>
          </w:tcPr>
          <w:p w14:paraId="39CECABE" w14:textId="52421D50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7" w:type="dxa"/>
            <w:shd w:val="clear" w:color="auto" w:fill="auto"/>
          </w:tcPr>
          <w:p w14:paraId="4D44B1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3" w:type="dxa"/>
            <w:shd w:val="clear" w:color="auto" w:fill="auto"/>
          </w:tcPr>
          <w:p w14:paraId="5F629963" w14:textId="77777777" w:rsidR="005F50F2" w:rsidRDefault="005F50F2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</w:t>
            </w:r>
            <w:r w:rsidR="002D7640"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направлены на совершенствование профессиональных компетенций в рамках имеющейся квалификации по специальности «Управление сестринской деятельностью», качественное изменение которых осуще</w:t>
            </w:r>
            <w:r w:rsidR="00570642">
              <w:rPr>
                <w:rFonts w:ascii="Times New Roman" w:hAnsi="Times New Roman" w:cs="Times New Roman"/>
                <w:sz w:val="24"/>
                <w:szCs w:val="24"/>
              </w:rPr>
              <w:t>ствляется в результате обучения:</w:t>
            </w:r>
          </w:p>
          <w:p w14:paraId="64A357FC" w14:textId="77777777" w:rsidR="00570642" w:rsidRDefault="00570642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69734366" w14:textId="77777777" w:rsidR="00E00840" w:rsidRDefault="00E00840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05ED8CA1" w14:textId="77777777" w:rsidR="00E00840" w:rsidRDefault="00E00840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0538B789" w14:textId="77777777" w:rsidR="00E00840" w:rsidRDefault="00E00840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оценке экономических и финансовых показателей, применяемых в сфере охраны здоровья</w:t>
            </w:r>
          </w:p>
          <w:p w14:paraId="6BE5BB57" w14:textId="77777777" w:rsidR="00E00840" w:rsidRPr="005F50F2" w:rsidRDefault="00E00840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оценке качества оказания медицинской помощи с использованием основных медико-статистических показателей.</w:t>
            </w:r>
          </w:p>
          <w:p w14:paraId="6750D7C3" w14:textId="77777777" w:rsidR="002E769F" w:rsidRPr="005F50F2" w:rsidRDefault="002E769F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69F" w:rsidRPr="00294CE8" w14:paraId="0DC84AF1" w14:textId="77777777" w:rsidTr="005F50F2">
        <w:tc>
          <w:tcPr>
            <w:tcW w:w="636" w:type="dxa"/>
          </w:tcPr>
          <w:p w14:paraId="7243105B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7" w:type="dxa"/>
            <w:shd w:val="clear" w:color="auto" w:fill="auto"/>
          </w:tcPr>
          <w:p w14:paraId="11D77A0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270577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AD79D8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C2700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0A5164E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F981AD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94AF47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B922A6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0171F78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C31D9C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F7C51B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F57446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1E772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70ECEF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E2596D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2318A5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38483FE" w14:textId="77777777"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практическое занятие, итоговая аттестация в форме экзамена</w:t>
            </w:r>
          </w:p>
        </w:tc>
      </w:tr>
      <w:tr w:rsidR="002E769F" w:rsidRPr="00294CE8" w14:paraId="3ED82297" w14:textId="77777777" w:rsidTr="005F50F2">
        <w:tc>
          <w:tcPr>
            <w:tcW w:w="636" w:type="dxa"/>
          </w:tcPr>
          <w:p w14:paraId="57EFC4B5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14:paraId="245A46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3" w:type="dxa"/>
            <w:shd w:val="clear" w:color="auto" w:fill="auto"/>
          </w:tcPr>
          <w:p w14:paraId="3656E691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5DCC6FD5" w14:textId="77777777" w:rsidTr="005F50F2">
        <w:trPr>
          <w:trHeight w:val="368"/>
        </w:trPr>
        <w:tc>
          <w:tcPr>
            <w:tcW w:w="636" w:type="dxa"/>
          </w:tcPr>
          <w:p w14:paraId="04B3D380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14:paraId="01C584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3" w:type="dxa"/>
            <w:shd w:val="clear" w:color="auto" w:fill="auto"/>
          </w:tcPr>
          <w:p w14:paraId="11755862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59DCED7C" w14:textId="77777777" w:rsidTr="005F50F2">
        <w:tc>
          <w:tcPr>
            <w:tcW w:w="636" w:type="dxa"/>
          </w:tcPr>
          <w:p w14:paraId="06EB331F" w14:textId="77777777" w:rsidR="002E769F" w:rsidRPr="006411DF" w:rsidRDefault="0062246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14:paraId="0814DF97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3" w:type="dxa"/>
            <w:shd w:val="clear" w:color="auto" w:fill="auto"/>
          </w:tcPr>
          <w:p w14:paraId="23D26798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здоровья, экономики и управления здравоохранением</w:t>
            </w:r>
          </w:p>
        </w:tc>
      </w:tr>
      <w:tr w:rsidR="002E769F" w:rsidRPr="00294CE8" w14:paraId="4EADF165" w14:textId="77777777" w:rsidTr="005F50F2">
        <w:tc>
          <w:tcPr>
            <w:tcW w:w="636" w:type="dxa"/>
          </w:tcPr>
          <w:p w14:paraId="0B8FA1E4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14:paraId="2042544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shd w:val="clear" w:color="auto" w:fill="auto"/>
          </w:tcPr>
          <w:p w14:paraId="2BA75D2A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Заневский пр. 1/82, 5 подъезд, 4 </w:t>
            </w: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этаж. 445-35-97</w:t>
            </w:r>
          </w:p>
        </w:tc>
      </w:tr>
      <w:tr w:rsidR="002E769F" w:rsidRPr="00294CE8" w14:paraId="2264DB59" w14:textId="77777777" w:rsidTr="005F50F2">
        <w:tc>
          <w:tcPr>
            <w:tcW w:w="636" w:type="dxa"/>
          </w:tcPr>
          <w:p w14:paraId="02128111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67" w:type="dxa"/>
            <w:shd w:val="clear" w:color="auto" w:fill="auto"/>
          </w:tcPr>
          <w:p w14:paraId="1AEE26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3" w:type="dxa"/>
            <w:shd w:val="clear" w:color="auto" w:fill="auto"/>
          </w:tcPr>
          <w:p w14:paraId="3D4F3303" w14:textId="77777777" w:rsidR="002E769F" w:rsidRPr="00E00840" w:rsidRDefault="00C26BF2" w:rsidP="00E00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38C"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0840">
              <w:rPr>
                <w:rFonts w:ascii="Times New Roman" w:eastAsia="Calibri" w:hAnsi="Times New Roman" w:cs="Times New Roman"/>
                <w:sz w:val="24"/>
                <w:szCs w:val="24"/>
              </w:rPr>
              <w:t>-2027</w:t>
            </w:r>
          </w:p>
        </w:tc>
      </w:tr>
      <w:tr w:rsidR="002E769F" w:rsidRPr="00294CE8" w14:paraId="40E932F4" w14:textId="77777777" w:rsidTr="005F50F2">
        <w:tc>
          <w:tcPr>
            <w:tcW w:w="636" w:type="dxa"/>
          </w:tcPr>
          <w:p w14:paraId="123FB655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14:paraId="31429BE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3" w:type="dxa"/>
            <w:shd w:val="clear" w:color="auto" w:fill="auto"/>
          </w:tcPr>
          <w:p w14:paraId="63645352" w14:textId="77777777" w:rsidR="002E769F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Гончар Николай Тимофеевич – д.м.н., профессор</w:t>
            </w:r>
          </w:p>
          <w:p w14:paraId="1ADD5F89" w14:textId="77777777"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Кадыров Фарит Накипович – д.э.н., профессор</w:t>
            </w:r>
          </w:p>
          <w:p w14:paraId="39A6D014" w14:textId="77777777"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Павлов Юрий Викторович – д.м.н., профессор</w:t>
            </w:r>
          </w:p>
          <w:p w14:paraId="4F8969C7" w14:textId="77777777"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Пантелеева Татьяна Андреевна – к.м.н., доцент</w:t>
            </w:r>
          </w:p>
          <w:p w14:paraId="65ABE151" w14:textId="77777777"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Ризаханова Ольга Александровна – к.м.н., доцент</w:t>
            </w:r>
          </w:p>
          <w:p w14:paraId="0DEFBB18" w14:textId="77777777"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Филатов Владимир Николаевич – д.м.н., профессор, заведующий кафедрой</w:t>
            </w:r>
          </w:p>
        </w:tc>
      </w:tr>
      <w:tr w:rsidR="002E769F" w:rsidRPr="00294CE8" w14:paraId="4BB235EE" w14:textId="77777777" w:rsidTr="005F50F2">
        <w:tc>
          <w:tcPr>
            <w:tcW w:w="636" w:type="dxa"/>
          </w:tcPr>
          <w:p w14:paraId="4D548D10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14:paraId="3FB471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953" w:type="dxa"/>
            <w:shd w:val="clear" w:color="auto" w:fill="auto"/>
          </w:tcPr>
          <w:p w14:paraId="0865FD47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3522711C" w14:textId="77777777" w:rsidTr="005F50F2">
        <w:tc>
          <w:tcPr>
            <w:tcW w:w="636" w:type="dxa"/>
          </w:tcPr>
          <w:p w14:paraId="0ECBBA97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7" w:type="dxa"/>
            <w:shd w:val="clear" w:color="auto" w:fill="auto"/>
          </w:tcPr>
          <w:p w14:paraId="38C1DF2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953" w:type="dxa"/>
            <w:shd w:val="clear" w:color="auto" w:fill="auto"/>
          </w:tcPr>
          <w:p w14:paraId="009A28F8" w14:textId="77777777"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69F" w:rsidRPr="00294CE8" w14:paraId="1150EF55" w14:textId="77777777" w:rsidTr="005F50F2">
        <w:tc>
          <w:tcPr>
            <w:tcW w:w="636" w:type="dxa"/>
          </w:tcPr>
          <w:p w14:paraId="055A0FCD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67" w:type="dxa"/>
            <w:shd w:val="clear" w:color="auto" w:fill="auto"/>
          </w:tcPr>
          <w:p w14:paraId="6B1CD52B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2AC2D3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1F8105FA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33CEFBD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69F8361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07FDCC8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445B581" w14:textId="77777777"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33537CE" w14:textId="77777777" w:rsidTr="005F50F2">
        <w:tc>
          <w:tcPr>
            <w:tcW w:w="636" w:type="dxa"/>
          </w:tcPr>
          <w:p w14:paraId="68FA3EB5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67" w:type="dxa"/>
            <w:shd w:val="clear" w:color="auto" w:fill="auto"/>
          </w:tcPr>
          <w:p w14:paraId="634493B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953" w:type="dxa"/>
            <w:shd w:val="clear" w:color="auto" w:fill="auto"/>
          </w:tcPr>
          <w:p w14:paraId="58E4F91A" w14:textId="77777777"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Решение клинических кейс-заданий (без применения симуляционного оборудования)</w:t>
            </w:r>
          </w:p>
        </w:tc>
      </w:tr>
      <w:tr w:rsidR="002E769F" w:rsidRPr="00294CE8" w14:paraId="43F4E7A3" w14:textId="77777777" w:rsidTr="005F50F2">
        <w:tc>
          <w:tcPr>
            <w:tcW w:w="636" w:type="dxa"/>
          </w:tcPr>
          <w:p w14:paraId="0BAAC01E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shd w:val="clear" w:color="auto" w:fill="auto"/>
          </w:tcPr>
          <w:p w14:paraId="3098F00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3" w:type="dxa"/>
            <w:shd w:val="clear" w:color="auto" w:fill="auto"/>
          </w:tcPr>
          <w:p w14:paraId="763E028E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3AA60F3D" w14:textId="77777777" w:rsidTr="005F50F2">
        <w:tc>
          <w:tcPr>
            <w:tcW w:w="636" w:type="dxa"/>
          </w:tcPr>
          <w:p w14:paraId="25674157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7" w:type="dxa"/>
            <w:shd w:val="clear" w:color="auto" w:fill="auto"/>
          </w:tcPr>
          <w:p w14:paraId="05427A61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3" w:type="dxa"/>
            <w:shd w:val="clear" w:color="auto" w:fill="auto"/>
          </w:tcPr>
          <w:p w14:paraId="625D918F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595766DE" w14:textId="77777777" w:rsidTr="005F50F2">
        <w:tc>
          <w:tcPr>
            <w:tcW w:w="636" w:type="dxa"/>
          </w:tcPr>
          <w:p w14:paraId="0FA36D68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67" w:type="dxa"/>
            <w:shd w:val="clear" w:color="auto" w:fill="auto"/>
          </w:tcPr>
          <w:p w14:paraId="0BA8E4E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3" w:type="dxa"/>
            <w:shd w:val="clear" w:color="auto" w:fill="auto"/>
          </w:tcPr>
          <w:p w14:paraId="69616B1F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7F470618" w14:textId="77777777" w:rsidTr="005F50F2">
        <w:tc>
          <w:tcPr>
            <w:tcW w:w="636" w:type="dxa"/>
          </w:tcPr>
          <w:p w14:paraId="09122DFD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67" w:type="dxa"/>
            <w:shd w:val="clear" w:color="auto" w:fill="auto"/>
          </w:tcPr>
          <w:p w14:paraId="197B06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3" w:type="dxa"/>
            <w:shd w:val="clear" w:color="auto" w:fill="auto"/>
          </w:tcPr>
          <w:p w14:paraId="1FB509D5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43285303" w14:textId="77777777" w:rsidTr="005F50F2">
        <w:tc>
          <w:tcPr>
            <w:tcW w:w="636" w:type="dxa"/>
          </w:tcPr>
          <w:p w14:paraId="62C1BF20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67" w:type="dxa"/>
            <w:shd w:val="clear" w:color="auto" w:fill="auto"/>
          </w:tcPr>
          <w:p w14:paraId="3DCE2AE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3" w:type="dxa"/>
            <w:shd w:val="clear" w:color="auto" w:fill="auto"/>
          </w:tcPr>
          <w:p w14:paraId="2951D36A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7EF1B2C9" w14:textId="77777777" w:rsidTr="005F50F2">
        <w:tc>
          <w:tcPr>
            <w:tcW w:w="636" w:type="dxa"/>
          </w:tcPr>
          <w:p w14:paraId="7D057B32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7" w:type="dxa"/>
            <w:shd w:val="clear" w:color="auto" w:fill="auto"/>
          </w:tcPr>
          <w:p w14:paraId="5654169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3" w:type="dxa"/>
            <w:shd w:val="clear" w:color="auto" w:fill="auto"/>
          </w:tcPr>
          <w:p w14:paraId="72F36835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0D5EF4AD" w14:textId="77777777" w:rsidTr="005F50F2">
        <w:tc>
          <w:tcPr>
            <w:tcW w:w="636" w:type="dxa"/>
          </w:tcPr>
          <w:p w14:paraId="1964BAD7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7" w:type="dxa"/>
            <w:shd w:val="clear" w:color="auto" w:fill="auto"/>
          </w:tcPr>
          <w:p w14:paraId="48607A4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3" w:type="dxa"/>
            <w:shd w:val="clear" w:color="auto" w:fill="auto"/>
          </w:tcPr>
          <w:p w14:paraId="3840147E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793280C2" w14:textId="77777777" w:rsidTr="005F50F2">
        <w:tc>
          <w:tcPr>
            <w:tcW w:w="636" w:type="dxa"/>
          </w:tcPr>
          <w:p w14:paraId="0EDD4E98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67" w:type="dxa"/>
            <w:shd w:val="clear" w:color="auto" w:fill="auto"/>
          </w:tcPr>
          <w:p w14:paraId="5B1CC41B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99C240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762054F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169BD1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6087D7F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5675434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6BA2A9C5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3" w:type="dxa"/>
            <w:shd w:val="clear" w:color="auto" w:fill="auto"/>
          </w:tcPr>
          <w:p w14:paraId="5A57E67F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571E104F" w14:textId="77777777" w:rsidTr="005F50F2">
        <w:tc>
          <w:tcPr>
            <w:tcW w:w="636" w:type="dxa"/>
          </w:tcPr>
          <w:p w14:paraId="21827E86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67" w:type="dxa"/>
            <w:shd w:val="clear" w:color="auto" w:fill="auto"/>
          </w:tcPr>
          <w:p w14:paraId="263CB1D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90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17EA8A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7318963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114862E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106F48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2E0039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6F666D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5D3F5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76C22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</w:p>
          <w:p w14:paraId="2A03F0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41EA7F3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14:paraId="0CA6E910" w14:textId="77777777" w:rsidTr="005F50F2">
        <w:tc>
          <w:tcPr>
            <w:tcW w:w="636" w:type="dxa"/>
          </w:tcPr>
          <w:p w14:paraId="37648A6E" w14:textId="77777777" w:rsidR="002E769F" w:rsidRPr="006411DF" w:rsidRDefault="00622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67" w:type="dxa"/>
            <w:shd w:val="clear" w:color="auto" w:fill="auto"/>
          </w:tcPr>
          <w:p w14:paraId="271F6EB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3" w:type="dxa"/>
            <w:shd w:val="clear" w:color="auto" w:fill="auto"/>
          </w:tcPr>
          <w:p w14:paraId="7BE7F4CA" w14:textId="77777777"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</w:tbl>
    <w:p w14:paraId="7A47D211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6B4E"/>
    <w:rsid w:val="000C7F71"/>
    <w:rsid w:val="00102286"/>
    <w:rsid w:val="00171290"/>
    <w:rsid w:val="001940EA"/>
    <w:rsid w:val="00287BCD"/>
    <w:rsid w:val="002A391A"/>
    <w:rsid w:val="002D7640"/>
    <w:rsid w:val="002E769F"/>
    <w:rsid w:val="003002BB"/>
    <w:rsid w:val="003F01CD"/>
    <w:rsid w:val="00455E60"/>
    <w:rsid w:val="004977D6"/>
    <w:rsid w:val="004C7665"/>
    <w:rsid w:val="005361EE"/>
    <w:rsid w:val="005529EC"/>
    <w:rsid w:val="00570642"/>
    <w:rsid w:val="005A2309"/>
    <w:rsid w:val="005A4E96"/>
    <w:rsid w:val="005D3AD8"/>
    <w:rsid w:val="005F50F2"/>
    <w:rsid w:val="00605551"/>
    <w:rsid w:val="0062246E"/>
    <w:rsid w:val="006411DF"/>
    <w:rsid w:val="0067557B"/>
    <w:rsid w:val="006D1303"/>
    <w:rsid w:val="006D6347"/>
    <w:rsid w:val="0070524F"/>
    <w:rsid w:val="00761043"/>
    <w:rsid w:val="007A687F"/>
    <w:rsid w:val="007C33AF"/>
    <w:rsid w:val="00800AB4"/>
    <w:rsid w:val="00862491"/>
    <w:rsid w:val="008E3EDA"/>
    <w:rsid w:val="0090338C"/>
    <w:rsid w:val="009468AC"/>
    <w:rsid w:val="009D7B66"/>
    <w:rsid w:val="00A117C6"/>
    <w:rsid w:val="00A11A16"/>
    <w:rsid w:val="00A9653B"/>
    <w:rsid w:val="00B26ED0"/>
    <w:rsid w:val="00C03519"/>
    <w:rsid w:val="00C26BF2"/>
    <w:rsid w:val="00C67516"/>
    <w:rsid w:val="00C7099B"/>
    <w:rsid w:val="00D54351"/>
    <w:rsid w:val="00D87154"/>
    <w:rsid w:val="00DA2807"/>
    <w:rsid w:val="00E00840"/>
    <w:rsid w:val="00E831E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4D4"/>
  <w15:docId w15:val="{53EF6E0E-A213-40D1-AA88-9DC8EEE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706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06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06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06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064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9</cp:revision>
  <cp:lastPrinted>2022-02-10T09:58:00Z</cp:lastPrinted>
  <dcterms:created xsi:type="dcterms:W3CDTF">2022-04-18T13:01:00Z</dcterms:created>
  <dcterms:modified xsi:type="dcterms:W3CDTF">2022-04-26T08:46:00Z</dcterms:modified>
</cp:coreProperties>
</file>