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DD822C" w14:textId="77777777" w:rsidR="005361EE" w:rsidRDefault="005361EE" w:rsidP="00A117C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7FD7ACF2" w14:textId="77777777" w:rsidR="0067557B" w:rsidRDefault="006411DF" w:rsidP="00A117C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Дополнительная </w:t>
      </w:r>
      <w:r w:rsidR="0067557B">
        <w:rPr>
          <w:rFonts w:ascii="Times New Roman" w:eastAsia="Calibri" w:hAnsi="Times New Roman" w:cs="Times New Roman"/>
          <w:sz w:val="24"/>
          <w:szCs w:val="24"/>
        </w:rPr>
        <w:t>профессиональная программа</w:t>
      </w:r>
    </w:p>
    <w:p w14:paraId="1012AD63" w14:textId="77777777" w:rsidR="002F4F49" w:rsidRPr="00D43073" w:rsidRDefault="006411DF" w:rsidP="002F4F49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повышения квалификации</w:t>
      </w:r>
    </w:p>
    <w:p w14:paraId="379270FA" w14:textId="77777777" w:rsidR="002F4F49" w:rsidRPr="0007046E" w:rsidRDefault="002F4F49" w:rsidP="002F4F49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080501A3" w14:textId="0E7EFBBD" w:rsidR="002F4F49" w:rsidRPr="001F1566" w:rsidRDefault="002F4F49" w:rsidP="002F4F49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07046E">
        <w:rPr>
          <w:rFonts w:ascii="Times New Roman" w:hAnsi="Times New Roman"/>
          <w:b/>
          <w:sz w:val="24"/>
          <w:szCs w:val="24"/>
        </w:rPr>
        <w:t xml:space="preserve"> </w:t>
      </w:r>
      <w:r w:rsidRPr="001F1566">
        <w:rPr>
          <w:rFonts w:ascii="Times New Roman" w:hAnsi="Times New Roman"/>
          <w:b/>
          <w:sz w:val="24"/>
          <w:szCs w:val="24"/>
        </w:rPr>
        <w:t>«</w:t>
      </w:r>
      <w:r w:rsidR="0044049D">
        <w:rPr>
          <w:rFonts w:ascii="Times New Roman" w:hAnsi="Times New Roman"/>
          <w:b/>
          <w:sz w:val="24"/>
          <w:szCs w:val="24"/>
        </w:rPr>
        <w:t>Практическая п</w:t>
      </w:r>
      <w:r w:rsidR="001F1566" w:rsidRPr="001F1566">
        <w:rPr>
          <w:rFonts w:ascii="Times New Roman" w:hAnsi="Times New Roman"/>
          <w:b/>
          <w:sz w:val="24"/>
          <w:szCs w:val="24"/>
        </w:rPr>
        <w:t>редиктивная, превентивная и персонализированная медицина в решении вопросов профилактики, активного долголетия, снижения смертности и увеличения продолжительности жизни населения</w:t>
      </w:r>
      <w:r w:rsidRPr="001F1566">
        <w:rPr>
          <w:rFonts w:ascii="Times New Roman" w:hAnsi="Times New Roman"/>
          <w:b/>
          <w:sz w:val="24"/>
          <w:szCs w:val="24"/>
        </w:rPr>
        <w:t>»</w:t>
      </w:r>
    </w:p>
    <w:p w14:paraId="431C8363" w14:textId="77777777" w:rsidR="00A117C6" w:rsidRPr="002F4F49" w:rsidRDefault="00A117C6" w:rsidP="00A117C6">
      <w:pPr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14:paraId="37E93725" w14:textId="77777777" w:rsidR="003002BB" w:rsidRPr="00A117C6" w:rsidRDefault="003002BB" w:rsidP="00A117C6">
      <w:pPr>
        <w:contextualSpacing/>
        <w:jc w:val="center"/>
        <w:rPr>
          <w:rFonts w:ascii="Times New Roman" w:hAnsi="Times New Roman"/>
          <w:sz w:val="28"/>
          <w:szCs w:val="28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6"/>
        <w:gridCol w:w="4859"/>
        <w:gridCol w:w="5245"/>
      </w:tblGrid>
      <w:tr w:rsidR="002E769F" w:rsidRPr="00294CE8" w14:paraId="48B42AC2" w14:textId="77777777" w:rsidTr="007A687F">
        <w:tc>
          <w:tcPr>
            <w:tcW w:w="636" w:type="dxa"/>
          </w:tcPr>
          <w:p w14:paraId="08F5598A" w14:textId="77777777" w:rsidR="002E769F" w:rsidRPr="006411DF" w:rsidRDefault="002E769F" w:rsidP="003002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859" w:type="dxa"/>
            <w:shd w:val="clear" w:color="auto" w:fill="auto"/>
          </w:tcPr>
          <w:p w14:paraId="4778C778" w14:textId="77777777" w:rsidR="002E769F" w:rsidRPr="006411DF" w:rsidRDefault="002E769F" w:rsidP="003002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Название параметра паспорта</w:t>
            </w:r>
          </w:p>
        </w:tc>
        <w:tc>
          <w:tcPr>
            <w:tcW w:w="5245" w:type="dxa"/>
            <w:shd w:val="clear" w:color="auto" w:fill="auto"/>
          </w:tcPr>
          <w:p w14:paraId="7F89133E" w14:textId="77777777" w:rsidR="002E769F" w:rsidRPr="006411DF" w:rsidRDefault="002E769F" w:rsidP="003002B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11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Поля для заполнения</w:t>
            </w:r>
          </w:p>
        </w:tc>
      </w:tr>
      <w:tr w:rsidR="002E769F" w:rsidRPr="00294CE8" w14:paraId="4739F6A4" w14:textId="77777777" w:rsidTr="007A687F">
        <w:tc>
          <w:tcPr>
            <w:tcW w:w="636" w:type="dxa"/>
          </w:tcPr>
          <w:p w14:paraId="42D92A6B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59" w:type="dxa"/>
            <w:shd w:val="clear" w:color="auto" w:fill="auto"/>
          </w:tcPr>
          <w:p w14:paraId="203D31D3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Основная специальность</w:t>
            </w:r>
          </w:p>
          <w:p w14:paraId="66AD3528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14:paraId="1DDD20A4" w14:textId="77777777" w:rsidR="002E769F" w:rsidRPr="002F4F49" w:rsidRDefault="00D43073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здравоохранения и общественное здоровье</w:t>
            </w:r>
          </w:p>
        </w:tc>
      </w:tr>
      <w:tr w:rsidR="002E769F" w:rsidRPr="00294CE8" w14:paraId="2DFF8FE1" w14:textId="77777777" w:rsidTr="007A687F">
        <w:tc>
          <w:tcPr>
            <w:tcW w:w="636" w:type="dxa"/>
          </w:tcPr>
          <w:p w14:paraId="15B7BADC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59" w:type="dxa"/>
            <w:shd w:val="clear" w:color="auto" w:fill="auto"/>
          </w:tcPr>
          <w:p w14:paraId="44885620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Дополнительные специальности</w:t>
            </w:r>
          </w:p>
        </w:tc>
        <w:tc>
          <w:tcPr>
            <w:tcW w:w="5245" w:type="dxa"/>
            <w:shd w:val="clear" w:color="auto" w:fill="auto"/>
          </w:tcPr>
          <w:p w14:paraId="3D5CD90D" w14:textId="0C996316" w:rsidR="002E769F" w:rsidRPr="009E6F57" w:rsidRDefault="009E6F57" w:rsidP="009E6F57">
            <w:pPr>
              <w:pStyle w:val="a4"/>
              <w:spacing w:before="0" w:beforeAutospacing="0" w:after="0" w:afterAutospacing="0"/>
              <w:contextualSpacing/>
              <w:textAlignment w:val="top"/>
            </w:pPr>
            <w:r w:rsidRPr="009E6F57">
              <w:t>«Терапия», «Педиатрия», «Хирургия», «Кардиология», «Неврология», «Акушерство и гинекология», «Онкология», «Урология», «Офтальмология», «Гастроэнтерология», «Оториноларингология», «Эндокринология», «Травматология и ортопедия», «Пульмонология», «Ревматология», «Гериатрия», «Инфекционные болезни», «Фтизиатрия»</w:t>
            </w:r>
          </w:p>
        </w:tc>
      </w:tr>
      <w:tr w:rsidR="002E769F" w:rsidRPr="00294CE8" w14:paraId="65C19A2D" w14:textId="77777777" w:rsidTr="007A687F">
        <w:tc>
          <w:tcPr>
            <w:tcW w:w="636" w:type="dxa"/>
          </w:tcPr>
          <w:p w14:paraId="403F8181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59" w:type="dxa"/>
            <w:shd w:val="clear" w:color="auto" w:fill="auto"/>
          </w:tcPr>
          <w:p w14:paraId="5F5818BD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5245" w:type="dxa"/>
            <w:shd w:val="clear" w:color="auto" w:fill="auto"/>
          </w:tcPr>
          <w:p w14:paraId="51B9F38F" w14:textId="79643F24" w:rsidR="002E769F" w:rsidRPr="006411DF" w:rsidRDefault="00D44245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  <w:r w:rsidR="002F4F49" w:rsidRPr="00AF51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0C67DB">
              <w:rPr>
                <w:rFonts w:ascii="Times New Roman" w:hAnsi="Times New Roman"/>
                <w:sz w:val="24"/>
                <w:szCs w:val="24"/>
              </w:rPr>
              <w:t>академ</w:t>
            </w:r>
            <w:proofErr w:type="spellEnd"/>
            <w:r w:rsidR="000C67DB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="002F4F49" w:rsidRPr="00AF5161">
              <w:rPr>
                <w:rFonts w:ascii="Times New Roman" w:hAnsi="Times New Roman"/>
                <w:sz w:val="24"/>
                <w:szCs w:val="24"/>
              </w:rPr>
              <w:t>уч</w:t>
            </w:r>
            <w:r w:rsidR="000C67DB">
              <w:rPr>
                <w:rFonts w:ascii="Times New Roman" w:hAnsi="Times New Roman"/>
                <w:sz w:val="24"/>
                <w:szCs w:val="24"/>
              </w:rPr>
              <w:t>ебн</w:t>
            </w:r>
            <w:proofErr w:type="spellEnd"/>
            <w:r w:rsidR="002F4F49" w:rsidRPr="00AF5161">
              <w:rPr>
                <w:rFonts w:ascii="Times New Roman" w:hAnsi="Times New Roman"/>
                <w:sz w:val="24"/>
                <w:szCs w:val="24"/>
              </w:rPr>
              <w:t>. часа</w:t>
            </w:r>
          </w:p>
        </w:tc>
      </w:tr>
      <w:tr w:rsidR="002E769F" w:rsidRPr="00294CE8" w14:paraId="318D07B3" w14:textId="77777777" w:rsidTr="007A687F">
        <w:tc>
          <w:tcPr>
            <w:tcW w:w="636" w:type="dxa"/>
          </w:tcPr>
          <w:p w14:paraId="4F449966" w14:textId="77777777"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59" w:type="dxa"/>
            <w:shd w:val="clear" w:color="auto" w:fill="auto"/>
          </w:tcPr>
          <w:p w14:paraId="15BDAADC" w14:textId="77777777"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Года разработки</w:t>
            </w:r>
          </w:p>
        </w:tc>
        <w:tc>
          <w:tcPr>
            <w:tcW w:w="5245" w:type="dxa"/>
            <w:shd w:val="clear" w:color="auto" w:fill="auto"/>
          </w:tcPr>
          <w:p w14:paraId="2850745E" w14:textId="77777777" w:rsidR="002E769F" w:rsidRPr="006411DF" w:rsidRDefault="002F4F4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</w:p>
        </w:tc>
      </w:tr>
      <w:tr w:rsidR="002E769F" w:rsidRPr="00294CE8" w14:paraId="61231CC5" w14:textId="77777777" w:rsidTr="007A687F">
        <w:tc>
          <w:tcPr>
            <w:tcW w:w="636" w:type="dxa"/>
          </w:tcPr>
          <w:p w14:paraId="0A6D37CC" w14:textId="77777777"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59" w:type="dxa"/>
            <w:shd w:val="clear" w:color="auto" w:fill="auto"/>
          </w:tcPr>
          <w:p w14:paraId="1B023174" w14:textId="77777777"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Форма обучения:</w:t>
            </w:r>
          </w:p>
          <w:p w14:paraId="3E2FE64A" w14:textId="77777777"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чная</w:t>
            </w:r>
          </w:p>
          <w:p w14:paraId="4EA272BC" w14:textId="77777777"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очно-заочная</w:t>
            </w:r>
          </w:p>
          <w:p w14:paraId="49186592" w14:textId="77777777"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заочная</w:t>
            </w:r>
          </w:p>
        </w:tc>
        <w:tc>
          <w:tcPr>
            <w:tcW w:w="5245" w:type="dxa"/>
            <w:shd w:val="clear" w:color="auto" w:fill="auto"/>
          </w:tcPr>
          <w:p w14:paraId="47FD729F" w14:textId="5FD3EBA0" w:rsidR="002E769F" w:rsidRPr="002F4F49" w:rsidRDefault="00D44245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заоч</w:t>
            </w:r>
            <w:r w:rsidR="002F4F49">
              <w:rPr>
                <w:rFonts w:ascii="Times New Roman" w:eastAsia="Calibri" w:hAnsi="Times New Roman" w:cs="Times New Roman"/>
                <w:sz w:val="24"/>
                <w:szCs w:val="24"/>
              </w:rPr>
              <w:t>ная</w:t>
            </w:r>
          </w:p>
        </w:tc>
      </w:tr>
      <w:tr w:rsidR="002E769F" w:rsidRPr="00294CE8" w14:paraId="1DA067AD" w14:textId="77777777" w:rsidTr="007A687F">
        <w:tc>
          <w:tcPr>
            <w:tcW w:w="636" w:type="dxa"/>
          </w:tcPr>
          <w:p w14:paraId="1B1397B2" w14:textId="77777777"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59" w:type="dxa"/>
            <w:shd w:val="clear" w:color="auto" w:fill="auto"/>
          </w:tcPr>
          <w:p w14:paraId="59AF513E" w14:textId="77777777"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Основы обучения:</w:t>
            </w:r>
          </w:p>
          <w:p w14:paraId="35CC9F9A" w14:textId="77777777"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бюджетная</w:t>
            </w:r>
          </w:p>
          <w:p w14:paraId="061395E4" w14:textId="77777777"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договорная</w:t>
            </w:r>
          </w:p>
          <w:p w14:paraId="3869EF1F" w14:textId="77777777"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договорная (за счет средств ФОМС)</w:t>
            </w:r>
          </w:p>
          <w:p w14:paraId="530740F1" w14:textId="77777777"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14:paraId="58533EBB" w14:textId="60034B04" w:rsidR="000C67DB" w:rsidRDefault="00D43073" w:rsidP="000C67D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договорная</w:t>
            </w:r>
            <w:r w:rsidR="000C67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="000C67DB">
              <w:rPr>
                <w:rFonts w:ascii="Times New Roman" w:eastAsia="Calibri" w:hAnsi="Times New Roman" w:cs="Times New Roman"/>
                <w:sz w:val="24"/>
                <w:szCs w:val="24"/>
              </w:rPr>
              <w:t>договорная (за счет средств ФОМС)</w:t>
            </w:r>
          </w:p>
          <w:p w14:paraId="0C9A7C54" w14:textId="77777777" w:rsidR="002E769F" w:rsidRPr="006411DF" w:rsidRDefault="002E769F" w:rsidP="00800AB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2E769F" w:rsidRPr="00294CE8" w14:paraId="7DDA4025" w14:textId="77777777" w:rsidTr="007A687F">
        <w:tc>
          <w:tcPr>
            <w:tcW w:w="636" w:type="dxa"/>
          </w:tcPr>
          <w:p w14:paraId="2DB6246D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59" w:type="dxa"/>
            <w:shd w:val="clear" w:color="auto" w:fill="auto"/>
          </w:tcPr>
          <w:p w14:paraId="3FA03580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Стоимость обучения</w:t>
            </w:r>
          </w:p>
        </w:tc>
        <w:tc>
          <w:tcPr>
            <w:tcW w:w="5245" w:type="dxa"/>
            <w:shd w:val="clear" w:color="auto" w:fill="auto"/>
          </w:tcPr>
          <w:p w14:paraId="0031496B" w14:textId="307F5578" w:rsidR="002E769F" w:rsidRPr="006411DF" w:rsidRDefault="00D44245" w:rsidP="00800AB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3</w:t>
            </w:r>
            <w:r w:rsidR="003B447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 000 руб</w:t>
            </w:r>
            <w:r w:rsidR="00275187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.</w:t>
            </w:r>
          </w:p>
        </w:tc>
      </w:tr>
      <w:tr w:rsidR="002E769F" w:rsidRPr="00294CE8" w14:paraId="2A306C77" w14:textId="77777777" w:rsidTr="007A687F">
        <w:tc>
          <w:tcPr>
            <w:tcW w:w="636" w:type="dxa"/>
          </w:tcPr>
          <w:p w14:paraId="38DBC713" w14:textId="77777777" w:rsidR="002E769F" w:rsidRPr="006411DF" w:rsidRDefault="002E769F" w:rsidP="006411D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59" w:type="dxa"/>
            <w:shd w:val="clear" w:color="auto" w:fill="auto"/>
          </w:tcPr>
          <w:p w14:paraId="627100E3" w14:textId="77777777" w:rsidR="002E769F" w:rsidRPr="006411DF" w:rsidRDefault="002E769F" w:rsidP="006411D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Требования к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уровню и профилю предшествующего профессионального образования обучающихся</w:t>
            </w:r>
          </w:p>
        </w:tc>
        <w:tc>
          <w:tcPr>
            <w:tcW w:w="5245" w:type="dxa"/>
            <w:shd w:val="clear" w:color="auto" w:fill="auto"/>
          </w:tcPr>
          <w:p w14:paraId="243BEE44" w14:textId="77777777" w:rsidR="002E769F" w:rsidRPr="006411DF" w:rsidRDefault="002F4F49" w:rsidP="00C1294B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81F32"/>
                <w:sz w:val="24"/>
                <w:szCs w:val="24"/>
              </w:rPr>
            </w:pPr>
            <w:r w:rsidRPr="00C20FED">
              <w:rPr>
                <w:rFonts w:ascii="Times New Roman" w:hAnsi="Times New Roman"/>
                <w:sz w:val="24"/>
                <w:szCs w:val="24"/>
              </w:rPr>
              <w:t xml:space="preserve">Специалисты, имеющие высшее образование - </w:t>
            </w:r>
            <w:proofErr w:type="spellStart"/>
            <w:r w:rsidRPr="00C20FED">
              <w:rPr>
                <w:rFonts w:ascii="Times New Roman" w:hAnsi="Times New Roman"/>
                <w:sz w:val="24"/>
                <w:szCs w:val="24"/>
              </w:rPr>
              <w:t>специалитет</w:t>
            </w:r>
            <w:proofErr w:type="spellEnd"/>
            <w:r w:rsidRPr="00C20FED">
              <w:rPr>
                <w:rFonts w:ascii="Times New Roman" w:hAnsi="Times New Roman"/>
                <w:sz w:val="24"/>
                <w:szCs w:val="24"/>
              </w:rPr>
              <w:t xml:space="preserve"> по одной из специальностей: "Лечебное дело", "Педиатрия", "Медико-профилактическое дело", "Стоматология" и подготовка в интернатуре и (или) ординатуре по одной из основных специальностей или специальности, требующей дополнительной подготовки</w:t>
            </w:r>
          </w:p>
        </w:tc>
      </w:tr>
      <w:tr w:rsidR="002E769F" w:rsidRPr="00294CE8" w14:paraId="6914FEC3" w14:textId="77777777" w:rsidTr="007A687F">
        <w:tc>
          <w:tcPr>
            <w:tcW w:w="636" w:type="dxa"/>
          </w:tcPr>
          <w:p w14:paraId="1EBDC8D4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59" w:type="dxa"/>
            <w:shd w:val="clear" w:color="auto" w:fill="auto"/>
          </w:tcPr>
          <w:p w14:paraId="71CE3E4F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hAnsi="Times New Roman" w:cs="Times New Roman"/>
                <w:sz w:val="24"/>
                <w:szCs w:val="24"/>
              </w:rPr>
              <w:t>Вид выдаваемого документа после завершения обучения</w:t>
            </w:r>
          </w:p>
        </w:tc>
        <w:tc>
          <w:tcPr>
            <w:tcW w:w="5245" w:type="dxa"/>
            <w:shd w:val="clear" w:color="auto" w:fill="auto"/>
          </w:tcPr>
          <w:p w14:paraId="10395FFA" w14:textId="77777777" w:rsidR="00D43073" w:rsidRPr="00D43073" w:rsidRDefault="00D43073" w:rsidP="00D4307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43073">
              <w:rPr>
                <w:rFonts w:ascii="Times New Roman" w:hAnsi="Times New Roman" w:cs="Times New Roman"/>
                <w:sz w:val="24"/>
                <w:szCs w:val="24"/>
              </w:rPr>
              <w:t xml:space="preserve">Удостоверение установленного образца о </w:t>
            </w:r>
          </w:p>
          <w:p w14:paraId="0423B64B" w14:textId="54351650" w:rsidR="002E769F" w:rsidRPr="009F342C" w:rsidRDefault="00D43073" w:rsidP="001F156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43073">
              <w:rPr>
                <w:rFonts w:ascii="Times New Roman" w:hAnsi="Times New Roman" w:cs="Times New Roman"/>
                <w:sz w:val="24"/>
                <w:szCs w:val="24"/>
              </w:rPr>
              <w:t>повышении квалификации по программе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1F1566">
              <w:rPr>
                <w:rFonts w:ascii="Times New Roman" w:hAnsi="Times New Roman"/>
                <w:sz w:val="24"/>
                <w:szCs w:val="24"/>
              </w:rPr>
              <w:t>Предиктивная, превентивная и персонализированная медицина («10П медицина») в решении вопросов профилактики, активного долголетия, снижения смертности и увеличения продолжительности жизни населения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="009F342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A342BE" w:rsidRPr="00294CE8" w14:paraId="5A52C733" w14:textId="77777777" w:rsidTr="007A687F">
        <w:tc>
          <w:tcPr>
            <w:tcW w:w="636" w:type="dxa"/>
          </w:tcPr>
          <w:p w14:paraId="657E5C6C" w14:textId="77777777" w:rsidR="00A342BE" w:rsidRDefault="00A342BE" w:rsidP="00C1294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59" w:type="dxa"/>
            <w:shd w:val="clear" w:color="auto" w:fill="auto"/>
          </w:tcPr>
          <w:p w14:paraId="3BAC966B" w14:textId="77777777" w:rsidR="00A342BE" w:rsidRPr="006411DF" w:rsidRDefault="00A342BE" w:rsidP="00C1294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Аннотация</w:t>
            </w:r>
            <w:r w:rsidR="00EA70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245" w:type="dxa"/>
            <w:shd w:val="clear" w:color="auto" w:fill="auto"/>
          </w:tcPr>
          <w:p w14:paraId="67135206" w14:textId="5339456B" w:rsidR="00A342BE" w:rsidRDefault="00EA7098" w:rsidP="00D4307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17ACD">
              <w:rPr>
                <w:rFonts w:ascii="Times New Roman" w:hAnsi="Times New Roman" w:cs="Times New Roman"/>
                <w:sz w:val="24"/>
                <w:szCs w:val="24"/>
              </w:rPr>
              <w:t>Дополнительная профессиональная программа повышения квалификации врачей «</w:t>
            </w:r>
            <w:r w:rsidR="00A05A53">
              <w:rPr>
                <w:rFonts w:ascii="Times New Roman" w:hAnsi="Times New Roman" w:cs="Times New Roman"/>
                <w:sz w:val="24"/>
                <w:szCs w:val="24"/>
              </w:rPr>
              <w:t>Практическая п</w:t>
            </w:r>
            <w:r w:rsidR="00275187" w:rsidRPr="000F5523">
              <w:rPr>
                <w:rFonts w:ascii="Times New Roman" w:hAnsi="Times New Roman"/>
                <w:sz w:val="24"/>
                <w:szCs w:val="24"/>
              </w:rPr>
              <w:t xml:space="preserve">редиктивная, превентивная и персонализированная медицина </w:t>
            </w:r>
            <w:bookmarkStart w:id="0" w:name="_GoBack"/>
            <w:bookmarkEnd w:id="0"/>
            <w:r w:rsidR="00275187" w:rsidRPr="000F5523">
              <w:rPr>
                <w:rFonts w:ascii="Times New Roman" w:hAnsi="Times New Roman"/>
                <w:sz w:val="24"/>
                <w:szCs w:val="24"/>
              </w:rPr>
              <w:t xml:space="preserve">в решении вопросов профилактики, активного долголетия, </w:t>
            </w:r>
            <w:r w:rsidR="00275187" w:rsidRPr="000F5523">
              <w:rPr>
                <w:rFonts w:ascii="Times New Roman" w:hAnsi="Times New Roman"/>
                <w:sz w:val="24"/>
                <w:szCs w:val="24"/>
              </w:rPr>
              <w:lastRenderedPageBreak/>
              <w:t>снижения смертности и увеличения продолжительности жизни населения</w:t>
            </w:r>
            <w:r w:rsidRPr="00617ACD">
              <w:rPr>
                <w:rFonts w:ascii="Times New Roman" w:hAnsi="Times New Roman" w:cs="Times New Roman"/>
                <w:sz w:val="24"/>
                <w:szCs w:val="24"/>
              </w:rPr>
              <w:t>» предоставляет возможность усовершенствовать знания в области</w:t>
            </w:r>
            <w:r w:rsidR="002751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5187" w:rsidRPr="007027D3">
              <w:rPr>
                <w:rFonts w:ascii="Times New Roman" w:hAnsi="Times New Roman"/>
                <w:bCs/>
                <w:sz w:val="24"/>
                <w:szCs w:val="24"/>
              </w:rPr>
              <w:t xml:space="preserve">медицинской профилактики; здорового образа жизни; </w:t>
            </w:r>
            <w:r w:rsidR="00275187" w:rsidRPr="007027D3">
              <w:rPr>
                <w:rFonts w:ascii="Times New Roman" w:hAnsi="Times New Roman"/>
                <w:sz w:val="24"/>
                <w:szCs w:val="24"/>
              </w:rPr>
              <w:t>предиктивной, превентивной и персонализированной медицины («10П медицины») в решении вопросов профилактики, активного долголетия, снижения смертности и увеличения продолжительности жизни населения</w:t>
            </w:r>
            <w:r w:rsidR="00275187">
              <w:rPr>
                <w:rFonts w:ascii="Times New Roman" w:hAnsi="Times New Roman"/>
                <w:sz w:val="24"/>
                <w:szCs w:val="24"/>
              </w:rPr>
              <w:t>;</w:t>
            </w:r>
            <w:r w:rsidR="00275187" w:rsidRPr="007027D3">
              <w:rPr>
                <w:rFonts w:ascii="Times New Roman" w:hAnsi="Times New Roman"/>
                <w:bCs/>
                <w:sz w:val="24"/>
                <w:szCs w:val="24"/>
              </w:rPr>
              <w:t xml:space="preserve"> организации здравоохранения и общественно</w:t>
            </w:r>
            <w:r w:rsidR="000E3863">
              <w:rPr>
                <w:rFonts w:ascii="Times New Roman" w:hAnsi="Times New Roman"/>
                <w:bCs/>
                <w:sz w:val="24"/>
                <w:szCs w:val="24"/>
              </w:rPr>
              <w:t>го</w:t>
            </w:r>
            <w:r w:rsidR="00275187" w:rsidRPr="007027D3">
              <w:rPr>
                <w:rFonts w:ascii="Times New Roman" w:hAnsi="Times New Roman"/>
                <w:bCs/>
                <w:sz w:val="24"/>
                <w:szCs w:val="24"/>
              </w:rPr>
              <w:t xml:space="preserve"> здоровь</w:t>
            </w:r>
            <w:r w:rsidR="000E3863">
              <w:rPr>
                <w:rFonts w:ascii="Times New Roman" w:hAnsi="Times New Roman"/>
                <w:bCs/>
                <w:sz w:val="24"/>
                <w:szCs w:val="24"/>
              </w:rPr>
              <w:t>я</w:t>
            </w:r>
            <w:r w:rsidR="00275187" w:rsidRPr="007027D3">
              <w:rPr>
                <w:rFonts w:ascii="Times New Roman" w:hAnsi="Times New Roman"/>
                <w:bCs/>
                <w:sz w:val="24"/>
                <w:szCs w:val="24"/>
              </w:rPr>
              <w:t>, необходимых для выполнения профессиональных задач</w:t>
            </w:r>
            <w:r w:rsidR="00275187" w:rsidRPr="007027D3">
              <w:rPr>
                <w:bCs/>
                <w:sz w:val="24"/>
                <w:szCs w:val="24"/>
              </w:rPr>
              <w:t xml:space="preserve"> </w:t>
            </w:r>
            <w:r w:rsidR="00275187" w:rsidRPr="007027D3">
              <w:rPr>
                <w:rFonts w:ascii="Times New Roman" w:hAnsi="Times New Roman"/>
                <w:bCs/>
                <w:sz w:val="24"/>
                <w:szCs w:val="24"/>
              </w:rPr>
              <w:t>для повышения профессионального уровня в рамках имеющейся квалификации</w:t>
            </w:r>
            <w:r w:rsidR="000E3863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14:paraId="7834E311" w14:textId="6F07D3BA" w:rsidR="000E3863" w:rsidRDefault="000C67DB" w:rsidP="00504127">
            <w:pPr>
              <w:pStyle w:val="a6"/>
              <w:ind w:firstLine="56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состоит</w:t>
            </w:r>
            <w:r w:rsidR="00F118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из </w:t>
            </w:r>
            <w:r w:rsidR="000E3863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="00A1510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разделов</w:t>
            </w:r>
            <w:r w:rsidR="00F118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  <w:r w:rsidR="000E3863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0E3863" w:rsidRPr="00560670">
              <w:rPr>
                <w:rFonts w:ascii="Times New Roman" w:eastAsia="Calibri" w:hAnsi="Times New Roman"/>
                <w:bCs/>
                <w:sz w:val="24"/>
                <w:szCs w:val="24"/>
              </w:rPr>
              <w:t>Предиктивная, превентивная и персонализированная медицина. «10П медицина»</w:t>
            </w:r>
            <w:r w:rsidR="000E3863">
              <w:rPr>
                <w:rFonts w:ascii="Times New Roman" w:eastAsia="Calibri" w:hAnsi="Times New Roman"/>
                <w:bCs/>
                <w:sz w:val="24"/>
                <w:szCs w:val="24"/>
              </w:rPr>
              <w:t>», «</w:t>
            </w:r>
            <w:r w:rsidR="000E3863" w:rsidRPr="00560670">
              <w:rPr>
                <w:rFonts w:ascii="Times New Roman" w:hAnsi="Times New Roman"/>
                <w:sz w:val="24"/>
                <w:szCs w:val="24"/>
              </w:rPr>
              <w:t>Медицинская профилактика неинфекционных заболеваний</w:t>
            </w:r>
            <w:r w:rsidR="000E3863">
              <w:rPr>
                <w:rFonts w:ascii="Times New Roman" w:hAnsi="Times New Roman"/>
                <w:sz w:val="24"/>
                <w:szCs w:val="24"/>
              </w:rPr>
              <w:t>», «</w:t>
            </w:r>
            <w:r w:rsidR="000E3863" w:rsidRPr="00560670">
              <w:rPr>
                <w:rFonts w:ascii="Times New Roman" w:eastAsia="Calibri" w:hAnsi="Times New Roman"/>
                <w:bCs/>
                <w:sz w:val="24"/>
                <w:szCs w:val="24"/>
              </w:rPr>
              <w:t>Геном человека и болезни</w:t>
            </w:r>
            <w:r w:rsidR="000E3863">
              <w:rPr>
                <w:rFonts w:ascii="Times New Roman" w:eastAsia="Calibri" w:hAnsi="Times New Roman"/>
                <w:bCs/>
                <w:sz w:val="24"/>
                <w:szCs w:val="24"/>
              </w:rPr>
              <w:t>»,</w:t>
            </w:r>
            <w:r w:rsidR="000E3863" w:rsidRPr="005606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E3863">
              <w:rPr>
                <w:rFonts w:ascii="Times New Roman" w:hAnsi="Times New Roman"/>
                <w:sz w:val="24"/>
                <w:szCs w:val="24"/>
              </w:rPr>
              <w:t>«</w:t>
            </w:r>
            <w:r w:rsidR="000E3863" w:rsidRPr="00560670">
              <w:rPr>
                <w:rFonts w:ascii="Times New Roman" w:hAnsi="Times New Roman"/>
                <w:sz w:val="24"/>
                <w:szCs w:val="24"/>
              </w:rPr>
              <w:t>Гены предрасположенности и многофакторные заболевания</w:t>
            </w:r>
            <w:r w:rsidR="000E3863">
              <w:rPr>
                <w:rFonts w:ascii="Times New Roman" w:hAnsi="Times New Roman"/>
                <w:sz w:val="24"/>
                <w:szCs w:val="24"/>
              </w:rPr>
              <w:t>»,</w:t>
            </w:r>
            <w:r w:rsidR="000E3863" w:rsidRPr="00560670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</w:t>
            </w:r>
            <w:r w:rsidR="000E3863">
              <w:rPr>
                <w:rFonts w:ascii="Times New Roman" w:eastAsia="Calibri" w:hAnsi="Times New Roman"/>
                <w:bCs/>
                <w:sz w:val="24"/>
                <w:szCs w:val="24"/>
              </w:rPr>
              <w:t>«</w:t>
            </w:r>
            <w:r w:rsidR="000E3863" w:rsidRPr="00560670">
              <w:rPr>
                <w:rFonts w:ascii="Times New Roman" w:eastAsia="Calibri" w:hAnsi="Times New Roman"/>
                <w:bCs/>
                <w:sz w:val="24"/>
                <w:szCs w:val="24"/>
              </w:rPr>
              <w:t>Новые направления предиктивно-превентивной и персонализированной медицины</w:t>
            </w:r>
            <w:r w:rsidR="000E3863">
              <w:rPr>
                <w:rFonts w:ascii="Times New Roman" w:eastAsia="Calibri" w:hAnsi="Times New Roman"/>
                <w:bCs/>
                <w:sz w:val="24"/>
                <w:szCs w:val="24"/>
              </w:rPr>
              <w:t>»,</w:t>
            </w:r>
            <w:r w:rsidR="000E3863" w:rsidRPr="00560670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</w:t>
            </w:r>
            <w:r w:rsidR="000E3863">
              <w:rPr>
                <w:rFonts w:ascii="Times New Roman" w:eastAsia="Calibri" w:hAnsi="Times New Roman"/>
                <w:bCs/>
                <w:sz w:val="24"/>
                <w:szCs w:val="24"/>
              </w:rPr>
              <w:t>«</w:t>
            </w:r>
            <w:r w:rsidR="000E3863" w:rsidRPr="00560670">
              <w:rPr>
                <w:rFonts w:ascii="Times New Roman" w:eastAsia="Calibri" w:hAnsi="Times New Roman"/>
                <w:bCs/>
                <w:sz w:val="24"/>
                <w:szCs w:val="24"/>
              </w:rPr>
              <w:t>Генетическое тестирование наследственной предрасположенности к многофакторным заболеваниям</w:t>
            </w:r>
            <w:r w:rsidR="000E3863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», </w:t>
            </w:r>
            <w:r w:rsidR="00027EDB">
              <w:rPr>
                <w:rFonts w:ascii="Times New Roman" w:eastAsia="Calibri" w:hAnsi="Times New Roman"/>
                <w:bCs/>
                <w:sz w:val="24"/>
                <w:szCs w:val="24"/>
              </w:rPr>
              <w:t>«</w:t>
            </w:r>
            <w:r w:rsidR="00027EDB" w:rsidRPr="00560670">
              <w:rPr>
                <w:rFonts w:ascii="Times New Roman" w:eastAsia="Calibri" w:hAnsi="Times New Roman"/>
                <w:bCs/>
                <w:sz w:val="24"/>
                <w:szCs w:val="24"/>
              </w:rPr>
              <w:t>Внедрение «10П медицины» в практику здравоохранения. Роль практикующего (лечащего) врача</w:t>
            </w:r>
            <w:r w:rsidR="00027EDB">
              <w:rPr>
                <w:rFonts w:ascii="Times New Roman" w:eastAsia="Calibri" w:hAnsi="Times New Roman"/>
                <w:bCs/>
                <w:sz w:val="24"/>
                <w:szCs w:val="24"/>
              </w:rPr>
              <w:t>».</w:t>
            </w:r>
          </w:p>
          <w:p w14:paraId="6B3E9122" w14:textId="1E5AEA1B" w:rsidR="000C67DB" w:rsidRPr="00504127" w:rsidRDefault="00F1185A" w:rsidP="00504127">
            <w:pPr>
              <w:pStyle w:val="a6"/>
              <w:ind w:firstLine="567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Особое внимание уде</w:t>
            </w:r>
            <w:r w:rsidR="009F342C">
              <w:rPr>
                <w:rFonts w:ascii="Times New Roman" w:hAnsi="Times New Roman" w:cs="Times New Roman"/>
                <w:bCs/>
                <w:sz w:val="24"/>
                <w:szCs w:val="24"/>
              </w:rPr>
              <w:t>лено практическим вопросам организации</w:t>
            </w:r>
            <w:r w:rsidR="00027E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027EDB" w:rsidRPr="007027D3">
              <w:rPr>
                <w:rFonts w:ascii="Times New Roman" w:hAnsi="Times New Roman"/>
                <w:sz w:val="24"/>
                <w:szCs w:val="24"/>
              </w:rPr>
              <w:t>предиктивной, превентивной и персонализированной медицины («10П медицины») в решении вопросов профилактики, активного долголетия, снижения смертности и увеличения продолжительности жизни населения</w:t>
            </w:r>
            <w:r w:rsidR="00B71E19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9F342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Весь профессорско-преподавательский состав имеет степени доктора и кандидата медицинских</w:t>
            </w:r>
            <w:r w:rsidR="00027E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наук</w:t>
            </w:r>
            <w:r w:rsidR="009F342C">
              <w:rPr>
                <w:rFonts w:ascii="Times New Roman" w:hAnsi="Times New Roman" w:cs="Times New Roman"/>
                <w:bCs/>
                <w:sz w:val="24"/>
                <w:szCs w:val="24"/>
              </w:rPr>
              <w:t>, обладает большим практическим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опыт</w:t>
            </w:r>
            <w:r w:rsidR="009F342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ом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работы и совмещает работу на кафедре с практической деятельностью в медицинских организациях.</w:t>
            </w:r>
            <w:r w:rsidR="00B71E1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Каждый слушатель цикла получает персонально для изучения электронный вариант книги Тайца Б.М</w:t>
            </w:r>
            <w:r w:rsidR="00B71E19" w:rsidRPr="00EC38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="00027EDB" w:rsidRPr="00027EDB">
              <w:rPr>
                <w:rFonts w:ascii="Times New Roman" w:hAnsi="Times New Roman" w:cs="Times New Roman"/>
                <w:sz w:val="24"/>
                <w:szCs w:val="24"/>
              </w:rPr>
              <w:t>Практическая предиктивная, превентивная и персонализированная медицина "10П МЕДИЦИНА" в решении вопросов профилактики, активного долголетия, снижения смертности и увеличения продолжительности жизни населения : [монография] / Б. М. Тайц ; М-во здравоохранения Рос. Федерации, ФГБОУ ВО Сев.-Зап. гос. мед. ун-т им. И. И. Мечникова. - СПб. : Береста, 2019. - 380 c. - ISBN 978-5-6041342-6-9</w:t>
            </w:r>
            <w:r w:rsidR="002C1E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E769F" w:rsidRPr="00294CE8" w14:paraId="4E02BDA8" w14:textId="77777777" w:rsidTr="007A687F">
        <w:tc>
          <w:tcPr>
            <w:tcW w:w="636" w:type="dxa"/>
          </w:tcPr>
          <w:p w14:paraId="34B0E77D" w14:textId="77777777" w:rsidR="002E769F" w:rsidRPr="006411DF" w:rsidRDefault="00A342BE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4859" w:type="dxa"/>
            <w:shd w:val="clear" w:color="auto" w:fill="auto"/>
          </w:tcPr>
          <w:p w14:paraId="01AD78D6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Планируемые результаты обучения</w:t>
            </w:r>
          </w:p>
        </w:tc>
        <w:tc>
          <w:tcPr>
            <w:tcW w:w="5245" w:type="dxa"/>
            <w:shd w:val="clear" w:color="auto" w:fill="auto"/>
          </w:tcPr>
          <w:p w14:paraId="770155B9" w14:textId="0BA283F6" w:rsidR="00C86124" w:rsidRDefault="002F4F49" w:rsidP="00C1294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Совершенствование имеющихся компетенций по вопросам </w:t>
            </w:r>
            <w:r w:rsidR="002C1E32" w:rsidRPr="007027D3">
              <w:rPr>
                <w:rFonts w:ascii="Times New Roman" w:hAnsi="Times New Roman"/>
                <w:bCs/>
                <w:sz w:val="24"/>
                <w:szCs w:val="24"/>
              </w:rPr>
              <w:t xml:space="preserve">медицинской профилактики; здорового образа жизни; </w:t>
            </w:r>
            <w:r w:rsidR="002C1E32" w:rsidRPr="007027D3">
              <w:rPr>
                <w:rFonts w:ascii="Times New Roman" w:hAnsi="Times New Roman"/>
                <w:sz w:val="24"/>
                <w:szCs w:val="24"/>
              </w:rPr>
              <w:t>предиктивной, превентивной и персонализированной медицины («10П медицины») в решении вопросов профилактики, активного долголетия, снижения смертности и увеличения продолжительности жизни населения</w:t>
            </w:r>
            <w:r w:rsidR="002C1E32">
              <w:rPr>
                <w:rFonts w:ascii="Times New Roman" w:hAnsi="Times New Roman"/>
                <w:sz w:val="24"/>
                <w:szCs w:val="24"/>
              </w:rPr>
              <w:t>;</w:t>
            </w:r>
            <w:r w:rsidR="002C1E32" w:rsidRPr="007027D3">
              <w:rPr>
                <w:rFonts w:ascii="Times New Roman" w:hAnsi="Times New Roman"/>
                <w:bCs/>
                <w:sz w:val="24"/>
                <w:szCs w:val="24"/>
              </w:rPr>
              <w:t xml:space="preserve"> организации здравоохранения и общественно</w:t>
            </w:r>
            <w:r w:rsidR="002C1E32">
              <w:rPr>
                <w:rFonts w:ascii="Times New Roman" w:hAnsi="Times New Roman"/>
                <w:bCs/>
                <w:sz w:val="24"/>
                <w:szCs w:val="24"/>
              </w:rPr>
              <w:t>го</w:t>
            </w:r>
            <w:r w:rsidR="002C1E32" w:rsidRPr="007027D3">
              <w:rPr>
                <w:rFonts w:ascii="Times New Roman" w:hAnsi="Times New Roman"/>
                <w:bCs/>
                <w:sz w:val="24"/>
                <w:szCs w:val="24"/>
              </w:rPr>
              <w:t xml:space="preserve"> здоровь</w:t>
            </w:r>
            <w:r w:rsidR="002C1E32">
              <w:rPr>
                <w:rFonts w:ascii="Times New Roman" w:hAnsi="Times New Roman"/>
                <w:bCs/>
                <w:sz w:val="24"/>
                <w:szCs w:val="24"/>
              </w:rPr>
              <w:t xml:space="preserve">я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для повышения профессионального уровня в рамках имеющейся квалификации</w:t>
            </w:r>
            <w:r w:rsidR="00C86124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="00C86124">
              <w:rPr>
                <w:rFonts w:ascii="Times New Roman" w:hAnsi="Times New Roman"/>
              </w:rPr>
              <w:t xml:space="preserve"> </w:t>
            </w:r>
          </w:p>
          <w:p w14:paraId="09428BF4" w14:textId="77777777" w:rsidR="00C86124" w:rsidRPr="00C86124" w:rsidRDefault="00C86124" w:rsidP="00C1294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D021C">
              <w:rPr>
                <w:rFonts w:ascii="Times New Roman" w:hAnsi="Times New Roman" w:cs="Times New Roman"/>
                <w:sz w:val="24"/>
                <w:szCs w:val="24"/>
              </w:rPr>
              <w:t>В результате обучения слушатели получат возможность совершенствовать следующие компетенции:</w:t>
            </w:r>
          </w:p>
          <w:p w14:paraId="5AA22D95" w14:textId="77777777" w:rsidR="00C86124" w:rsidRDefault="002C1E32" w:rsidP="002C1E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E32">
              <w:rPr>
                <w:rFonts w:ascii="Times New Roman" w:hAnsi="Times New Roman"/>
                <w:sz w:val="24"/>
                <w:szCs w:val="24"/>
              </w:rPr>
              <w:t>ПК-1. Готовность к осуществлению комплекса мероприятий, направленных на сохранение и укрепление здоровья и включающих в себя формирование здорового образа жизни, предупреждение возникновения и (или) распространения заболеваний, их раннюю диагностику, выявление причин и условий их возникновения и развития, а также направленных на устранение вредного влияния на здоровье человека факторов среды его обитания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685315B1" w14:textId="77777777" w:rsidR="002C1E32" w:rsidRDefault="002C1E32" w:rsidP="002C1E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31DB">
              <w:rPr>
                <w:rFonts w:ascii="Times New Roman" w:eastAsia="Calibri" w:hAnsi="Times New Roman" w:cs="Times New Roman"/>
                <w:sz w:val="24"/>
                <w:szCs w:val="24"/>
              </w:rPr>
              <w:t>ПК-4.</w:t>
            </w:r>
            <w:r w:rsidR="00597D65" w:rsidRPr="00EB31DB">
              <w:rPr>
                <w:rFonts w:ascii="Times New Roman" w:hAnsi="Times New Roman"/>
                <w:sz w:val="24"/>
                <w:szCs w:val="24"/>
              </w:rPr>
              <w:t xml:space="preserve"> Готовность к формированию у населения, пациентов и членов их семей мотивации, направленной на сохранение и укрепление своего здоровья и здоровья окружающих</w:t>
            </w:r>
            <w:r w:rsidR="00EB31D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6DD636D7" w14:textId="32175A1B" w:rsidR="00EB31DB" w:rsidRPr="00EB31DB" w:rsidRDefault="00EB31DB" w:rsidP="002C1E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ПК-5. </w:t>
            </w:r>
            <w:r w:rsidRPr="00E65169">
              <w:rPr>
                <w:rFonts w:ascii="Times New Roman" w:hAnsi="Times New Roman"/>
                <w:sz w:val="24"/>
                <w:szCs w:val="24"/>
              </w:rPr>
              <w:t>Готовность к применению основных принципов организации и управления в сфере охраны здоровья граждан, в медицинских организациях и их структурных подразделениях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2E769F" w:rsidRPr="00294CE8" w14:paraId="6903AC3A" w14:textId="77777777" w:rsidTr="007A687F">
        <w:tc>
          <w:tcPr>
            <w:tcW w:w="636" w:type="dxa"/>
          </w:tcPr>
          <w:p w14:paraId="5A32B111" w14:textId="77777777" w:rsidR="002E769F" w:rsidRPr="006411DF" w:rsidRDefault="00A342BE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859" w:type="dxa"/>
            <w:shd w:val="clear" w:color="auto" w:fill="auto"/>
          </w:tcPr>
          <w:p w14:paraId="65BFCD9D" w14:textId="77777777"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В программе используются следующие виды учебных занятий:</w:t>
            </w:r>
          </w:p>
          <w:p w14:paraId="0A3FE438" w14:textId="77777777"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Лекция</w:t>
            </w:r>
          </w:p>
          <w:p w14:paraId="5022E633" w14:textId="77777777"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Семинар</w:t>
            </w:r>
          </w:p>
          <w:p w14:paraId="65E612A9" w14:textId="77777777"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 занятие</w:t>
            </w:r>
          </w:p>
          <w:p w14:paraId="4666B8F5" w14:textId="77777777"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Круглый стол</w:t>
            </w:r>
          </w:p>
          <w:p w14:paraId="6DD2677E" w14:textId="77777777"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Конференция</w:t>
            </w:r>
          </w:p>
          <w:p w14:paraId="3BD93A78" w14:textId="77777777"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Мастер-класс</w:t>
            </w:r>
          </w:p>
          <w:p w14:paraId="17A4E470" w14:textId="77777777"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Деловая игра</w:t>
            </w:r>
          </w:p>
          <w:p w14:paraId="2BDC642C" w14:textId="77777777"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Ролевая игра</w:t>
            </w:r>
          </w:p>
          <w:p w14:paraId="40FBAA66" w14:textId="77777777"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Тренинг</w:t>
            </w:r>
          </w:p>
          <w:p w14:paraId="11C4F0A9" w14:textId="77777777"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Консультация</w:t>
            </w:r>
          </w:p>
          <w:p w14:paraId="4B51428F" w14:textId="77777777"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Аттестация в виде тестирования</w:t>
            </w:r>
          </w:p>
          <w:p w14:paraId="07734683" w14:textId="77777777"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Аттестация в виде собеседования</w:t>
            </w:r>
          </w:p>
          <w:p w14:paraId="6C64CBE8" w14:textId="77777777"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Оценка практических навыков</w:t>
            </w:r>
          </w:p>
          <w:p w14:paraId="71EF6596" w14:textId="77777777"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работа</w:t>
            </w:r>
          </w:p>
          <w:p w14:paraId="08191153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14:paraId="44BA4AEF" w14:textId="77777777" w:rsidR="002E769F" w:rsidRDefault="002F4F4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Лекция</w:t>
            </w:r>
          </w:p>
          <w:p w14:paraId="39D98BFD" w14:textId="77777777" w:rsidR="002F4F49" w:rsidRDefault="002F4F4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Семинар</w:t>
            </w:r>
          </w:p>
          <w:p w14:paraId="69DC4897" w14:textId="07A4104B" w:rsidR="002F4F49" w:rsidRDefault="002F4F4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 занятие</w:t>
            </w:r>
          </w:p>
          <w:p w14:paraId="3C11AEE4" w14:textId="0D6F29A9" w:rsidR="00504127" w:rsidRDefault="00504127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работа</w:t>
            </w:r>
          </w:p>
          <w:p w14:paraId="42D9C756" w14:textId="77777777" w:rsidR="002F4F49" w:rsidRDefault="002F4F49" w:rsidP="002F4F4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Аттестация в виде тестирования</w:t>
            </w:r>
          </w:p>
          <w:p w14:paraId="0120F92C" w14:textId="62A8FAA2" w:rsidR="002F4F49" w:rsidRPr="006411DF" w:rsidRDefault="002F4F49" w:rsidP="0050412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14:paraId="23060CAE" w14:textId="77777777" w:rsidTr="007A687F">
        <w:tc>
          <w:tcPr>
            <w:tcW w:w="636" w:type="dxa"/>
          </w:tcPr>
          <w:p w14:paraId="4CF32375" w14:textId="77777777" w:rsidR="002E769F" w:rsidRPr="006411DF" w:rsidRDefault="00A342BE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859" w:type="dxa"/>
            <w:shd w:val="clear" w:color="auto" w:fill="auto"/>
          </w:tcPr>
          <w:p w14:paraId="26A42482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Получение новой компетенции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(да/нет)</w:t>
            </w:r>
          </w:p>
        </w:tc>
        <w:tc>
          <w:tcPr>
            <w:tcW w:w="5245" w:type="dxa"/>
            <w:shd w:val="clear" w:color="auto" w:fill="auto"/>
          </w:tcPr>
          <w:p w14:paraId="02196360" w14:textId="77777777" w:rsidR="002E769F" w:rsidRPr="006411DF" w:rsidRDefault="00C8612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081D64" w:rsidRPr="00294CE8" w14:paraId="72ADD549" w14:textId="77777777" w:rsidTr="007A687F">
        <w:trPr>
          <w:trHeight w:val="368"/>
        </w:trPr>
        <w:tc>
          <w:tcPr>
            <w:tcW w:w="636" w:type="dxa"/>
          </w:tcPr>
          <w:p w14:paraId="3A212889" w14:textId="77777777" w:rsidR="00081D64" w:rsidRPr="006411DF" w:rsidRDefault="00A342BE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859" w:type="dxa"/>
            <w:shd w:val="clear" w:color="auto" w:fill="auto"/>
          </w:tcPr>
          <w:p w14:paraId="251CD887" w14:textId="77777777" w:rsidR="00081D64" w:rsidRPr="006411DF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Описание новой компетенции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(при получении новой компетенции)</w:t>
            </w:r>
          </w:p>
        </w:tc>
        <w:tc>
          <w:tcPr>
            <w:tcW w:w="5245" w:type="dxa"/>
            <w:shd w:val="clear" w:color="auto" w:fill="auto"/>
          </w:tcPr>
          <w:p w14:paraId="5EAB74D4" w14:textId="77777777" w:rsidR="00081D64" w:rsidRPr="00172CB0" w:rsidRDefault="00081D64" w:rsidP="00501FFC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081D64" w:rsidRPr="00294CE8" w14:paraId="59057543" w14:textId="77777777" w:rsidTr="007A687F">
        <w:tc>
          <w:tcPr>
            <w:tcW w:w="636" w:type="dxa"/>
          </w:tcPr>
          <w:p w14:paraId="11DC3D6B" w14:textId="77777777" w:rsidR="00081D64" w:rsidRPr="006411DF" w:rsidRDefault="00A342BE" w:rsidP="004C76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859" w:type="dxa"/>
            <w:shd w:val="clear" w:color="auto" w:fill="auto"/>
          </w:tcPr>
          <w:p w14:paraId="492CFAED" w14:textId="77777777" w:rsidR="00081D64" w:rsidRPr="006411DF" w:rsidRDefault="00081D64" w:rsidP="004C76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Структурное подразделение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ФГБОУ ВО СЗГМУ им. И.И. Мечникова Минздрава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России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, реализующее программу</w:t>
            </w:r>
          </w:p>
        </w:tc>
        <w:tc>
          <w:tcPr>
            <w:tcW w:w="5245" w:type="dxa"/>
            <w:shd w:val="clear" w:color="auto" w:fill="auto"/>
          </w:tcPr>
          <w:p w14:paraId="5DA333C2" w14:textId="77777777" w:rsidR="00081D64" w:rsidRPr="00E65169" w:rsidRDefault="00081D64" w:rsidP="00501FF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Кафедра общественного здоровья и управления здравоохранением</w:t>
            </w:r>
          </w:p>
        </w:tc>
      </w:tr>
      <w:tr w:rsidR="00081D64" w:rsidRPr="00294CE8" w14:paraId="1487FE91" w14:textId="77777777" w:rsidTr="003B4474">
        <w:trPr>
          <w:trHeight w:val="1470"/>
        </w:trPr>
        <w:tc>
          <w:tcPr>
            <w:tcW w:w="636" w:type="dxa"/>
          </w:tcPr>
          <w:p w14:paraId="417078BC" w14:textId="77777777" w:rsidR="00081D64" w:rsidRPr="006411DF" w:rsidRDefault="00A342BE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859" w:type="dxa"/>
            <w:shd w:val="clear" w:color="auto" w:fill="auto"/>
          </w:tcPr>
          <w:p w14:paraId="12D4A5A2" w14:textId="77777777" w:rsidR="00081D64" w:rsidRPr="006411DF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Контакты</w:t>
            </w:r>
          </w:p>
        </w:tc>
        <w:tc>
          <w:tcPr>
            <w:tcW w:w="5245" w:type="dxa"/>
            <w:shd w:val="clear" w:color="auto" w:fill="auto"/>
          </w:tcPr>
          <w:p w14:paraId="02E2E975" w14:textId="77777777" w:rsidR="00617ACD" w:rsidRDefault="00D43073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Санкт-Петербург, </w:t>
            </w:r>
            <w:proofErr w:type="spellStart"/>
            <w:r w:rsidR="00617ACD">
              <w:rPr>
                <w:rFonts w:ascii="Times New Roman" w:eastAsia="Calibri" w:hAnsi="Times New Roman" w:cs="Times New Roman"/>
                <w:sz w:val="24"/>
                <w:szCs w:val="24"/>
              </w:rPr>
              <w:t>Заневский</w:t>
            </w:r>
            <w:proofErr w:type="spellEnd"/>
            <w:r w:rsidR="00617A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проспект, 1/82, 8 подъезд, 4 этаж </w:t>
            </w:r>
          </w:p>
          <w:p w14:paraId="5622EA6B" w14:textId="77777777" w:rsidR="00081D64" w:rsidRPr="006411DF" w:rsidRDefault="00617ACD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Кафедра общественного здоровья и управления здравоохранением СЗГМУ имени И.И. Мечникова</w:t>
            </w:r>
          </w:p>
        </w:tc>
      </w:tr>
      <w:tr w:rsidR="00081D64" w:rsidRPr="00294CE8" w14:paraId="7551ADD5" w14:textId="77777777" w:rsidTr="007A687F">
        <w:tc>
          <w:tcPr>
            <w:tcW w:w="636" w:type="dxa"/>
          </w:tcPr>
          <w:p w14:paraId="403DB62D" w14:textId="77777777" w:rsidR="00081D64" w:rsidRPr="006411DF" w:rsidRDefault="00A342BE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859" w:type="dxa"/>
            <w:shd w:val="clear" w:color="auto" w:fill="auto"/>
          </w:tcPr>
          <w:p w14:paraId="1A82AA5A" w14:textId="77777777" w:rsidR="00081D64" w:rsidRPr="006411DF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Предполагаемый период обучения</w:t>
            </w:r>
          </w:p>
        </w:tc>
        <w:tc>
          <w:tcPr>
            <w:tcW w:w="5245" w:type="dxa"/>
            <w:shd w:val="clear" w:color="auto" w:fill="auto"/>
          </w:tcPr>
          <w:p w14:paraId="21CDF58C" w14:textId="77777777" w:rsidR="00081D64" w:rsidRPr="006411DF" w:rsidRDefault="003B4474" w:rsidP="00C8612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2022 </w:t>
            </w:r>
            <w:r w:rsidR="00C86124">
              <w:rPr>
                <w:rFonts w:ascii="Times New Roman" w:eastAsia="Calibri" w:hAnsi="Times New Roman" w:cs="Times New Roman"/>
                <w:sz w:val="24"/>
                <w:szCs w:val="24"/>
              </w:rPr>
              <w:t>– 2027 гг.</w:t>
            </w:r>
          </w:p>
        </w:tc>
      </w:tr>
      <w:tr w:rsidR="00081D64" w:rsidRPr="00294CE8" w14:paraId="434C0E4F" w14:textId="77777777" w:rsidTr="007A687F">
        <w:tc>
          <w:tcPr>
            <w:tcW w:w="636" w:type="dxa"/>
          </w:tcPr>
          <w:p w14:paraId="5986CA80" w14:textId="77777777" w:rsidR="00081D64" w:rsidRPr="006411DF" w:rsidRDefault="00A342BE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859" w:type="dxa"/>
            <w:shd w:val="clear" w:color="auto" w:fill="auto"/>
          </w:tcPr>
          <w:p w14:paraId="23136FBC" w14:textId="77777777" w:rsidR="00081D64" w:rsidRPr="006411DF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Основной преподавательский состав</w:t>
            </w:r>
          </w:p>
        </w:tc>
        <w:tc>
          <w:tcPr>
            <w:tcW w:w="5245" w:type="dxa"/>
            <w:shd w:val="clear" w:color="auto" w:fill="auto"/>
          </w:tcPr>
          <w:p w14:paraId="3BB253F7" w14:textId="294835E7" w:rsidR="00081D64" w:rsidRPr="006411DF" w:rsidRDefault="0097184B" w:rsidP="00C86124">
            <w:pPr>
              <w:pStyle w:val="a4"/>
              <w:spacing w:before="0" w:beforeAutospacing="0" w:after="150" w:afterAutospacing="0"/>
              <w:rPr>
                <w:rFonts w:eastAsia="Calibri"/>
              </w:rPr>
            </w:pPr>
            <w:r>
              <w:rPr>
                <w:rFonts w:eastAsia="Calibri"/>
              </w:rPr>
              <w:t>Заведующий кафедрой, профессор Тайц Б.М., доцент Грандилевская О.Л., доцент, д.м.н. Самойлова О.Г., ст. преподаватель, к.м.н. Тайц Б.М.</w:t>
            </w:r>
          </w:p>
        </w:tc>
      </w:tr>
      <w:tr w:rsidR="00081D64" w:rsidRPr="00294CE8" w14:paraId="102825DE" w14:textId="77777777" w:rsidTr="007A687F">
        <w:tc>
          <w:tcPr>
            <w:tcW w:w="636" w:type="dxa"/>
          </w:tcPr>
          <w:p w14:paraId="57CDD5E6" w14:textId="77777777" w:rsidR="00081D64" w:rsidRPr="006411DF" w:rsidRDefault="00A342BE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859" w:type="dxa"/>
            <w:shd w:val="clear" w:color="auto" w:fill="auto"/>
          </w:tcPr>
          <w:p w14:paraId="0E93B34C" w14:textId="77777777" w:rsidR="00081D64" w:rsidRPr="006411DF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Симуляционное</w:t>
            </w:r>
            <w:proofErr w:type="spellEnd"/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обучение:</w:t>
            </w:r>
          </w:p>
        </w:tc>
        <w:tc>
          <w:tcPr>
            <w:tcW w:w="5245" w:type="dxa"/>
            <w:shd w:val="clear" w:color="auto" w:fill="auto"/>
          </w:tcPr>
          <w:p w14:paraId="53521CCF" w14:textId="77777777" w:rsidR="00081D64" w:rsidRPr="006411DF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081D64" w:rsidRPr="00294CE8" w14:paraId="08A665D6" w14:textId="77777777" w:rsidTr="007A687F">
        <w:tc>
          <w:tcPr>
            <w:tcW w:w="636" w:type="dxa"/>
          </w:tcPr>
          <w:p w14:paraId="6F416201" w14:textId="77777777" w:rsidR="00081D64" w:rsidRPr="006411DF" w:rsidRDefault="00A342BE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  <w:r w:rsidR="00081D64">
              <w:rPr>
                <w:rFonts w:ascii="Times New Roman" w:eastAsia="Calibri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859" w:type="dxa"/>
            <w:shd w:val="clear" w:color="auto" w:fill="auto"/>
          </w:tcPr>
          <w:p w14:paraId="3A59AE95" w14:textId="77777777" w:rsidR="00081D64" w:rsidRPr="006411DF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обучения, зет</w:t>
            </w:r>
          </w:p>
        </w:tc>
        <w:tc>
          <w:tcPr>
            <w:tcW w:w="5245" w:type="dxa"/>
            <w:shd w:val="clear" w:color="auto" w:fill="auto"/>
          </w:tcPr>
          <w:p w14:paraId="1D8B6B77" w14:textId="77777777" w:rsidR="00081D64" w:rsidRPr="006411DF" w:rsidRDefault="0046084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081D64" w:rsidRPr="00294CE8" w14:paraId="3E027852" w14:textId="77777777" w:rsidTr="007A687F">
        <w:tc>
          <w:tcPr>
            <w:tcW w:w="636" w:type="dxa"/>
          </w:tcPr>
          <w:p w14:paraId="729D7FA8" w14:textId="77777777" w:rsidR="00081D64" w:rsidRPr="006411DF" w:rsidRDefault="00A342BE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  <w:r w:rsidR="00081D64">
              <w:rPr>
                <w:rFonts w:ascii="Times New Roman" w:eastAsia="Calibri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4859" w:type="dxa"/>
            <w:shd w:val="clear" w:color="auto" w:fill="auto"/>
          </w:tcPr>
          <w:p w14:paraId="1F3743B9" w14:textId="77777777" w:rsidR="00081D64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применением </w:t>
            </w:r>
            <w:proofErr w:type="spellStart"/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симуляционного</w:t>
            </w:r>
            <w:proofErr w:type="spellEnd"/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оборудования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14:paraId="262DD511" w14:textId="77777777" w:rsidR="00081D64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манекены</w:t>
            </w:r>
          </w:p>
          <w:p w14:paraId="4753C43E" w14:textId="77777777" w:rsidR="00081D64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муляжи</w:t>
            </w:r>
          </w:p>
          <w:p w14:paraId="739C5AE8" w14:textId="77777777" w:rsidR="00081D64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фантомы</w:t>
            </w:r>
          </w:p>
          <w:p w14:paraId="5058750F" w14:textId="77777777" w:rsidR="00081D64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тренажеры</w:t>
            </w:r>
          </w:p>
          <w:p w14:paraId="6C8FA72C" w14:textId="77777777" w:rsidR="00081D64" w:rsidRPr="006411DF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14:paraId="5E0D444F" w14:textId="77777777" w:rsidR="00081D64" w:rsidRPr="006411DF" w:rsidRDefault="0046084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081D64" w:rsidRPr="00294CE8" w14:paraId="52DCE2A6" w14:textId="77777777" w:rsidTr="007A687F">
        <w:tc>
          <w:tcPr>
            <w:tcW w:w="636" w:type="dxa"/>
          </w:tcPr>
          <w:p w14:paraId="7FCEB1A9" w14:textId="77777777" w:rsidR="00081D64" w:rsidRPr="006411DF" w:rsidRDefault="00A342BE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  <w:r w:rsidR="00081D64">
              <w:rPr>
                <w:rFonts w:ascii="Times New Roman" w:eastAsia="Calibri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4859" w:type="dxa"/>
            <w:shd w:val="clear" w:color="auto" w:fill="auto"/>
          </w:tcPr>
          <w:p w14:paraId="3782925C" w14:textId="77777777" w:rsidR="00081D64" w:rsidRPr="006411DF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адача, описание </w:t>
            </w:r>
            <w:proofErr w:type="spellStart"/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симуляционного</w:t>
            </w:r>
            <w:proofErr w:type="spellEnd"/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обучения</w:t>
            </w:r>
          </w:p>
        </w:tc>
        <w:tc>
          <w:tcPr>
            <w:tcW w:w="5245" w:type="dxa"/>
            <w:shd w:val="clear" w:color="auto" w:fill="auto"/>
          </w:tcPr>
          <w:p w14:paraId="2735B7E7" w14:textId="77777777" w:rsidR="00081D64" w:rsidRPr="006411DF" w:rsidRDefault="0046084A" w:rsidP="0060555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081D64" w:rsidRPr="00294CE8" w14:paraId="04936C7E" w14:textId="77777777" w:rsidTr="007A687F">
        <w:tc>
          <w:tcPr>
            <w:tcW w:w="636" w:type="dxa"/>
          </w:tcPr>
          <w:p w14:paraId="7EEFC9F3" w14:textId="77777777" w:rsidR="00081D64" w:rsidRPr="006411DF" w:rsidRDefault="00A342BE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859" w:type="dxa"/>
            <w:shd w:val="clear" w:color="auto" w:fill="auto"/>
          </w:tcPr>
          <w:p w14:paraId="502372B3" w14:textId="77777777" w:rsidR="00081D64" w:rsidRPr="006411DF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Стажировка (заполняется при ее наличии):</w:t>
            </w:r>
          </w:p>
        </w:tc>
        <w:tc>
          <w:tcPr>
            <w:tcW w:w="5245" w:type="dxa"/>
            <w:shd w:val="clear" w:color="auto" w:fill="auto"/>
          </w:tcPr>
          <w:p w14:paraId="7AF42DF1" w14:textId="77777777" w:rsidR="00081D64" w:rsidRPr="006411DF" w:rsidRDefault="0046084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081D64" w:rsidRPr="00294CE8" w14:paraId="7CA5481D" w14:textId="77777777" w:rsidTr="007A687F">
        <w:tc>
          <w:tcPr>
            <w:tcW w:w="636" w:type="dxa"/>
          </w:tcPr>
          <w:p w14:paraId="26B5CDA8" w14:textId="77777777" w:rsidR="00081D64" w:rsidRPr="006411DF" w:rsidRDefault="00A342BE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081D64">
              <w:rPr>
                <w:rFonts w:ascii="Times New Roman" w:eastAsia="Calibri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859" w:type="dxa"/>
            <w:shd w:val="clear" w:color="auto" w:fill="auto"/>
          </w:tcPr>
          <w:p w14:paraId="279F5C22" w14:textId="77777777" w:rsidR="00081D64" w:rsidRPr="006411DF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Объем стажировки, зет</w:t>
            </w:r>
          </w:p>
        </w:tc>
        <w:tc>
          <w:tcPr>
            <w:tcW w:w="5245" w:type="dxa"/>
            <w:shd w:val="clear" w:color="auto" w:fill="auto"/>
          </w:tcPr>
          <w:p w14:paraId="279E3D60" w14:textId="77777777" w:rsidR="00081D64" w:rsidRPr="006411DF" w:rsidRDefault="0046084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081D64" w:rsidRPr="00294CE8" w14:paraId="5DC5F51B" w14:textId="77777777" w:rsidTr="007A687F">
        <w:tc>
          <w:tcPr>
            <w:tcW w:w="636" w:type="dxa"/>
          </w:tcPr>
          <w:p w14:paraId="6BCC823C" w14:textId="77777777" w:rsidR="00081D64" w:rsidRPr="006411DF" w:rsidRDefault="00A342BE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</w:t>
            </w:r>
            <w:r w:rsidR="00081D6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59" w:type="dxa"/>
            <w:shd w:val="clear" w:color="auto" w:fill="auto"/>
          </w:tcPr>
          <w:p w14:paraId="1FAD21D3" w14:textId="77777777" w:rsidR="00081D64" w:rsidRPr="006411DF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задача, описание стажировки</w:t>
            </w:r>
          </w:p>
        </w:tc>
        <w:tc>
          <w:tcPr>
            <w:tcW w:w="5245" w:type="dxa"/>
            <w:shd w:val="clear" w:color="auto" w:fill="auto"/>
          </w:tcPr>
          <w:p w14:paraId="4FF75007" w14:textId="77777777" w:rsidR="00081D64" w:rsidRPr="006411DF" w:rsidRDefault="0046084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081D64" w:rsidRPr="00294CE8" w14:paraId="11A59570" w14:textId="77777777" w:rsidTr="007A687F">
        <w:tc>
          <w:tcPr>
            <w:tcW w:w="636" w:type="dxa"/>
          </w:tcPr>
          <w:p w14:paraId="0E59017A" w14:textId="77777777" w:rsidR="00081D64" w:rsidRPr="006411DF" w:rsidRDefault="00A342BE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</w:t>
            </w:r>
            <w:r w:rsidR="00081D64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59" w:type="dxa"/>
            <w:shd w:val="clear" w:color="auto" w:fill="auto"/>
          </w:tcPr>
          <w:p w14:paraId="079A51AE" w14:textId="77777777" w:rsidR="00081D64" w:rsidRPr="006411DF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место проведения стажировки</w:t>
            </w:r>
          </w:p>
        </w:tc>
        <w:tc>
          <w:tcPr>
            <w:tcW w:w="5245" w:type="dxa"/>
            <w:shd w:val="clear" w:color="auto" w:fill="auto"/>
          </w:tcPr>
          <w:p w14:paraId="463C4811" w14:textId="77777777" w:rsidR="00081D64" w:rsidRPr="006411DF" w:rsidRDefault="0046084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081D64" w:rsidRPr="00294CE8" w14:paraId="5754257E" w14:textId="77777777" w:rsidTr="007A687F">
        <w:tc>
          <w:tcPr>
            <w:tcW w:w="636" w:type="dxa"/>
          </w:tcPr>
          <w:p w14:paraId="18629453" w14:textId="77777777" w:rsidR="00081D64" w:rsidRPr="006411DF" w:rsidRDefault="00A342BE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081D64">
              <w:rPr>
                <w:rFonts w:ascii="Times New Roman" w:eastAsia="Calibri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4859" w:type="dxa"/>
            <w:shd w:val="clear" w:color="auto" w:fill="auto"/>
          </w:tcPr>
          <w:p w14:paraId="18E0F531" w14:textId="77777777" w:rsidR="00081D64" w:rsidRPr="006411DF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руководитель/куратор стажировки</w:t>
            </w:r>
          </w:p>
        </w:tc>
        <w:tc>
          <w:tcPr>
            <w:tcW w:w="5245" w:type="dxa"/>
            <w:shd w:val="clear" w:color="auto" w:fill="auto"/>
          </w:tcPr>
          <w:p w14:paraId="092B25C1" w14:textId="77777777" w:rsidR="00081D64" w:rsidRPr="006411DF" w:rsidRDefault="0046084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081D64" w:rsidRPr="00294CE8" w14:paraId="7E4D52FF" w14:textId="77777777" w:rsidTr="007A687F">
        <w:tc>
          <w:tcPr>
            <w:tcW w:w="636" w:type="dxa"/>
          </w:tcPr>
          <w:p w14:paraId="522F3E72" w14:textId="77777777" w:rsidR="00081D64" w:rsidRPr="006411DF" w:rsidRDefault="00A342BE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859" w:type="dxa"/>
            <w:shd w:val="clear" w:color="auto" w:fill="auto"/>
          </w:tcPr>
          <w:p w14:paraId="797B75ED" w14:textId="77777777" w:rsidR="00081D64" w:rsidRPr="006411DF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Дистанционные образовательные технологии и электронное обучение (ДОТ и ЭО):</w:t>
            </w:r>
          </w:p>
        </w:tc>
        <w:tc>
          <w:tcPr>
            <w:tcW w:w="5245" w:type="dxa"/>
            <w:shd w:val="clear" w:color="auto" w:fill="auto"/>
          </w:tcPr>
          <w:p w14:paraId="1067EF20" w14:textId="4A207A04" w:rsidR="00081D64" w:rsidRPr="006411DF" w:rsidRDefault="009251FC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Электронное обучение (ЭО)</w:t>
            </w:r>
          </w:p>
        </w:tc>
      </w:tr>
      <w:tr w:rsidR="00081D64" w:rsidRPr="00294CE8" w14:paraId="45D69801" w14:textId="77777777" w:rsidTr="007A687F">
        <w:tc>
          <w:tcPr>
            <w:tcW w:w="636" w:type="dxa"/>
          </w:tcPr>
          <w:p w14:paraId="7775FF90" w14:textId="77777777" w:rsidR="00081D64" w:rsidRPr="006411DF" w:rsidRDefault="00A342BE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="00081D64">
              <w:rPr>
                <w:rFonts w:ascii="Times New Roman" w:eastAsia="Calibri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859" w:type="dxa"/>
            <w:shd w:val="clear" w:color="auto" w:fill="auto"/>
          </w:tcPr>
          <w:p w14:paraId="04DA2C21" w14:textId="77777777" w:rsidR="00081D64" w:rsidRPr="006411DF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рудоемкость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ДОТ, зет</w:t>
            </w:r>
          </w:p>
        </w:tc>
        <w:tc>
          <w:tcPr>
            <w:tcW w:w="5245" w:type="dxa"/>
            <w:shd w:val="clear" w:color="auto" w:fill="auto"/>
          </w:tcPr>
          <w:p w14:paraId="40DBA85C" w14:textId="33DD93D1" w:rsidR="00081D64" w:rsidRPr="006411DF" w:rsidRDefault="009251FC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ЭО 3</w:t>
            </w:r>
            <w:r w:rsidR="00546F4B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B5053">
              <w:rPr>
                <w:rFonts w:ascii="Times New Roman" w:eastAsia="Calibri" w:hAnsi="Times New Roman" w:cs="Times New Roman"/>
                <w:sz w:val="24"/>
                <w:szCs w:val="24"/>
              </w:rPr>
              <w:t>академ</w:t>
            </w:r>
            <w:proofErr w:type="spellEnd"/>
            <w:r w:rsidR="009B50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46084A">
              <w:rPr>
                <w:rFonts w:ascii="Times New Roman" w:eastAsia="Calibri" w:hAnsi="Times New Roman" w:cs="Times New Roman"/>
                <w:sz w:val="24"/>
                <w:szCs w:val="24"/>
              </w:rPr>
              <w:t>учеб</w:t>
            </w:r>
            <w:r w:rsidR="009B5053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proofErr w:type="spellEnd"/>
            <w:r w:rsidR="004608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="00AD62E0">
              <w:rPr>
                <w:rFonts w:ascii="Times New Roman" w:eastAsia="Calibri" w:hAnsi="Times New Roman" w:cs="Times New Roman"/>
                <w:sz w:val="24"/>
                <w:szCs w:val="24"/>
              </w:rPr>
              <w:t>час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</w:tr>
      <w:tr w:rsidR="00081D64" w:rsidRPr="00294CE8" w14:paraId="4E035565" w14:textId="77777777" w:rsidTr="007A687F">
        <w:tc>
          <w:tcPr>
            <w:tcW w:w="636" w:type="dxa"/>
          </w:tcPr>
          <w:p w14:paraId="54923C3F" w14:textId="77777777" w:rsidR="00081D64" w:rsidRPr="006411DF" w:rsidRDefault="00A342BE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="00081D64">
              <w:rPr>
                <w:rFonts w:ascii="Times New Roman" w:eastAsia="Calibri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4859" w:type="dxa"/>
            <w:shd w:val="clear" w:color="auto" w:fill="auto"/>
          </w:tcPr>
          <w:p w14:paraId="091E2D95" w14:textId="77777777" w:rsidR="00081D64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спользуемые виды синхронного обучения</w:t>
            </w:r>
            <w:r w:rsidR="004608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(очная форма)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14:paraId="65C767CC" w14:textId="77777777" w:rsidR="00081D64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Вебинар</w:t>
            </w:r>
            <w:proofErr w:type="spellEnd"/>
          </w:p>
          <w:p w14:paraId="2DE5DF91" w14:textId="77777777" w:rsidR="00081D64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Видеоконференция</w:t>
            </w:r>
          </w:p>
          <w:p w14:paraId="66BE8B13" w14:textId="77777777" w:rsidR="00081D64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Аудиконференция</w:t>
            </w:r>
            <w:proofErr w:type="spellEnd"/>
          </w:p>
          <w:p w14:paraId="36EA4A18" w14:textId="77777777" w:rsidR="00081D64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Онлан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-чат</w:t>
            </w:r>
          </w:p>
          <w:p w14:paraId="55294DAA" w14:textId="77777777" w:rsidR="00081D64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Виртуальная доска</w:t>
            </w:r>
          </w:p>
          <w:p w14:paraId="2C954F85" w14:textId="77777777" w:rsidR="00081D64" w:rsidRPr="006411DF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Виртуальный класс</w:t>
            </w:r>
          </w:p>
        </w:tc>
        <w:tc>
          <w:tcPr>
            <w:tcW w:w="5245" w:type="dxa"/>
            <w:shd w:val="clear" w:color="auto" w:fill="auto"/>
          </w:tcPr>
          <w:p w14:paraId="38667781" w14:textId="77777777" w:rsidR="009B5053" w:rsidRPr="006411DF" w:rsidRDefault="009B5053" w:rsidP="009251F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81D64" w:rsidRPr="00294CE8" w14:paraId="6E6680FA" w14:textId="77777777" w:rsidTr="007A687F">
        <w:tc>
          <w:tcPr>
            <w:tcW w:w="636" w:type="dxa"/>
          </w:tcPr>
          <w:p w14:paraId="70EFF31B" w14:textId="77777777" w:rsidR="00081D64" w:rsidRPr="006411DF" w:rsidRDefault="00A342BE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="00081D64">
              <w:rPr>
                <w:rFonts w:ascii="Times New Roman" w:eastAsia="Calibri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4859" w:type="dxa"/>
            <w:shd w:val="clear" w:color="auto" w:fill="auto"/>
          </w:tcPr>
          <w:p w14:paraId="404E56D5" w14:textId="77777777" w:rsidR="00081D64" w:rsidRDefault="00081D64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спользу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емые виды синхронного обучения</w:t>
            </w:r>
            <w:r w:rsidR="004608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(зао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чная форма)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14:paraId="18660552" w14:textId="77777777" w:rsidR="00081D64" w:rsidRDefault="00081D64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Запись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аудиолекций</w:t>
            </w:r>
            <w:proofErr w:type="spellEnd"/>
          </w:p>
          <w:p w14:paraId="1CE6C966" w14:textId="77777777" w:rsidR="00081D64" w:rsidRDefault="00081D64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Запись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видеолекций</w:t>
            </w:r>
            <w:proofErr w:type="spellEnd"/>
          </w:p>
          <w:p w14:paraId="5CC900C8" w14:textId="77777777" w:rsidR="00081D64" w:rsidRDefault="00081D64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Мультимедийный материал</w:t>
            </w:r>
          </w:p>
          <w:p w14:paraId="262FD160" w14:textId="77777777" w:rsidR="00081D64" w:rsidRDefault="00081D64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Печатный материал</w:t>
            </w:r>
          </w:p>
          <w:p w14:paraId="138005C0" w14:textId="77777777" w:rsidR="00081D64" w:rsidRDefault="00081D64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Веб-форум (блог)</w:t>
            </w:r>
          </w:p>
          <w:p w14:paraId="3169613B" w14:textId="77777777" w:rsidR="00081D64" w:rsidRDefault="00081D64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Электронные учебные материалы в СДО</w:t>
            </w:r>
          </w:p>
          <w:p w14:paraId="32C3DD0A" w14:textId="77777777" w:rsidR="00081D64" w:rsidRDefault="00081D64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Онлайн курс (электронный учебный курс)</w:t>
            </w:r>
          </w:p>
          <w:p w14:paraId="1F03A2D9" w14:textId="77777777" w:rsidR="00081D64" w:rsidRDefault="00081D64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Подкасты (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скринкасты</w:t>
            </w:r>
            <w:proofErr w:type="spellEnd"/>
            <w:r w:rsidR="0046084A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14:paraId="698B2CFB" w14:textId="77777777" w:rsidR="00081D64" w:rsidRPr="006411DF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14:paraId="234B47F7" w14:textId="77777777" w:rsidR="00081D64" w:rsidRDefault="009251FC" w:rsidP="009B505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Запись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аудиолекций</w:t>
            </w:r>
            <w:proofErr w:type="spellEnd"/>
          </w:p>
          <w:p w14:paraId="35230B4B" w14:textId="5289BF6A" w:rsidR="009251FC" w:rsidRDefault="009251FC" w:rsidP="009B505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Запись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видеолекций</w:t>
            </w:r>
            <w:proofErr w:type="spellEnd"/>
          </w:p>
          <w:p w14:paraId="09812352" w14:textId="5EF9D909" w:rsidR="009251FC" w:rsidRDefault="009251FC" w:rsidP="009B505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Электронные учебные материалы в СДО</w:t>
            </w:r>
          </w:p>
          <w:p w14:paraId="1B498455" w14:textId="4539E24E" w:rsidR="009251FC" w:rsidRPr="006411DF" w:rsidRDefault="003F0909" w:rsidP="009B505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Персональный экземпляр электронного варианта книги Тайца Б.М</w:t>
            </w:r>
            <w:r w:rsidRPr="00EC389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39311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393112" w:rsidRPr="00027EDB">
              <w:rPr>
                <w:rFonts w:ascii="Times New Roman" w:hAnsi="Times New Roman" w:cs="Times New Roman"/>
                <w:sz w:val="24"/>
                <w:szCs w:val="24"/>
              </w:rPr>
              <w:t>Практическая предиктивная, превентивная и персонализированная медицина "10П МЕДИЦИНА" в решении вопросов профилактики, активного долголетия, снижения смертности и увеличения продолжительности жизни населения : [монография] / Б. М. Тайц ; М-во здравоохранения Рос. Федерации, ФГБОУ ВО Сев.-Зап. гос. мед. ун-т им. И. И. Мечникова. - СПб. : Береста, 2019. - 380 c. - ISBN 978-5-6041342-6-9</w:t>
            </w:r>
            <w:r w:rsidR="00393112">
              <w:rPr>
                <w:rFonts w:ascii="Times New Roman" w:hAnsi="Times New Roman" w:cs="Times New Roman"/>
                <w:sz w:val="24"/>
                <w:szCs w:val="24"/>
              </w:rPr>
              <w:t xml:space="preserve"> каждому слушателю цикла.</w:t>
            </w:r>
          </w:p>
        </w:tc>
      </w:tr>
      <w:tr w:rsidR="00081D64" w:rsidRPr="00294CE8" w14:paraId="193118D2" w14:textId="77777777" w:rsidTr="007A687F">
        <w:tc>
          <w:tcPr>
            <w:tcW w:w="636" w:type="dxa"/>
          </w:tcPr>
          <w:p w14:paraId="6D6ED753" w14:textId="77777777" w:rsidR="00081D64" w:rsidRPr="006411DF" w:rsidRDefault="00A342BE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="00081D64">
              <w:rPr>
                <w:rFonts w:ascii="Times New Roman" w:eastAsia="Calibri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4859" w:type="dxa"/>
            <w:shd w:val="clear" w:color="auto" w:fill="auto"/>
          </w:tcPr>
          <w:p w14:paraId="5047898E" w14:textId="77777777" w:rsidR="00081D64" w:rsidRPr="006411DF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нтернет ссылка на вход в систему 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дистанционного обучения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(СДО)</w:t>
            </w:r>
          </w:p>
        </w:tc>
        <w:tc>
          <w:tcPr>
            <w:tcW w:w="5245" w:type="dxa"/>
            <w:shd w:val="clear" w:color="auto" w:fill="auto"/>
          </w:tcPr>
          <w:p w14:paraId="6374F6E8" w14:textId="77777777" w:rsidR="00081D64" w:rsidRPr="0046084A" w:rsidRDefault="009B5053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084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https://</w:t>
            </w:r>
            <w:r w:rsidRPr="001625B0">
              <w:rPr>
                <w:rFonts w:ascii="Times New Roman" w:hAnsi="Times New Roman" w:cs="Times New Roman"/>
                <w:sz w:val="24"/>
                <w:szCs w:val="24"/>
              </w:rPr>
              <w:t>sdo.szgmu.ru</w:t>
            </w:r>
          </w:p>
        </w:tc>
      </w:tr>
    </w:tbl>
    <w:p w14:paraId="0B91F168" w14:textId="77777777" w:rsidR="0070524F" w:rsidRDefault="0070524F"/>
    <w:sectPr w:rsidR="0070524F" w:rsidSect="00A9653B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D13B13"/>
    <w:multiLevelType w:val="hybridMultilevel"/>
    <w:tmpl w:val="EF24D2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9F41EE"/>
    <w:multiLevelType w:val="hybridMultilevel"/>
    <w:tmpl w:val="EF9249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7C6"/>
    <w:rsid w:val="00005CD7"/>
    <w:rsid w:val="00027EDB"/>
    <w:rsid w:val="00081D64"/>
    <w:rsid w:val="000C67DB"/>
    <w:rsid w:val="000E3863"/>
    <w:rsid w:val="00102286"/>
    <w:rsid w:val="001940EA"/>
    <w:rsid w:val="001F1566"/>
    <w:rsid w:val="00210F66"/>
    <w:rsid w:val="00275187"/>
    <w:rsid w:val="00287BCD"/>
    <w:rsid w:val="002C1E32"/>
    <w:rsid w:val="002E769F"/>
    <w:rsid w:val="002F4F49"/>
    <w:rsid w:val="003002BB"/>
    <w:rsid w:val="00393112"/>
    <w:rsid w:val="003A082D"/>
    <w:rsid w:val="003B4474"/>
    <w:rsid w:val="003F01CD"/>
    <w:rsid w:val="003F0909"/>
    <w:rsid w:val="0044049D"/>
    <w:rsid w:val="00455E60"/>
    <w:rsid w:val="0046084A"/>
    <w:rsid w:val="004977D6"/>
    <w:rsid w:val="004C7665"/>
    <w:rsid w:val="004E144D"/>
    <w:rsid w:val="00504127"/>
    <w:rsid w:val="005361EE"/>
    <w:rsid w:val="00546F4B"/>
    <w:rsid w:val="005529EC"/>
    <w:rsid w:val="00597D65"/>
    <w:rsid w:val="005A2309"/>
    <w:rsid w:val="005A4E96"/>
    <w:rsid w:val="005D3AD8"/>
    <w:rsid w:val="00605551"/>
    <w:rsid w:val="00617ACD"/>
    <w:rsid w:val="00640559"/>
    <w:rsid w:val="006411DF"/>
    <w:rsid w:val="0067557B"/>
    <w:rsid w:val="006D1303"/>
    <w:rsid w:val="006D6347"/>
    <w:rsid w:val="006E434D"/>
    <w:rsid w:val="0070524F"/>
    <w:rsid w:val="00711527"/>
    <w:rsid w:val="00761043"/>
    <w:rsid w:val="007A687F"/>
    <w:rsid w:val="00800AB4"/>
    <w:rsid w:val="00862491"/>
    <w:rsid w:val="008E3EDA"/>
    <w:rsid w:val="009251FC"/>
    <w:rsid w:val="009468AC"/>
    <w:rsid w:val="0097184B"/>
    <w:rsid w:val="009A58CE"/>
    <w:rsid w:val="009B5053"/>
    <w:rsid w:val="009D7B66"/>
    <w:rsid w:val="009E6F57"/>
    <w:rsid w:val="009F342C"/>
    <w:rsid w:val="00A05A53"/>
    <w:rsid w:val="00A117C6"/>
    <w:rsid w:val="00A15100"/>
    <w:rsid w:val="00A342BE"/>
    <w:rsid w:val="00A9653B"/>
    <w:rsid w:val="00AD62E0"/>
    <w:rsid w:val="00B26ED0"/>
    <w:rsid w:val="00B71E19"/>
    <w:rsid w:val="00C03519"/>
    <w:rsid w:val="00C67516"/>
    <w:rsid w:val="00C7099B"/>
    <w:rsid w:val="00C86124"/>
    <w:rsid w:val="00D43073"/>
    <w:rsid w:val="00D44245"/>
    <w:rsid w:val="00D87154"/>
    <w:rsid w:val="00EA7098"/>
    <w:rsid w:val="00EB31DB"/>
    <w:rsid w:val="00EC389B"/>
    <w:rsid w:val="00F1185A"/>
    <w:rsid w:val="00F67209"/>
    <w:rsid w:val="00FF7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D35DDD"/>
  <w15:docId w15:val="{2C40E9A9-AA2D-4FC1-A9A2-FC787B43C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17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17C6"/>
    <w:pPr>
      <w:ind w:left="720"/>
      <w:contextualSpacing/>
    </w:pPr>
  </w:style>
  <w:style w:type="character" w:customStyle="1" w:styleId="FontStyle13">
    <w:name w:val="Font Style13"/>
    <w:basedOn w:val="a0"/>
    <w:rsid w:val="00A117C6"/>
    <w:rPr>
      <w:rFonts w:ascii="Times New Roman" w:hAnsi="Times New Roman" w:cs="Times New Roman"/>
      <w:sz w:val="16"/>
      <w:szCs w:val="16"/>
    </w:rPr>
  </w:style>
  <w:style w:type="paragraph" w:styleId="a4">
    <w:name w:val="Normal (Web)"/>
    <w:basedOn w:val="a"/>
    <w:uiPriority w:val="99"/>
    <w:rsid w:val="006D63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800A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C7099B"/>
    <w:rPr>
      <w:color w:val="0000FF"/>
      <w:u w:val="single"/>
    </w:rPr>
  </w:style>
  <w:style w:type="paragraph" w:styleId="a6">
    <w:name w:val="No Spacing"/>
    <w:link w:val="a7"/>
    <w:uiPriority w:val="1"/>
    <w:qFormat/>
    <w:rsid w:val="00D43073"/>
    <w:pPr>
      <w:spacing w:after="0" w:line="240" w:lineRule="auto"/>
    </w:pPr>
  </w:style>
  <w:style w:type="character" w:customStyle="1" w:styleId="a7">
    <w:name w:val="Без интервала Знак"/>
    <w:link w:val="a6"/>
    <w:uiPriority w:val="1"/>
    <w:qFormat/>
    <w:rsid w:val="00EC38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0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5</Pages>
  <Words>1182</Words>
  <Characters>6740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SZGMU</Company>
  <LinksUpToDate>false</LinksUpToDate>
  <CharactersWithSpaces>7907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Голенок Виктория Николаевна</dc:creator>
  <cp:lastModifiedBy>Даминова Елена Борисовна</cp:lastModifiedBy>
  <cp:revision>30</cp:revision>
  <cp:lastPrinted>2022-02-10T09:58:00Z</cp:lastPrinted>
  <dcterms:created xsi:type="dcterms:W3CDTF">2022-04-18T08:14:00Z</dcterms:created>
  <dcterms:modified xsi:type="dcterms:W3CDTF">2022-07-20T10:41:00Z</dcterms:modified>
</cp:coreProperties>
</file>