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600C7C" w:rsidRPr="00AE276E">
        <w:rPr>
          <w:rFonts w:ascii="Times New Roman" w:hAnsi="Times New Roman"/>
          <w:b/>
          <w:sz w:val="24"/>
          <w:szCs w:val="24"/>
        </w:rPr>
        <w:t>Клинические проявления сифилиса на коже и слизистых оболочках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C4355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600C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Косметология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Default="00600C7C" w:rsidP="00C1294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Терапия</w:t>
            </w:r>
          </w:p>
          <w:p w:rsidR="00600C7C" w:rsidRDefault="00600C7C" w:rsidP="00C1294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Дерматовенерология</w:t>
            </w:r>
          </w:p>
          <w:p w:rsidR="00600C7C" w:rsidRDefault="00600C7C" w:rsidP="00C1294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Акушерство и гинекология</w:t>
            </w:r>
          </w:p>
          <w:p w:rsidR="00600C7C" w:rsidRDefault="00600C7C" w:rsidP="00C1294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Урология</w:t>
            </w:r>
          </w:p>
          <w:p w:rsidR="00600C7C" w:rsidRDefault="00600C7C" w:rsidP="00C1294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Оториноларингология</w:t>
            </w:r>
          </w:p>
          <w:p w:rsidR="00600C7C" w:rsidRPr="006411DF" w:rsidRDefault="00600C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Инфекционные болезни 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C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600C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00C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C7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600C7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880A0C" w:rsidRPr="00880A0C" w:rsidRDefault="00880A0C" w:rsidP="00880A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880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профессионального образования – высшее образование-</w:t>
            </w:r>
            <w:proofErr w:type="spellStart"/>
            <w:r w:rsidRPr="00880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880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дополнительное профессиональное образование по специальностям:</w:t>
            </w:r>
            <w:r w:rsidRPr="00880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«Косметология», «Дерматовенерология», «</w:t>
            </w:r>
            <w:r w:rsidRPr="00880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Акушерство и гинекология», «Урология», «Терапия», «Оториноларингология», «Инфекционные болезни»  согласно Приказу МЗ РФ от 8 октября 2015 г. №707н).</w:t>
            </w:r>
          </w:p>
          <w:p w:rsidR="002E769F" w:rsidRPr="006411DF" w:rsidRDefault="002E769F" w:rsidP="00880A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 w:rsidR="00880A0C" w:rsidRPr="00880A0C">
              <w:rPr>
                <w:rFonts w:ascii="Times New Roman" w:hAnsi="Times New Roman"/>
                <w:sz w:val="24"/>
                <w:szCs w:val="24"/>
              </w:rPr>
              <w:t>Клинические проявления сифилиса на коже и слизистых оболочках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84CE9" w:rsidRPr="00294CE8" w:rsidTr="007C4355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880A0C" w:rsidRPr="004924A2" w:rsidRDefault="00880A0C" w:rsidP="00880A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924A2">
              <w:rPr>
                <w:rFonts w:ascii="Times New Roman" w:eastAsia="Calibri" w:hAnsi="Times New Roman" w:cs="Times New Roman"/>
              </w:rPr>
              <w:t>Обновление существующих теоретических и практических знаний, по вопросам венерологии (сифилидологии).</w:t>
            </w:r>
          </w:p>
          <w:p w:rsidR="00880A0C" w:rsidRPr="004924A2" w:rsidRDefault="00880A0C" w:rsidP="00880A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924A2">
              <w:rPr>
                <w:rFonts w:ascii="Times New Roman" w:eastAsia="Calibri" w:hAnsi="Times New Roman" w:cs="Times New Roman"/>
              </w:rPr>
              <w:t xml:space="preserve">Усвоение и закрепление на практике (представлены 116 фото пациентов и 5 фото возбудителя) знаний, умений и навыков, обеспечивающих совершенствование профессиональных компетенций по вопросам диагностики, клиники, лабораторной диагностики и профилактики заболевания. </w:t>
            </w:r>
          </w:p>
          <w:p w:rsidR="00584CE9" w:rsidRPr="004924A2" w:rsidRDefault="00880A0C" w:rsidP="00880A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24A2">
              <w:rPr>
                <w:rFonts w:ascii="Times New Roman" w:eastAsia="Calibri" w:hAnsi="Times New Roman"/>
                <w:sz w:val="24"/>
                <w:szCs w:val="24"/>
              </w:rPr>
              <w:t>Своевременное распознавание является необходимым условием для успешной борьбы с сифилисом. Ошибки диагностики приводят к прогрессированию процесса и неконтролируемому распространению инфекции.</w:t>
            </w:r>
          </w:p>
          <w:p w:rsidR="007C4355" w:rsidRPr="004924A2" w:rsidRDefault="007C4355" w:rsidP="00880A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924A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программу входят разделы:</w:t>
            </w:r>
          </w:p>
          <w:p w:rsidR="007C4355" w:rsidRPr="004924A2" w:rsidRDefault="007C4355" w:rsidP="007C4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A2">
              <w:rPr>
                <w:rFonts w:ascii="Times New Roman" w:eastAsia="Calibri" w:hAnsi="Times New Roman" w:cs="Times New Roman"/>
                <w:sz w:val="24"/>
                <w:szCs w:val="24"/>
              </w:rPr>
              <w:t>-Общая патология сифилиса</w:t>
            </w:r>
          </w:p>
          <w:p w:rsidR="007C4355" w:rsidRPr="004924A2" w:rsidRDefault="007C4355" w:rsidP="007C4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A2">
              <w:rPr>
                <w:rFonts w:ascii="Times New Roman" w:eastAsia="Calibri" w:hAnsi="Times New Roman" w:cs="Times New Roman"/>
                <w:sz w:val="24"/>
                <w:szCs w:val="24"/>
              </w:rPr>
              <w:t>-Высыпания в области половых органов и ануса</w:t>
            </w:r>
          </w:p>
          <w:p w:rsidR="007C4355" w:rsidRPr="004924A2" w:rsidRDefault="007C4355" w:rsidP="007C4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A2">
              <w:rPr>
                <w:rFonts w:ascii="Times New Roman" w:eastAsia="Calibri" w:hAnsi="Times New Roman" w:cs="Times New Roman"/>
                <w:sz w:val="24"/>
                <w:szCs w:val="24"/>
              </w:rPr>
              <w:t>-Высыпания на волосистой части головы</w:t>
            </w:r>
          </w:p>
          <w:p w:rsidR="007C4355" w:rsidRPr="004924A2" w:rsidRDefault="007C4355" w:rsidP="007C4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A2">
              <w:rPr>
                <w:rFonts w:ascii="Times New Roman" w:eastAsia="Calibri" w:hAnsi="Times New Roman" w:cs="Times New Roman"/>
                <w:sz w:val="24"/>
                <w:szCs w:val="24"/>
              </w:rPr>
              <w:t>-Высыпания на лице</w:t>
            </w:r>
          </w:p>
          <w:p w:rsidR="007C4355" w:rsidRPr="004924A2" w:rsidRDefault="007C4355" w:rsidP="007C4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A2">
              <w:rPr>
                <w:rFonts w:ascii="Times New Roman" w:eastAsia="Calibri" w:hAnsi="Times New Roman" w:cs="Times New Roman"/>
                <w:sz w:val="24"/>
                <w:szCs w:val="24"/>
              </w:rPr>
              <w:t>-Высыпания на слизистой оболочке полости рта и языке</w:t>
            </w:r>
          </w:p>
          <w:p w:rsidR="007C4355" w:rsidRPr="004924A2" w:rsidRDefault="007C4355" w:rsidP="007C4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A2">
              <w:rPr>
                <w:rFonts w:ascii="Times New Roman" w:eastAsia="Calibri" w:hAnsi="Times New Roman" w:cs="Times New Roman"/>
                <w:sz w:val="24"/>
                <w:szCs w:val="24"/>
              </w:rPr>
              <w:t>-Высыпания на шее и на туловище</w:t>
            </w:r>
          </w:p>
          <w:p w:rsidR="007C4355" w:rsidRPr="004924A2" w:rsidRDefault="007C4355" w:rsidP="007C4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A2">
              <w:rPr>
                <w:rFonts w:ascii="Times New Roman" w:eastAsia="Calibri" w:hAnsi="Times New Roman" w:cs="Times New Roman"/>
                <w:sz w:val="24"/>
                <w:szCs w:val="24"/>
              </w:rPr>
              <w:t>-Высыпания на ладонях и подошвах</w:t>
            </w:r>
          </w:p>
          <w:p w:rsidR="007C4355" w:rsidRPr="004924A2" w:rsidRDefault="007C4355" w:rsidP="007C4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4A2">
              <w:rPr>
                <w:rFonts w:ascii="Times New Roman" w:eastAsia="Calibri" w:hAnsi="Times New Roman" w:cs="Times New Roman"/>
                <w:sz w:val="24"/>
                <w:szCs w:val="24"/>
              </w:rPr>
              <w:t>-Лабораторная диагностика и лечение сифилиса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880A0C" w:rsidRDefault="00880A0C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0C" w:rsidRPr="00880A0C" w:rsidRDefault="00880A0C" w:rsidP="00880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указанным специальностям, качественное изменение которых осуществляется в результате обучения.</w:t>
            </w:r>
          </w:p>
          <w:p w:rsidR="00880A0C" w:rsidRPr="00880A0C" w:rsidRDefault="00880A0C" w:rsidP="00880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У обучающегося совершенствуются следующие общепрофессиональные компетенции (далее − ОПК):</w:t>
            </w:r>
          </w:p>
          <w:p w:rsidR="00880A0C" w:rsidRPr="00880A0C" w:rsidRDefault="00880A0C" w:rsidP="00880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и готовность использовать нормативную документацию, принятую в сфере охраны здоровья (законодательство Российской Федерации, технические регламенты, международные и национальные стандарты, приказы, рекомендации, международную систему единиц (далее – СИ), действующие международные классификации), совершенствование профессиональных компетенций в рамках имеющейся квалификации по указанным специальностям, а также документацию для оценки качества и эффективности работы медицинских организаций    </w:t>
            </w:r>
          </w:p>
          <w:p w:rsidR="00880A0C" w:rsidRPr="00880A0C" w:rsidRDefault="00880A0C" w:rsidP="00880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0C" w:rsidRPr="00880A0C" w:rsidRDefault="00880A0C" w:rsidP="00880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У обучающегося совершенствуются следующие профессиональные компетенции (далее − ПК) (по видам деятельности):</w:t>
            </w:r>
          </w:p>
          <w:p w:rsidR="00880A0C" w:rsidRPr="00880A0C" w:rsidRDefault="00880A0C" w:rsidP="00880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0C" w:rsidRPr="00880A0C" w:rsidRDefault="00880A0C" w:rsidP="00880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деятельность:</w:t>
            </w:r>
          </w:p>
          <w:p w:rsidR="00880A0C" w:rsidRPr="00880A0C" w:rsidRDefault="00880A0C" w:rsidP="00880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      </w:r>
          </w:p>
          <w:p w:rsidR="00880A0C" w:rsidRPr="00880A0C" w:rsidRDefault="00880A0C" w:rsidP="00880A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лечебная деятельность:</w:t>
            </w:r>
          </w:p>
          <w:p w:rsidR="00880A0C" w:rsidRDefault="00880A0C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0C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специализированной медицинской помощи (ПК-5);</w:t>
            </w:r>
          </w:p>
          <w:p w:rsidR="005037BF" w:rsidRDefault="005037BF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аттестация обучающихся по результатам освоения дополнительной профессиональной программы повышения квалификации проводится в форме зачета</w:t>
            </w:r>
          </w:p>
          <w:p w:rsidR="005037BF" w:rsidRDefault="005037BF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7BF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обеспечение. 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</w:t>
            </w:r>
          </w:p>
          <w:p w:rsidR="002E769F" w:rsidRPr="006411DF" w:rsidRDefault="002E769F" w:rsidP="00880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6411DF" w:rsidRDefault="002E769F" w:rsidP="00880A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2E769F" w:rsidP="00880A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C4355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880A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880A0C">
              <w:rPr>
                <w:rFonts w:ascii="Times New Roman" w:eastAsia="Calibri" w:hAnsi="Times New Roman" w:cs="Times New Roman"/>
                <w:sz w:val="24"/>
                <w:szCs w:val="24"/>
              </w:rPr>
              <w:t>косметологии</w:t>
            </w:r>
          </w:p>
        </w:tc>
      </w:tr>
      <w:tr w:rsidR="002E769F" w:rsidRPr="004924A2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DA5D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A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880A0C">
              <w:rPr>
                <w:rFonts w:ascii="Times New Roman" w:eastAsia="Calibri" w:hAnsi="Times New Roman" w:cs="Times New Roman"/>
                <w:sz w:val="24"/>
                <w:szCs w:val="24"/>
              </w:rPr>
              <w:t>пр.</w:t>
            </w:r>
            <w:r w:rsidR="003A6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0A0C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Просвещения 45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80A0C">
              <w:rPr>
                <w:rFonts w:ascii="Times New Roman" w:eastAsia="Calibri" w:hAnsi="Times New Roman" w:cs="Times New Roman"/>
                <w:sz w:val="24"/>
                <w:szCs w:val="24"/>
              </w:rPr>
              <w:t>кафедра косметологии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профессор </w:t>
            </w:r>
            <w:r w:rsidR="00880A0C">
              <w:rPr>
                <w:rFonts w:ascii="Times New Roman" w:eastAsia="Calibri" w:hAnsi="Times New Roman" w:cs="Times New Roman"/>
                <w:sz w:val="24"/>
                <w:szCs w:val="24"/>
              </w:rPr>
              <w:t>Т.Н. Королькова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r w:rsidR="00880A0C">
              <w:rPr>
                <w:rFonts w:ascii="Times New Roman" w:eastAsia="Calibri" w:hAnsi="Times New Roman" w:cs="Times New Roman"/>
                <w:sz w:val="24"/>
                <w:szCs w:val="24"/>
              </w:rPr>
              <w:t>М.А. Игнатюк</w:t>
            </w:r>
          </w:p>
          <w:p w:rsidR="002E769F" w:rsidRPr="00C805E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0A0C">
              <w:rPr>
                <w:rFonts w:ascii="Times New Roman" w:eastAsia="Calibri" w:hAnsi="Times New Roman" w:cs="Times New Roman"/>
                <w:sz w:val="24"/>
                <w:szCs w:val="24"/>
              </w:rPr>
              <w:t>(812)5988721</w:t>
            </w:r>
          </w:p>
          <w:p w:rsidR="0097413F" w:rsidRPr="00DA5D03" w:rsidRDefault="0097413F" w:rsidP="00DA5D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5D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DA5D03" w:rsidRPr="00DA5D03">
              <w:rPr>
                <w:rFonts w:ascii="Times New Roman" w:hAnsi="Times New Roman" w:cs="Times New Roman"/>
                <w:lang w:val="en-US"/>
              </w:rPr>
              <w:t>Mariya.Ignatyuk@szgmu.ru</w:t>
            </w:r>
            <w:r w:rsidRPr="00DA5D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483BC0">
              <w:rPr>
                <w:rFonts w:eastAsia="Calibri"/>
              </w:rPr>
              <w:t>Королькова Т.Н.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483BC0">
              <w:rPr>
                <w:rFonts w:eastAsia="Calibri"/>
              </w:rPr>
              <w:t>Полийчук Т.П.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483BC0">
              <w:rPr>
                <w:rFonts w:eastAsia="Calibri"/>
              </w:rPr>
              <w:t>Довбешко Т.Г.</w:t>
            </w:r>
          </w:p>
          <w:p w:rsidR="00BC55A4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483BC0">
              <w:rPr>
                <w:rFonts w:eastAsia="Calibri"/>
              </w:rPr>
              <w:t>Шепилова И.А.</w:t>
            </w:r>
          </w:p>
          <w:p w:rsidR="0097413F" w:rsidRP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83BC0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83BC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83BC0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1B6D8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D67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D67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D67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D67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83BC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83BC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D67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037BF">
              <w:t xml:space="preserve"> </w:t>
            </w:r>
            <w:r w:rsidR="005037BF" w:rsidRPr="005037B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образовательные ресурсы представляют собой учебные материалы, разработанные на основе законодательных, нормативных и правовых актов, нормативно-технической документации, национальных стандартов (протоколов).</w:t>
            </w: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1C2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C272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483BC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D67E2" w:rsidRDefault="00BD67E2" w:rsidP="00BD67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BD67E2" w:rsidRDefault="00BD67E2" w:rsidP="00BD67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C4355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801837" w:rsidRDefault="008018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676A5"/>
    <w:rsid w:val="00102286"/>
    <w:rsid w:val="001068A6"/>
    <w:rsid w:val="00123E73"/>
    <w:rsid w:val="001940EA"/>
    <w:rsid w:val="001B6D8C"/>
    <w:rsid w:val="001C2728"/>
    <w:rsid w:val="00287BCD"/>
    <w:rsid w:val="002B5DA6"/>
    <w:rsid w:val="002E769F"/>
    <w:rsid w:val="003002BB"/>
    <w:rsid w:val="003A64D9"/>
    <w:rsid w:val="003F01CD"/>
    <w:rsid w:val="00455E60"/>
    <w:rsid w:val="0048014E"/>
    <w:rsid w:val="00483BC0"/>
    <w:rsid w:val="004924A2"/>
    <w:rsid w:val="004977D6"/>
    <w:rsid w:val="004C7665"/>
    <w:rsid w:val="005037BF"/>
    <w:rsid w:val="005361EE"/>
    <w:rsid w:val="005529EC"/>
    <w:rsid w:val="00584CE9"/>
    <w:rsid w:val="005A2309"/>
    <w:rsid w:val="005A4E96"/>
    <w:rsid w:val="005D3AD8"/>
    <w:rsid w:val="00600C7C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7C4355"/>
    <w:rsid w:val="00800AB4"/>
    <w:rsid w:val="00801837"/>
    <w:rsid w:val="00862491"/>
    <w:rsid w:val="00880A0C"/>
    <w:rsid w:val="008E3EDA"/>
    <w:rsid w:val="009468AC"/>
    <w:rsid w:val="0097413F"/>
    <w:rsid w:val="00986575"/>
    <w:rsid w:val="009D7B66"/>
    <w:rsid w:val="00A117C6"/>
    <w:rsid w:val="00A17356"/>
    <w:rsid w:val="00A9653B"/>
    <w:rsid w:val="00B0347B"/>
    <w:rsid w:val="00B26ED0"/>
    <w:rsid w:val="00BC55A4"/>
    <w:rsid w:val="00BD67E2"/>
    <w:rsid w:val="00C03519"/>
    <w:rsid w:val="00C56C77"/>
    <w:rsid w:val="00C67516"/>
    <w:rsid w:val="00C7099B"/>
    <w:rsid w:val="00C801B0"/>
    <w:rsid w:val="00C805EA"/>
    <w:rsid w:val="00D80065"/>
    <w:rsid w:val="00D87154"/>
    <w:rsid w:val="00DA5D03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BB775-DCB1-4F95-905E-5EC1DE5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36</cp:revision>
  <cp:lastPrinted>2022-02-10T09:58:00Z</cp:lastPrinted>
  <dcterms:created xsi:type="dcterms:W3CDTF">2022-04-18T08:14:00Z</dcterms:created>
  <dcterms:modified xsi:type="dcterms:W3CDTF">2023-04-11T13:40:00Z</dcterms:modified>
</cp:coreProperties>
</file>