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CB45BD">
        <w:rPr>
          <w:rFonts w:ascii="Times New Roman" w:hAnsi="Times New Roman"/>
          <w:sz w:val="24"/>
          <w:szCs w:val="24"/>
        </w:rPr>
        <w:t xml:space="preserve">Оценка риска здоровья в </w:t>
      </w:r>
      <w:proofErr w:type="gramStart"/>
      <w:r w:rsidR="00CB45BD">
        <w:rPr>
          <w:rFonts w:ascii="Times New Roman" w:hAnsi="Times New Roman"/>
          <w:sz w:val="24"/>
          <w:szCs w:val="24"/>
        </w:rPr>
        <w:t>технологиях</w:t>
      </w:r>
      <w:proofErr w:type="gramEnd"/>
      <w:r w:rsidR="00CB45BD">
        <w:rPr>
          <w:rFonts w:ascii="Times New Roman" w:hAnsi="Times New Roman"/>
          <w:sz w:val="24"/>
          <w:szCs w:val="24"/>
        </w:rPr>
        <w:t xml:space="preserve"> санитарного надзора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749"/>
        <w:gridCol w:w="535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D36D6" w:rsidRPr="009C102C" w:rsidRDefault="00ED36D6" w:rsidP="00ED36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биолог, медицинский физик, химик – эксперт медицинских организаций, эксперт - физик 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источниками ионизирующих и неионизирующих излучений.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D36D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5B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ED36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D36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5BD" w:rsidP="003351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CB45B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5B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6 250</w:t>
            </w:r>
            <w:r w:rsidR="001B4D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33514F" w:rsidP="00CB4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Высшее </w:t>
            </w:r>
            <w:r w:rsidR="00CB45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немедицинское </w:t>
            </w:r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1B4D58" w:rsidP="00CB45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</w:t>
            </w:r>
            <w:r w:rsidR="00CB45BD">
              <w:rPr>
                <w:rFonts w:ascii="Times New Roman" w:eastAsia="Calibri" w:hAnsi="Times New Roman" w:cs="Times New Roman"/>
                <w:sz w:val="24"/>
                <w:szCs w:val="24"/>
              </w:rPr>
              <w:t>Оценка риска здоровью в технологиях санитарного надзора</w:t>
            </w:r>
            <w:r w:rsidR="003351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D36D6" w:rsidRDefault="006001B1" w:rsidP="006001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ED36D6">
              <w:rPr>
                <w:rFonts w:ascii="Times New Roman" w:hAnsi="Times New Roman" w:cs="Times New Roman"/>
                <w:sz w:val="24"/>
                <w:szCs w:val="24"/>
              </w:rPr>
              <w:t xml:space="preserve">уальность программы обусловлена необходимостью </w:t>
            </w:r>
            <w:r w:rsidR="00ED36D6" w:rsidRPr="00DD3D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повышени</w:t>
            </w:r>
            <w:r w:rsidR="00ED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r w:rsidR="00ED36D6" w:rsidRPr="00DD3D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квалификации по вопросам </w:t>
            </w:r>
            <w:r w:rsidR="00ED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оценки риска здоровью населения от воздействия факторов среды обитания</w:t>
            </w:r>
            <w:r w:rsidR="00ED36D6" w:rsidRPr="00DD3D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учетом изменений в законодательстве, нормативных актах и программном обеспечении</w:t>
            </w:r>
            <w:r w:rsidR="00ED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ED36D6" w:rsidRPr="00DD3D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ED36D6" w:rsidRPr="00DD3DC2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существления санитарно-эпидемиологического надзора </w:t>
            </w:r>
            <w:r w:rsidR="00ED36D6" w:rsidRPr="00DD3D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обеспечения санитарно-эпидемиологического благополучия населения</w:t>
            </w:r>
            <w:r w:rsidR="00ED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учетом новых вызовов и угроз</w:t>
            </w:r>
            <w:r w:rsidR="00ED3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6D6" w:rsidRDefault="006001B1" w:rsidP="00ED36D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proofErr w:type="gramStart"/>
            <w:r w:rsidR="0033514F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="0033514F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технологий. Итоговая аттестация проводится в виде </w:t>
            </w:r>
            <w:proofErr w:type="gramStart"/>
            <w:r w:rsidRPr="0025702F">
              <w:rPr>
                <w:rFonts w:ascii="Times New Roman" w:hAnsi="Times New Roman" w:cs="Times New Roman"/>
                <w:sz w:val="24"/>
                <w:szCs w:val="24"/>
              </w:rPr>
              <w:t>тестового</w:t>
            </w:r>
            <w:proofErr w:type="gramEnd"/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 Программа содержит разделы:</w:t>
            </w: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36D6" w:rsidRPr="00ED36D6" w:rsidRDefault="00ED36D6" w:rsidP="00ED36D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Технологии обеспечения санитарно-эпидемиологического благополучия населения</w:t>
            </w:r>
          </w:p>
          <w:p w:rsidR="00ED36D6" w:rsidRPr="00ED36D6" w:rsidRDefault="00ED36D6" w:rsidP="00ED36D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Гигиена атмосферного воздуха</w:t>
            </w:r>
          </w:p>
          <w:p w:rsidR="00ED36D6" w:rsidRPr="00ED36D6" w:rsidRDefault="00ED36D6" w:rsidP="00ED36D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Гигиена водоснабжения</w:t>
            </w:r>
          </w:p>
          <w:p w:rsidR="00ED36D6" w:rsidRPr="00ED36D6" w:rsidRDefault="00ED36D6" w:rsidP="00ED36D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Гигиена планировки</w:t>
            </w:r>
          </w:p>
          <w:p w:rsidR="00ED36D6" w:rsidRPr="00ED36D6" w:rsidRDefault="00ED36D6" w:rsidP="00ED36D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Гигиена труда</w:t>
            </w:r>
          </w:p>
          <w:p w:rsidR="00ED36D6" w:rsidRDefault="00ED36D6" w:rsidP="00ED36D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ED36D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Гигиена питания</w:t>
            </w:r>
          </w:p>
          <w:p w:rsidR="00ED36D6" w:rsidRPr="0033514F" w:rsidRDefault="00ED36D6" w:rsidP="00ED36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14F" w:rsidRPr="003D46C5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усовершенствование следующих компетенций:</w:t>
            </w:r>
          </w:p>
          <w:p w:rsidR="0033514F" w:rsidRPr="003D46C5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ПК-3 - способность и готовность к проведению социально-гигиенического мониторинга и оценке </w:t>
            </w:r>
            <w:proofErr w:type="gramStart"/>
            <w:r w:rsidRPr="003D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риска воздействия факторов среды обитания</w:t>
            </w:r>
            <w:proofErr w:type="gramEnd"/>
            <w:r w:rsidRPr="003D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здоровье человека</w:t>
            </w:r>
          </w:p>
          <w:p w:rsidR="0033514F" w:rsidRPr="0033514F" w:rsidRDefault="0033514F" w:rsidP="003351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ED36D6" w:rsidRPr="00DD3DC2" w:rsidRDefault="0033514F" w:rsidP="00ED36D6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Результаты обучения по Программе направлены</w:t>
            </w:r>
            <w:r w:rsidR="00ED36D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</w:t>
            </w: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ED36D6" w:rsidRPr="00DD3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существующих теоретических знаний, методик и изучение передового практического опыта по </w:t>
            </w:r>
            <w:r w:rsidR="00ED36D6" w:rsidRPr="00DD3D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вопросам </w:t>
            </w:r>
            <w:r w:rsidR="00ED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оценки риска здоровью населения</w:t>
            </w:r>
            <w:r w:rsidR="00ED36D6" w:rsidRPr="00DD3D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D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воздействия факторов среды обитания, </w:t>
            </w:r>
            <w:r w:rsidR="00ED36D6" w:rsidRPr="00DD3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обновление и закрепление на практике профессиональных знаний, умений и навыков, </w:t>
            </w:r>
            <w:r w:rsidR="00ED36D6" w:rsidRPr="00DD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совершенствование профессиональных компетенций по вопросам </w:t>
            </w:r>
            <w:r w:rsidR="00ED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оценки риска здоровью населения</w:t>
            </w:r>
            <w:r w:rsidR="00ED36D6" w:rsidRPr="00DD3D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D36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воздействия факторов среды обитания.</w:t>
            </w:r>
            <w:proofErr w:type="gramEnd"/>
          </w:p>
          <w:p w:rsidR="002E769F" w:rsidRPr="006411DF" w:rsidRDefault="002E769F" w:rsidP="00ED36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BB53C9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011C9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</w:t>
            </w:r>
            <w:r w:rsidR="00011C90">
              <w:rPr>
                <w:rFonts w:ascii="Times New Roman" w:eastAsia="Calibri" w:hAnsi="Times New Roman" w:cs="Times New Roman"/>
                <w:sz w:val="24"/>
                <w:szCs w:val="24"/>
              </w:rPr>
              <w:t>ские занятия,</w:t>
            </w: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аттестация в </w:t>
            </w:r>
            <w:proofErr w:type="gramStart"/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>виде</w:t>
            </w:r>
            <w:proofErr w:type="gramEnd"/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профилактической медицины и охраны здоровья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001B1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Пискаревский пр., 47, </w:t>
            </w:r>
          </w:p>
          <w:p w:rsidR="002E769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павильон, 4 этаж 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кафедрой, проф. А.В. Мельцер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учебной частью, доц. Т.Ю. Пилькова</w:t>
            </w:r>
          </w:p>
          <w:p w:rsidR="00E75E8A" w:rsidRPr="0033514F" w:rsidRDefault="008A03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Tatyana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Pilkova</w:t>
              </w:r>
              <w:r w:rsidR="00E75E8A" w:rsidRPr="0033514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szgmu</w:t>
              </w:r>
              <w:r w:rsidR="00E75E8A" w:rsidRPr="0033514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5E8A" w:rsidRPr="0033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5E8A" w:rsidRP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(812) 303-50-00 (8384)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8A03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202</w:t>
            </w:r>
            <w:r w:rsidR="008A03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2028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Мельцер А.В.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,</w:t>
            </w:r>
            <w:proofErr w:type="gramEnd"/>
            <w:r w:rsidRPr="008E77E7">
              <w:rPr>
                <w:rFonts w:ascii="Times New Roman" w:hAnsi="Times New Roman" w:cs="Times New Roman"/>
              </w:rPr>
              <w:t xml:space="preserve"> профессор, зав. кафедрой</w:t>
            </w:r>
          </w:p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Ерастова Н.В.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к.м.н., доцент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Кордюков Н.М.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к.м.н., доцент</w:t>
            </w:r>
          </w:p>
          <w:p w:rsidR="008E77E7" w:rsidRPr="00ED36D6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Пилькова Т.Ю.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к.м.н., доцент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D4584D" w:rsidRDefault="00ED36D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01B1" w:rsidRDefault="006001B1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8E77E7" w:rsidRDefault="008E77E7" w:rsidP="008E7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8E77E7" w:rsidRPr="0033514F" w:rsidRDefault="008A0337" w:rsidP="008E7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D4584D" w:rsidRPr="007C781B">
                <w:rPr>
                  <w:rStyle w:val="a5"/>
                </w:rPr>
                <w:t>https://sdo.szgmu.ru/course/index.php?categoryid=1571</w:t>
              </w:r>
            </w:hyperlink>
            <w:r w:rsidR="00D4584D" w:rsidRPr="00D4584D">
              <w:t xml:space="preserve"> </w:t>
            </w:r>
            <w:r w:rsidR="008E77E7" w:rsidRPr="0033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11C90"/>
    <w:rsid w:val="00102286"/>
    <w:rsid w:val="001940EA"/>
    <w:rsid w:val="001B4D58"/>
    <w:rsid w:val="00287BCD"/>
    <w:rsid w:val="00291766"/>
    <w:rsid w:val="002E769F"/>
    <w:rsid w:val="003002BB"/>
    <w:rsid w:val="0033514F"/>
    <w:rsid w:val="003F01CD"/>
    <w:rsid w:val="00421C05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01B1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A0337"/>
    <w:rsid w:val="008E3EDA"/>
    <w:rsid w:val="008E77E7"/>
    <w:rsid w:val="009468AC"/>
    <w:rsid w:val="009B3AB3"/>
    <w:rsid w:val="009D7B66"/>
    <w:rsid w:val="00A117C6"/>
    <w:rsid w:val="00A9653B"/>
    <w:rsid w:val="00AA5508"/>
    <w:rsid w:val="00B26ED0"/>
    <w:rsid w:val="00BB53C9"/>
    <w:rsid w:val="00C03519"/>
    <w:rsid w:val="00C67516"/>
    <w:rsid w:val="00C7099B"/>
    <w:rsid w:val="00CB45BD"/>
    <w:rsid w:val="00D00D2C"/>
    <w:rsid w:val="00D4584D"/>
    <w:rsid w:val="00D87154"/>
    <w:rsid w:val="00E75E8A"/>
    <w:rsid w:val="00ED36D6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o.szgmu.ru/course/index.php?categoryid=1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Pilkova@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Пилькова Татьяна Юрьевна</cp:lastModifiedBy>
  <cp:revision>8</cp:revision>
  <cp:lastPrinted>2022-02-10T09:58:00Z</cp:lastPrinted>
  <dcterms:created xsi:type="dcterms:W3CDTF">2023-05-02T10:36:00Z</dcterms:created>
  <dcterms:modified xsi:type="dcterms:W3CDTF">2023-05-03T11:51:00Z</dcterms:modified>
</cp:coreProperties>
</file>