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04BB2" w14:textId="77777777" w:rsidR="005848DB" w:rsidRPr="00D22D31" w:rsidRDefault="00D22D31" w:rsidP="005848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D31">
        <w:rPr>
          <w:rFonts w:ascii="Times New Roman" w:hAnsi="Times New Roman" w:cs="Times New Roman"/>
          <w:b/>
          <w:sz w:val="28"/>
          <w:szCs w:val="28"/>
        </w:rPr>
        <w:t xml:space="preserve">Требования к итоговому экзамену для </w:t>
      </w:r>
      <w:r w:rsidR="00C848FF">
        <w:rPr>
          <w:rFonts w:ascii="Times New Roman" w:hAnsi="Times New Roman" w:cs="Times New Roman"/>
          <w:b/>
          <w:sz w:val="28"/>
          <w:szCs w:val="28"/>
        </w:rPr>
        <w:t xml:space="preserve">студентов, обучающихся </w:t>
      </w:r>
      <w:r w:rsidR="00C848FF" w:rsidRPr="00C848FF">
        <w:rPr>
          <w:rFonts w:ascii="Times New Roman" w:hAnsi="Times New Roman" w:cs="Times New Roman"/>
          <w:b/>
          <w:sz w:val="28"/>
          <w:szCs w:val="28"/>
        </w:rPr>
        <w:t>по специальности 31.05.03 «Стоматология»</w:t>
      </w:r>
    </w:p>
    <w:p w14:paraId="3A44C847" w14:textId="77777777" w:rsidR="002369D6" w:rsidRDefault="002369D6" w:rsidP="00C848FF">
      <w:pPr>
        <w:pStyle w:val="a3"/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Лексико-грамматический тест (по изученному материалу за год).</w:t>
      </w:r>
    </w:p>
    <w:p w14:paraId="7BC412BF" w14:textId="77777777" w:rsidR="002369D6" w:rsidRDefault="002369D6" w:rsidP="00C848FF">
      <w:pPr>
        <w:pStyle w:val="a3"/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Пересказ иноязычного текста на</w:t>
      </w:r>
      <w:r w:rsidR="00C848FF">
        <w:rPr>
          <w:rFonts w:ascii="Times New Roman" w:hAnsi="Times New Roman" w:cs="Times New Roman"/>
          <w:sz w:val="28"/>
          <w:szCs w:val="28"/>
        </w:rPr>
        <w:t xml:space="preserve"> иностранном языке (объемом в 1</w:t>
      </w:r>
      <w:r>
        <w:rPr>
          <w:rFonts w:ascii="Times New Roman" w:hAnsi="Times New Roman" w:cs="Times New Roman"/>
          <w:sz w:val="28"/>
          <w:szCs w:val="28"/>
        </w:rPr>
        <w:t>200-1400 печатных символов)</w:t>
      </w:r>
    </w:p>
    <w:p w14:paraId="2C102A1D" w14:textId="77777777" w:rsidR="002369D6" w:rsidRPr="002369D6" w:rsidRDefault="002369D6" w:rsidP="00C848FF">
      <w:pPr>
        <w:pStyle w:val="a3"/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Собеседование на иностранн</w:t>
      </w:r>
      <w:r w:rsidR="00C848FF">
        <w:rPr>
          <w:rFonts w:ascii="Times New Roman" w:hAnsi="Times New Roman" w:cs="Times New Roman"/>
          <w:sz w:val="28"/>
          <w:szCs w:val="28"/>
        </w:rPr>
        <w:t>ом языке по предложенным темам.</w:t>
      </w:r>
    </w:p>
    <w:p w14:paraId="032C76C7" w14:textId="77777777" w:rsidR="00C848FF" w:rsidRDefault="00C848FF" w:rsidP="009123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D55468" w14:textId="77777777" w:rsidR="009123B6" w:rsidRDefault="00D22D31" w:rsidP="009123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D31">
        <w:rPr>
          <w:rFonts w:ascii="Times New Roman" w:hAnsi="Times New Roman" w:cs="Times New Roman"/>
          <w:b/>
          <w:sz w:val="28"/>
          <w:szCs w:val="28"/>
        </w:rPr>
        <w:t>Темы для собеседования</w:t>
      </w:r>
    </w:p>
    <w:p w14:paraId="221408C1" w14:textId="77777777" w:rsidR="00C848FF" w:rsidRPr="00D22D31" w:rsidRDefault="00C848FF" w:rsidP="009123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738B78" w14:textId="1E4F0FAC" w:rsidR="00C848FF" w:rsidRDefault="00C848FF" w:rsidP="00C848F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848FF">
        <w:rPr>
          <w:rFonts w:ascii="Times New Roman" w:hAnsi="Times New Roman" w:cs="Times New Roman"/>
          <w:sz w:val="28"/>
          <w:szCs w:val="28"/>
          <w:lang w:val="en-US"/>
        </w:rPr>
        <w:t>Dental team. Dental specializations.</w:t>
      </w:r>
    </w:p>
    <w:p w14:paraId="5A190503" w14:textId="3F9B83C1" w:rsidR="00F44B8B" w:rsidRPr="00C848FF" w:rsidRDefault="00F44B8B" w:rsidP="00C848F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Dental anatomy</w:t>
      </w:r>
    </w:p>
    <w:p w14:paraId="66BA588D" w14:textId="4DEE688A" w:rsidR="00C848FF" w:rsidRDefault="00C848FF" w:rsidP="00C848F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848FF">
        <w:rPr>
          <w:rFonts w:ascii="Times New Roman" w:hAnsi="Times New Roman" w:cs="Times New Roman"/>
          <w:sz w:val="28"/>
          <w:szCs w:val="28"/>
          <w:lang w:val="en-US"/>
        </w:rPr>
        <w:t xml:space="preserve">Personal hygiene in dentistry. Protective equipment. </w:t>
      </w:r>
    </w:p>
    <w:p w14:paraId="4E2D6267" w14:textId="56B94B06" w:rsidR="00F44B8B" w:rsidRPr="00C848FF" w:rsidRDefault="00F44B8B" w:rsidP="00C848F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Communication in dentistry</w:t>
      </w:r>
    </w:p>
    <w:p w14:paraId="15E410E3" w14:textId="5427A050" w:rsidR="00C848FF" w:rsidRDefault="00C848FF" w:rsidP="00C848F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848FF">
        <w:rPr>
          <w:rFonts w:ascii="Times New Roman" w:hAnsi="Times New Roman" w:cs="Times New Roman"/>
          <w:sz w:val="28"/>
          <w:szCs w:val="28"/>
          <w:lang w:val="en-US"/>
        </w:rPr>
        <w:t xml:space="preserve">Oral hygiene. Professional cleanings. </w:t>
      </w:r>
    </w:p>
    <w:p w14:paraId="0F3DFFBF" w14:textId="6C6BC851" w:rsidR="00F44B8B" w:rsidRPr="00C848FF" w:rsidRDefault="00F44B8B" w:rsidP="00C848F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Dental examination</w:t>
      </w:r>
    </w:p>
    <w:p w14:paraId="69688B03" w14:textId="7235B0F2" w:rsidR="00C848FF" w:rsidRPr="00C848FF" w:rsidRDefault="00F44B8B" w:rsidP="00C848F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Dental prosthetics and orthodontics</w:t>
      </w:r>
      <w:r w:rsidR="00C848FF" w:rsidRPr="00C848F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AA9D4EB" w14:textId="77777777" w:rsidR="00C848FF" w:rsidRPr="00C848FF" w:rsidRDefault="00C848FF" w:rsidP="00C848F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848FF">
        <w:rPr>
          <w:rFonts w:ascii="Times New Roman" w:hAnsi="Times New Roman" w:cs="Times New Roman"/>
          <w:sz w:val="28"/>
          <w:szCs w:val="28"/>
          <w:lang w:val="en-US"/>
        </w:rPr>
        <w:t>Dental caries. Fillings, root planning.</w:t>
      </w:r>
    </w:p>
    <w:p w14:paraId="105A2B9E" w14:textId="77777777" w:rsidR="00C848FF" w:rsidRPr="00C848FF" w:rsidRDefault="00C848FF" w:rsidP="00C848F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848FF">
        <w:rPr>
          <w:rFonts w:ascii="Times New Roman" w:hAnsi="Times New Roman" w:cs="Times New Roman"/>
          <w:sz w:val="28"/>
          <w:szCs w:val="28"/>
          <w:lang w:val="en-US"/>
        </w:rPr>
        <w:t>Gum diseases. Prevention and treatment of gum diseases.</w:t>
      </w:r>
    </w:p>
    <w:p w14:paraId="6E48039E" w14:textId="77777777" w:rsidR="00C848FF" w:rsidRPr="00C848FF" w:rsidRDefault="00C848FF" w:rsidP="00C848F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848FF">
        <w:rPr>
          <w:rFonts w:ascii="Times New Roman" w:hAnsi="Times New Roman" w:cs="Times New Roman"/>
          <w:sz w:val="28"/>
          <w:szCs w:val="28"/>
          <w:lang w:val="en-US"/>
        </w:rPr>
        <w:t>Oral infections. Oral cancer.</w:t>
      </w:r>
    </w:p>
    <w:p w14:paraId="66258248" w14:textId="77777777" w:rsidR="007E2512" w:rsidRPr="005848DB" w:rsidRDefault="007E2512">
      <w:pPr>
        <w:rPr>
          <w:lang w:val="en-US"/>
        </w:rPr>
      </w:pPr>
      <w:bookmarkStart w:id="0" w:name="_GoBack"/>
      <w:bookmarkEnd w:id="0"/>
    </w:p>
    <w:sectPr w:rsidR="007E2512" w:rsidRPr="00584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36097"/>
    <w:multiLevelType w:val="hybridMultilevel"/>
    <w:tmpl w:val="A9047B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84235"/>
    <w:multiLevelType w:val="hybridMultilevel"/>
    <w:tmpl w:val="39747846"/>
    <w:lvl w:ilvl="0" w:tplc="9E56B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684271"/>
    <w:multiLevelType w:val="hybridMultilevel"/>
    <w:tmpl w:val="1DD4C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8DB"/>
    <w:rsid w:val="00026BBC"/>
    <w:rsid w:val="002369D6"/>
    <w:rsid w:val="00381628"/>
    <w:rsid w:val="003F2AF5"/>
    <w:rsid w:val="005848DB"/>
    <w:rsid w:val="007E2512"/>
    <w:rsid w:val="009123B6"/>
    <w:rsid w:val="00B73E94"/>
    <w:rsid w:val="00C848FF"/>
    <w:rsid w:val="00D22D31"/>
    <w:rsid w:val="00F4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96505"/>
  <w15:docId w15:val="{1C3432B6-395D-4034-A2A5-1DB886B2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84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Aleksandra Vihareva</cp:lastModifiedBy>
  <cp:revision>4</cp:revision>
  <dcterms:created xsi:type="dcterms:W3CDTF">2015-06-18T10:43:00Z</dcterms:created>
  <dcterms:modified xsi:type="dcterms:W3CDTF">2023-12-06T11:39:00Z</dcterms:modified>
</cp:coreProperties>
</file>