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EE" w:rsidRDefault="00A117C6" w:rsidP="005361EE">
      <w:pPr>
        <w:spacing w:after="0" w:line="240" w:lineRule="auto"/>
        <w:contextualSpacing/>
        <w:jc w:val="right"/>
        <w:rPr>
          <w:rFonts w:ascii="Times New Roman" w:eastAsia="Calibri" w:hAnsi="Times New Roman" w:cs="Times New Roman"/>
          <w:sz w:val="24"/>
          <w:szCs w:val="24"/>
        </w:rPr>
      </w:pPr>
      <w:r w:rsidRPr="00294CE8">
        <w:rPr>
          <w:rFonts w:ascii="Times New Roman" w:eastAsia="Calibri" w:hAnsi="Times New Roman" w:cs="Times New Roman"/>
          <w:sz w:val="24"/>
          <w:szCs w:val="24"/>
        </w:rPr>
        <w:t xml:space="preserve"> </w:t>
      </w:r>
    </w:p>
    <w:p w:rsidR="005361EE" w:rsidRDefault="005361EE" w:rsidP="00A117C6">
      <w:pPr>
        <w:spacing w:after="0" w:line="240" w:lineRule="auto"/>
        <w:contextualSpacing/>
        <w:jc w:val="center"/>
        <w:rPr>
          <w:rFonts w:ascii="Times New Roman" w:eastAsia="Calibri" w:hAnsi="Times New Roman" w:cs="Times New Roman"/>
          <w:sz w:val="24"/>
          <w:szCs w:val="24"/>
        </w:rPr>
      </w:pPr>
    </w:p>
    <w:p w:rsidR="0067557B"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Дополнительная </w:t>
      </w:r>
      <w:r w:rsidR="0067557B">
        <w:rPr>
          <w:rFonts w:ascii="Times New Roman" w:eastAsia="Calibri" w:hAnsi="Times New Roman" w:cs="Times New Roman"/>
          <w:sz w:val="24"/>
          <w:szCs w:val="24"/>
        </w:rPr>
        <w:t>профессиональная программа</w:t>
      </w:r>
    </w:p>
    <w:p w:rsidR="006411DF" w:rsidRDefault="006411DF" w:rsidP="00A117C6">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повышения квалификации</w:t>
      </w:r>
    </w:p>
    <w:p w:rsidR="00A117C6" w:rsidRPr="006411DF" w:rsidRDefault="00A117C6" w:rsidP="00A117C6">
      <w:pPr>
        <w:contextualSpacing/>
        <w:jc w:val="center"/>
        <w:rPr>
          <w:rFonts w:ascii="Times New Roman" w:hAnsi="Times New Roman"/>
          <w:b/>
          <w:sz w:val="24"/>
          <w:szCs w:val="24"/>
          <w:lang w:eastAsia="ru-RU"/>
        </w:rPr>
      </w:pPr>
      <w:r w:rsidRPr="006411DF">
        <w:rPr>
          <w:rFonts w:ascii="Times New Roman" w:hAnsi="Times New Roman"/>
          <w:sz w:val="24"/>
          <w:szCs w:val="24"/>
        </w:rPr>
        <w:t>«</w:t>
      </w:r>
      <w:r w:rsidR="00862735" w:rsidRPr="00862735">
        <w:rPr>
          <w:rFonts w:ascii="Times New Roman" w:hAnsi="Times New Roman"/>
          <w:sz w:val="24"/>
          <w:szCs w:val="24"/>
        </w:rPr>
        <w:t>Наследственные заболевания органов пищеварения</w:t>
      </w:r>
      <w:r w:rsidRPr="006411DF">
        <w:rPr>
          <w:rFonts w:ascii="Times New Roman" w:hAnsi="Times New Roman"/>
          <w:b/>
          <w:sz w:val="24"/>
          <w:szCs w:val="24"/>
          <w:lang w:eastAsia="ru-RU"/>
        </w:rPr>
        <w:t>»</w:t>
      </w:r>
    </w:p>
    <w:p w:rsidR="003002BB" w:rsidRPr="00A117C6" w:rsidRDefault="003002BB" w:rsidP="00A117C6">
      <w:pPr>
        <w:contextualSpacing/>
        <w:jc w:val="center"/>
        <w:rPr>
          <w:rFonts w:ascii="Times New Roman" w:hAnsi="Times New Roman"/>
          <w:sz w:val="28"/>
          <w:szCs w:val="2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4859"/>
        <w:gridCol w:w="5245"/>
      </w:tblGrid>
      <w:tr w:rsidR="002E769F" w:rsidRPr="00294CE8" w:rsidTr="007A687F">
        <w:tc>
          <w:tcPr>
            <w:tcW w:w="636" w:type="dxa"/>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4859" w:type="dxa"/>
            <w:shd w:val="clear" w:color="auto" w:fill="auto"/>
          </w:tcPr>
          <w:p w:rsidR="002E769F" w:rsidRPr="006411DF" w:rsidRDefault="002E769F" w:rsidP="003002BB">
            <w:pPr>
              <w:spacing w:after="0" w:line="240" w:lineRule="auto"/>
              <w:contextualSpacing/>
              <w:jc w:val="center"/>
              <w:rPr>
                <w:rFonts w:ascii="Times New Roman" w:eastAsia="Calibri" w:hAnsi="Times New Roman" w:cs="Times New Roman"/>
                <w:sz w:val="24"/>
                <w:szCs w:val="24"/>
              </w:rPr>
            </w:pPr>
            <w:r w:rsidRPr="006411DF">
              <w:rPr>
                <w:rFonts w:ascii="Times New Roman" w:eastAsia="Calibri" w:hAnsi="Times New Roman" w:cs="Times New Roman"/>
                <w:sz w:val="24"/>
                <w:szCs w:val="24"/>
              </w:rPr>
              <w:t>Название параметра паспорта</w:t>
            </w:r>
          </w:p>
        </w:tc>
        <w:tc>
          <w:tcPr>
            <w:tcW w:w="5245" w:type="dxa"/>
            <w:shd w:val="clear" w:color="auto" w:fill="auto"/>
          </w:tcPr>
          <w:p w:rsidR="002E769F" w:rsidRPr="006411DF" w:rsidRDefault="002E769F" w:rsidP="003002BB">
            <w:pPr>
              <w:spacing w:after="0" w:line="240" w:lineRule="auto"/>
              <w:contextualSpacing/>
              <w:jc w:val="center"/>
              <w:rPr>
                <w:rFonts w:ascii="Times New Roman" w:hAnsi="Times New Roman" w:cs="Times New Roman"/>
                <w:sz w:val="24"/>
                <w:szCs w:val="24"/>
                <w:lang w:eastAsia="ru-RU"/>
              </w:rPr>
            </w:pPr>
            <w:r w:rsidRPr="006411DF">
              <w:rPr>
                <w:rFonts w:ascii="Times New Roman" w:hAnsi="Times New Roman" w:cs="Times New Roman"/>
                <w:sz w:val="24"/>
                <w:szCs w:val="24"/>
                <w:lang w:eastAsia="ru-RU"/>
              </w:rPr>
              <w:t>Поля для заполнения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Основная специальность</w:t>
            </w:r>
          </w:p>
          <w:p w:rsidR="00014589" w:rsidRPr="006411DF" w:rsidRDefault="00014589" w:rsidP="00C1294B">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Pr="00885C2C" w:rsidRDefault="00047D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Гастроэнтерология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Дополнительные специальности</w:t>
            </w:r>
          </w:p>
        </w:tc>
        <w:tc>
          <w:tcPr>
            <w:tcW w:w="5245" w:type="dxa"/>
            <w:shd w:val="clear" w:color="auto" w:fill="auto"/>
          </w:tcPr>
          <w:p w:rsidR="00014589" w:rsidRPr="006411DF" w:rsidRDefault="00014589" w:rsidP="00047D89">
            <w:pPr>
              <w:spacing w:after="0" w:line="240" w:lineRule="auto"/>
              <w:contextualSpacing/>
              <w:rPr>
                <w:rFonts w:ascii="Times New Roman" w:eastAsia="Calibri" w:hAnsi="Times New Roman" w:cs="Times New Roman"/>
                <w:sz w:val="24"/>
                <w:szCs w:val="24"/>
              </w:rPr>
            </w:pPr>
            <w:r w:rsidRPr="008A4750">
              <w:rPr>
                <w:rFonts w:ascii="Times New Roman" w:hAnsi="Times New Roman"/>
                <w:spacing w:val="3"/>
                <w:sz w:val="24"/>
                <w:szCs w:val="24"/>
              </w:rPr>
              <w:t xml:space="preserve">терапия, </w:t>
            </w:r>
            <w:r w:rsidR="0034745F">
              <w:rPr>
                <w:rFonts w:ascii="Times New Roman" w:hAnsi="Times New Roman"/>
                <w:spacing w:val="3"/>
                <w:sz w:val="24"/>
                <w:szCs w:val="24"/>
              </w:rPr>
              <w:t xml:space="preserve">врач-терапевт участковый </w:t>
            </w:r>
            <w:r w:rsidRPr="008A4750">
              <w:rPr>
                <w:rFonts w:ascii="Times New Roman" w:hAnsi="Times New Roman"/>
                <w:spacing w:val="3"/>
                <w:sz w:val="24"/>
                <w:szCs w:val="24"/>
              </w:rPr>
              <w:t xml:space="preserve">общая врачебная практика (семейная медицина), педиатрия, </w:t>
            </w:r>
            <w:r w:rsidR="00047D89">
              <w:rPr>
                <w:rFonts w:ascii="Times New Roman" w:hAnsi="Times New Roman"/>
                <w:spacing w:val="3"/>
                <w:sz w:val="24"/>
                <w:szCs w:val="24"/>
              </w:rPr>
              <w:t>гериатрия</w:t>
            </w: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Трудоемкость</w:t>
            </w:r>
          </w:p>
        </w:tc>
        <w:tc>
          <w:tcPr>
            <w:tcW w:w="5245" w:type="dxa"/>
            <w:shd w:val="clear" w:color="auto" w:fill="auto"/>
          </w:tcPr>
          <w:p w:rsidR="00014589" w:rsidRPr="006411DF" w:rsidRDefault="008F7CCF" w:rsidP="008F7CC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36 </w:t>
            </w:r>
            <w:r w:rsidR="00014589">
              <w:rPr>
                <w:rFonts w:ascii="Times New Roman" w:eastAsia="Calibri" w:hAnsi="Times New Roman" w:cs="Times New Roman"/>
                <w:sz w:val="24"/>
                <w:szCs w:val="24"/>
              </w:rPr>
              <w:t>академических час</w:t>
            </w:r>
            <w:r>
              <w:rPr>
                <w:rFonts w:ascii="Times New Roman" w:eastAsia="Calibri" w:hAnsi="Times New Roman" w:cs="Times New Roman"/>
                <w:sz w:val="24"/>
                <w:szCs w:val="24"/>
              </w:rPr>
              <w:t>ов</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Года разработки</w:t>
            </w:r>
          </w:p>
        </w:tc>
        <w:tc>
          <w:tcPr>
            <w:tcW w:w="5245" w:type="dxa"/>
            <w:shd w:val="clear" w:color="auto" w:fill="auto"/>
          </w:tcPr>
          <w:p w:rsidR="00014589" w:rsidRPr="006411DF" w:rsidRDefault="00014589" w:rsidP="008F7CC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r w:rsidR="008F7CCF">
              <w:rPr>
                <w:rFonts w:ascii="Times New Roman" w:eastAsia="Calibri" w:hAnsi="Times New Roman" w:cs="Times New Roman"/>
                <w:sz w:val="24"/>
                <w:szCs w:val="24"/>
              </w:rPr>
              <w:t>3</w:t>
            </w:r>
          </w:p>
        </w:tc>
      </w:tr>
      <w:tr w:rsidR="00014589" w:rsidRPr="00294CE8" w:rsidTr="007A687F">
        <w:tc>
          <w:tcPr>
            <w:tcW w:w="636" w:type="dxa"/>
          </w:tcPr>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859" w:type="dxa"/>
            <w:shd w:val="clear" w:color="auto" w:fill="auto"/>
          </w:tcPr>
          <w:p w:rsidR="00014589" w:rsidRPr="006411DF" w:rsidRDefault="00014589" w:rsidP="005361EE">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Форма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w:t>
            </w:r>
            <w:r w:rsidRPr="006411DF">
              <w:rPr>
                <w:rFonts w:ascii="Times New Roman" w:eastAsia="Calibri" w:hAnsi="Times New Roman" w:cs="Times New Roman"/>
                <w:sz w:val="24"/>
                <w:szCs w:val="24"/>
              </w:rPr>
              <w:t>чная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очно-заочная</w:t>
            </w:r>
          </w:p>
          <w:p w:rsidR="00014589" w:rsidRPr="006411DF"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заочная</w:t>
            </w:r>
          </w:p>
        </w:tc>
        <w:tc>
          <w:tcPr>
            <w:tcW w:w="5245" w:type="dxa"/>
            <w:shd w:val="clear" w:color="auto" w:fill="auto"/>
          </w:tcPr>
          <w:p w:rsidR="00014589" w:rsidRPr="006411DF" w:rsidRDefault="008F7CC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за</w:t>
            </w:r>
            <w:r w:rsidR="00014589">
              <w:rPr>
                <w:rFonts w:ascii="Times New Roman" w:eastAsia="Calibri" w:hAnsi="Times New Roman" w:cs="Times New Roman"/>
                <w:sz w:val="24"/>
                <w:szCs w:val="24"/>
              </w:rPr>
              <w:t>о</w:t>
            </w:r>
            <w:r w:rsidR="00014589" w:rsidRPr="006411DF">
              <w:rPr>
                <w:rFonts w:ascii="Times New Roman" w:eastAsia="Calibri" w:hAnsi="Times New Roman" w:cs="Times New Roman"/>
                <w:sz w:val="24"/>
                <w:szCs w:val="24"/>
              </w:rPr>
              <w:t>чная</w:t>
            </w:r>
          </w:p>
        </w:tc>
      </w:tr>
      <w:tr w:rsidR="00014589" w:rsidRPr="00294CE8" w:rsidTr="007A687F">
        <w:tc>
          <w:tcPr>
            <w:tcW w:w="636" w:type="dxa"/>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59" w:type="dxa"/>
            <w:shd w:val="clear" w:color="auto" w:fill="auto"/>
          </w:tcPr>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Основы обучения: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бюджетная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5361EE">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5361EE">
            <w:pPr>
              <w:spacing w:after="0" w:line="240" w:lineRule="auto"/>
              <w:contextualSpacing/>
              <w:rPr>
                <w:rFonts w:ascii="Times New Roman" w:eastAsia="Calibri" w:hAnsi="Times New Roman" w:cs="Times New Roman"/>
                <w:sz w:val="24"/>
                <w:szCs w:val="24"/>
              </w:rPr>
            </w:pPr>
          </w:p>
        </w:tc>
        <w:tc>
          <w:tcPr>
            <w:tcW w:w="5245" w:type="dxa"/>
            <w:shd w:val="clear" w:color="auto" w:fill="auto"/>
          </w:tcPr>
          <w:p w:rsidR="00014589" w:rsidRDefault="00014589" w:rsidP="00D16E32">
            <w:pPr>
              <w:spacing w:after="0" w:line="240" w:lineRule="auto"/>
              <w:contextualSpacing/>
              <w:rPr>
                <w:rFonts w:ascii="Times New Roman" w:eastAsia="Calibri" w:hAnsi="Times New Roman" w:cs="Times New Roman"/>
                <w:sz w:val="24"/>
                <w:szCs w:val="24"/>
              </w:rPr>
            </w:pP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w:t>
            </w:r>
          </w:p>
          <w:p w:rsidR="00014589" w:rsidRDefault="00014589"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договорная (за счет средств ФОМС)</w:t>
            </w:r>
          </w:p>
          <w:p w:rsidR="00014589" w:rsidRPr="006411DF" w:rsidRDefault="00014589" w:rsidP="00D16E32">
            <w:pPr>
              <w:pStyle w:val="ConsPlusNormal"/>
              <w:ind w:firstLine="0"/>
              <w:jc w:val="both"/>
              <w:rPr>
                <w:rFonts w:ascii="Times New Roman" w:hAnsi="Times New Roman" w:cs="Times New Roman"/>
                <w:bCs/>
                <w:sz w:val="24"/>
                <w:szCs w:val="24"/>
                <w:lang w:eastAsia="en-US"/>
              </w:rPr>
            </w:pPr>
          </w:p>
        </w:tc>
      </w:tr>
      <w:tr w:rsidR="00014589" w:rsidRPr="00294CE8" w:rsidTr="007A687F">
        <w:tc>
          <w:tcPr>
            <w:tcW w:w="636" w:type="dxa"/>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Стоимость обучения</w:t>
            </w:r>
          </w:p>
        </w:tc>
        <w:tc>
          <w:tcPr>
            <w:tcW w:w="5245" w:type="dxa"/>
            <w:shd w:val="clear" w:color="auto" w:fill="auto"/>
          </w:tcPr>
          <w:p w:rsidR="00014589" w:rsidRPr="006411DF" w:rsidRDefault="008F7CCF" w:rsidP="00D16E32">
            <w:pPr>
              <w:pStyle w:val="ConsPlusNormal"/>
              <w:ind w:firstLine="0"/>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Три тысячи двести рублей</w:t>
            </w:r>
          </w:p>
        </w:tc>
      </w:tr>
      <w:tr w:rsidR="00014589" w:rsidRPr="00294CE8" w:rsidTr="007A687F">
        <w:tc>
          <w:tcPr>
            <w:tcW w:w="636" w:type="dxa"/>
          </w:tcPr>
          <w:p w:rsidR="00014589" w:rsidRPr="006411DF" w:rsidRDefault="00014589" w:rsidP="006411D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859" w:type="dxa"/>
            <w:shd w:val="clear" w:color="auto" w:fill="auto"/>
          </w:tcPr>
          <w:p w:rsidR="00014589" w:rsidRPr="006411DF" w:rsidRDefault="00014589" w:rsidP="006411DF">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 xml:space="preserve">Требования к </w:t>
            </w:r>
            <w:r>
              <w:rPr>
                <w:rFonts w:ascii="Times New Roman" w:eastAsia="Calibri" w:hAnsi="Times New Roman" w:cs="Times New Roman"/>
                <w:sz w:val="24"/>
                <w:szCs w:val="24"/>
              </w:rPr>
              <w:t>уровню и профилю предшествующего профессионального образования обучающихся</w:t>
            </w:r>
          </w:p>
        </w:tc>
        <w:tc>
          <w:tcPr>
            <w:tcW w:w="5245" w:type="dxa"/>
            <w:shd w:val="clear" w:color="auto" w:fill="auto"/>
          </w:tcPr>
          <w:p w:rsidR="0034745F" w:rsidRPr="0039430F" w:rsidRDefault="0034745F" w:rsidP="003D1A88">
            <w:pPr>
              <w:spacing w:after="0" w:line="240" w:lineRule="auto"/>
              <w:contextualSpacing/>
              <w:jc w:val="both"/>
              <w:rPr>
                <w:rFonts w:ascii="Times New Roman" w:hAnsi="Times New Roman"/>
                <w:sz w:val="24"/>
                <w:szCs w:val="24"/>
                <w:lang w:eastAsia="ru-RU"/>
              </w:rPr>
            </w:pPr>
            <w:r w:rsidRPr="0039430F">
              <w:rPr>
                <w:rFonts w:ascii="Times New Roman" w:hAnsi="Times New Roman"/>
                <w:sz w:val="24"/>
                <w:szCs w:val="24"/>
                <w:lang w:eastAsia="ru-RU"/>
              </w:rPr>
              <w:t>Высшее образование - специалитет по одной из специальносте</w:t>
            </w:r>
            <w:r>
              <w:rPr>
                <w:rFonts w:ascii="Times New Roman" w:hAnsi="Times New Roman"/>
                <w:sz w:val="24"/>
                <w:szCs w:val="24"/>
                <w:lang w:eastAsia="ru-RU"/>
              </w:rPr>
              <w:t xml:space="preserve">й: «Лечебное дело», «Педиатрия» </w:t>
            </w:r>
            <w:r w:rsidRPr="00282F18">
              <w:rPr>
                <w:rFonts w:ascii="Times New Roman" w:hAnsi="Times New Roman"/>
                <w:sz w:val="24"/>
                <w:szCs w:val="24"/>
                <w:lang w:eastAsia="ru-RU"/>
              </w:rPr>
              <w:t>и</w:t>
            </w:r>
            <w:r w:rsidRPr="0039430F">
              <w:rPr>
                <w:rFonts w:ascii="Times New Roman" w:hAnsi="Times New Roman"/>
                <w:sz w:val="24"/>
                <w:szCs w:val="24"/>
                <w:lang w:eastAsia="ru-RU"/>
              </w:rPr>
              <w:t xml:space="preserve"> подготовка в ординатуре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w:t>
            </w:r>
            <w:r w:rsidRPr="0039430F">
              <w:rPr>
                <w:rFonts w:ascii="Times New Roman" w:hAnsi="Times New Roman"/>
                <w:sz w:val="24"/>
                <w:szCs w:val="24"/>
                <w:lang w:eastAsia="ru-RU"/>
              </w:rPr>
              <w:t xml:space="preserve"> или  </w:t>
            </w:r>
            <w:r>
              <w:rPr>
                <w:rFonts w:ascii="Times New Roman" w:hAnsi="Times New Roman"/>
                <w:sz w:val="24"/>
                <w:szCs w:val="24"/>
                <w:lang w:eastAsia="ru-RU"/>
              </w:rPr>
              <w:t>п</w:t>
            </w:r>
            <w:r w:rsidRPr="0039430F">
              <w:rPr>
                <w:rFonts w:ascii="Times New Roman" w:hAnsi="Times New Roman"/>
                <w:sz w:val="24"/>
                <w:szCs w:val="24"/>
                <w:lang w:eastAsia="ru-RU"/>
              </w:rPr>
              <w:t xml:space="preserve">рофессиональная переподготовка по специальности </w:t>
            </w:r>
            <w:r>
              <w:rPr>
                <w:rFonts w:ascii="Times New Roman" w:hAnsi="Times New Roman"/>
                <w:sz w:val="24"/>
                <w:szCs w:val="24"/>
                <w:lang w:eastAsia="ru-RU"/>
              </w:rPr>
              <w:t>«</w:t>
            </w:r>
            <w:r w:rsidRPr="0039430F">
              <w:rPr>
                <w:rFonts w:ascii="Times New Roman" w:hAnsi="Times New Roman"/>
                <w:sz w:val="24"/>
                <w:szCs w:val="24"/>
                <w:lang w:eastAsia="ru-RU"/>
              </w:rPr>
              <w:t>Гастроэнтерология</w:t>
            </w:r>
            <w:r>
              <w:rPr>
                <w:rFonts w:ascii="Times New Roman" w:hAnsi="Times New Roman"/>
                <w:sz w:val="24"/>
                <w:szCs w:val="24"/>
                <w:lang w:eastAsia="ru-RU"/>
              </w:rPr>
              <w:t xml:space="preserve">» </w:t>
            </w:r>
            <w:r w:rsidRPr="0039430F">
              <w:rPr>
                <w:rFonts w:ascii="Times New Roman" w:hAnsi="Times New Roman"/>
                <w:sz w:val="24"/>
                <w:szCs w:val="24"/>
                <w:lang w:eastAsia="ru-RU"/>
              </w:rPr>
              <w:t>при наличии подготовки в интернатуре/ординату</w:t>
            </w:r>
            <w:r>
              <w:rPr>
                <w:rFonts w:ascii="Times New Roman" w:hAnsi="Times New Roman"/>
                <w:sz w:val="24"/>
                <w:szCs w:val="24"/>
                <w:lang w:eastAsia="ru-RU"/>
              </w:rPr>
              <w:t>ре по одной из специальностей: «</w:t>
            </w:r>
            <w:r w:rsidRPr="0039430F">
              <w:rPr>
                <w:rFonts w:ascii="Times New Roman" w:hAnsi="Times New Roman"/>
                <w:sz w:val="24"/>
                <w:szCs w:val="24"/>
                <w:lang w:eastAsia="ru-RU"/>
              </w:rPr>
              <w:t>Общая врачебная практика (семейная медици</w:t>
            </w:r>
            <w:r>
              <w:rPr>
                <w:rFonts w:ascii="Times New Roman" w:hAnsi="Times New Roman"/>
                <w:sz w:val="24"/>
                <w:szCs w:val="24"/>
                <w:lang w:eastAsia="ru-RU"/>
              </w:rPr>
              <w:t>на)», «Педиатрия», «</w:t>
            </w:r>
            <w:r w:rsidRPr="0039430F">
              <w:rPr>
                <w:rFonts w:ascii="Times New Roman" w:hAnsi="Times New Roman"/>
                <w:sz w:val="24"/>
                <w:szCs w:val="24"/>
                <w:lang w:eastAsia="ru-RU"/>
              </w:rPr>
              <w:t>Те</w:t>
            </w:r>
            <w:r>
              <w:rPr>
                <w:rFonts w:ascii="Times New Roman" w:hAnsi="Times New Roman"/>
                <w:sz w:val="24"/>
                <w:szCs w:val="24"/>
                <w:lang w:eastAsia="ru-RU"/>
              </w:rPr>
              <w:t>рапия»</w:t>
            </w:r>
            <w:r w:rsidRPr="0039430F">
              <w:rPr>
                <w:rFonts w:ascii="Times New Roman" w:hAnsi="Times New Roman"/>
                <w:sz w:val="24"/>
                <w:szCs w:val="24"/>
                <w:lang w:eastAsia="ru-RU"/>
              </w:rPr>
              <w:t xml:space="preserve">; </w:t>
            </w:r>
          </w:p>
          <w:p w:rsidR="0034745F" w:rsidRPr="0039430F" w:rsidRDefault="0034745F" w:rsidP="0034745F">
            <w:pPr>
              <w:spacing w:after="0" w:line="240" w:lineRule="auto"/>
              <w:contextualSpacing/>
              <w:jc w:val="both"/>
              <w:rPr>
                <w:rFonts w:ascii="Times New Roman" w:hAnsi="Times New Roman"/>
                <w:b/>
                <w:sz w:val="24"/>
                <w:szCs w:val="24"/>
                <w:lang w:eastAsia="ru-RU"/>
              </w:rPr>
            </w:pPr>
            <w:r w:rsidRPr="0039430F">
              <w:rPr>
                <w:rFonts w:ascii="Times New Roman" w:hAnsi="Times New Roman"/>
                <w:b/>
                <w:sz w:val="24"/>
                <w:szCs w:val="24"/>
                <w:lang w:eastAsia="ru-RU"/>
              </w:rPr>
              <w:t>Дополнительные специальности:</w:t>
            </w:r>
          </w:p>
          <w:p w:rsidR="0034745F" w:rsidRDefault="0034745F" w:rsidP="003D1A88">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и п</w:t>
            </w:r>
            <w:r w:rsidRPr="00ED46CA">
              <w:rPr>
                <w:lang w:val="ru-RU"/>
              </w:rPr>
              <w:t>одготовка в интернатуре</w:t>
            </w:r>
            <w:r>
              <w:rPr>
                <w:lang w:val="ru-RU"/>
              </w:rPr>
              <w:t xml:space="preserve"> </w:t>
            </w:r>
            <w:r w:rsidRPr="00ED46CA">
              <w:rPr>
                <w:lang w:val="ru-RU"/>
              </w:rPr>
              <w:t>/</w:t>
            </w:r>
            <w:r>
              <w:rPr>
                <w:lang w:val="ru-RU"/>
              </w:rPr>
              <w:t xml:space="preserve"> </w:t>
            </w:r>
            <w:r w:rsidRPr="00ED46CA">
              <w:rPr>
                <w:lang w:val="ru-RU"/>
              </w:rPr>
              <w:t xml:space="preserve">ординатуре по специальности «Терапия» </w:t>
            </w:r>
            <w:r>
              <w:rPr>
                <w:lang w:val="ru-RU"/>
              </w:rPr>
              <w:t>или</w:t>
            </w:r>
            <w:r w:rsidRPr="00ED46CA">
              <w:rPr>
                <w:lang w:val="ru-RU"/>
              </w:rPr>
              <w:t xml:space="preserve"> профессиональная переподготовка по специальности «Терапия» при наличии подготовки в ординатуре по специальности «Общая врачебная практика (семейная медицина)»</w:t>
            </w:r>
            <w:r>
              <w:rPr>
                <w:lang w:val="ru-RU"/>
              </w:rPr>
              <w:t xml:space="preserve"> или в</w:t>
            </w:r>
            <w:r w:rsidRPr="00ED46CA">
              <w:rPr>
                <w:lang w:val="ru-RU"/>
              </w:rPr>
              <w:t>ысшее образование - специалитет по специальности «Лечебное дело»</w:t>
            </w:r>
            <w:r>
              <w:rPr>
                <w:lang w:val="ru-RU"/>
              </w:rPr>
              <w:t>,</w:t>
            </w:r>
            <w:r w:rsidRPr="00ED46CA">
              <w:rPr>
                <w:lang w:val="ru-RU"/>
              </w:rPr>
              <w:t xml:space="preserve"> завершившим обучение в соответствии с федеральным образовательным стандартом высшего образования с 2017г</w:t>
            </w:r>
            <w:r>
              <w:rPr>
                <w:lang w:val="ru-RU"/>
              </w:rPr>
              <w:t xml:space="preserve"> </w:t>
            </w:r>
          </w:p>
          <w:p w:rsidR="0034745F" w:rsidRPr="00C31C2A" w:rsidRDefault="0034745F" w:rsidP="003D1A88">
            <w:pPr>
              <w:pStyle w:val="pTextStyle"/>
              <w:numPr>
                <w:ilvl w:val="0"/>
                <w:numId w:val="3"/>
              </w:numPr>
              <w:ind w:left="283" w:hanging="170"/>
              <w:rPr>
                <w:lang w:val="ru-RU"/>
              </w:rPr>
            </w:pPr>
            <w:r w:rsidRPr="00C31C2A">
              <w:rPr>
                <w:lang w:val="ru-RU"/>
              </w:rPr>
              <w:t xml:space="preserve">Высшее образование – специалитет </w:t>
            </w:r>
            <w:r w:rsidRPr="00282F18">
              <w:rPr>
                <w:lang w:val="ru-RU"/>
              </w:rPr>
              <w:t xml:space="preserve">одной из специальностей: </w:t>
            </w:r>
            <w:r w:rsidRPr="00C31C2A">
              <w:rPr>
                <w:lang w:val="ru-RU"/>
              </w:rPr>
              <w:t>«Лечебное дело» или «Педиатрия» и подготовка в ординатуре по специальности «Общая врачебная практика (семейная медицина)» или профессиональн</w:t>
            </w:r>
            <w:r>
              <w:rPr>
                <w:lang w:val="ru-RU"/>
              </w:rPr>
              <w:t>ая</w:t>
            </w:r>
            <w:r w:rsidRPr="00C31C2A">
              <w:rPr>
                <w:lang w:val="ru-RU"/>
              </w:rPr>
              <w:t xml:space="preserve"> переподготовк</w:t>
            </w:r>
            <w:r>
              <w:rPr>
                <w:lang w:val="ru-RU"/>
              </w:rPr>
              <w:t>а</w:t>
            </w:r>
            <w:r w:rsidRPr="00C31C2A">
              <w:rPr>
                <w:lang w:val="ru-RU"/>
              </w:rPr>
              <w:t xml:space="preserve"> по специальности «Общая </w:t>
            </w:r>
            <w:r w:rsidRPr="00C31C2A">
              <w:rPr>
                <w:lang w:val="ru-RU"/>
              </w:rPr>
              <w:lastRenderedPageBreak/>
              <w:t>врачебная практика (семейная медицина)»</w:t>
            </w:r>
            <w:r>
              <w:rPr>
                <w:lang w:val="ru-RU"/>
              </w:rPr>
              <w:t xml:space="preserve"> при наличии </w:t>
            </w:r>
            <w:r w:rsidRPr="00C31C2A">
              <w:rPr>
                <w:lang w:val="ru-RU"/>
              </w:rPr>
              <w:t>подготовк</w:t>
            </w:r>
            <w:r>
              <w:rPr>
                <w:lang w:val="ru-RU"/>
              </w:rPr>
              <w:t>и</w:t>
            </w:r>
            <w:r w:rsidRPr="00C31C2A">
              <w:rPr>
                <w:lang w:val="ru-RU"/>
              </w:rPr>
              <w:t xml:space="preserve"> в ординатуре по одной из специальностей: «Педиатрия», «Тера</w:t>
            </w:r>
            <w:r>
              <w:rPr>
                <w:lang w:val="ru-RU"/>
              </w:rPr>
              <w:t>пия»</w:t>
            </w:r>
          </w:p>
          <w:p w:rsidR="0034745F" w:rsidRDefault="0034745F" w:rsidP="0034745F">
            <w:pPr>
              <w:pStyle w:val="pTextStyle"/>
              <w:numPr>
                <w:ilvl w:val="0"/>
                <w:numId w:val="3"/>
              </w:numPr>
              <w:ind w:left="283" w:hanging="170"/>
              <w:jc w:val="both"/>
              <w:rPr>
                <w:lang w:val="ru-RU"/>
              </w:rPr>
            </w:pPr>
            <w:r w:rsidRPr="00282F18">
              <w:rPr>
                <w:lang w:val="ru-RU"/>
              </w:rPr>
              <w:t xml:space="preserve">Высшее образование - специалитет по одной из специальностей: «Лечебное дело», «Педиатрия» </w:t>
            </w:r>
            <w:r>
              <w:rPr>
                <w:lang w:val="ru-RU"/>
              </w:rPr>
              <w:t xml:space="preserve"> и п</w:t>
            </w:r>
            <w:r w:rsidRPr="007A76F3">
              <w:rPr>
                <w:lang w:val="ru-RU"/>
              </w:rPr>
              <w:t>одготовка в интернатуре</w:t>
            </w:r>
            <w:r>
              <w:rPr>
                <w:lang w:val="ru-RU"/>
              </w:rPr>
              <w:t xml:space="preserve"> </w:t>
            </w:r>
            <w:r w:rsidRPr="007A76F3">
              <w:rPr>
                <w:lang w:val="ru-RU"/>
              </w:rPr>
              <w:t>/</w:t>
            </w:r>
            <w:r>
              <w:rPr>
                <w:lang w:val="ru-RU"/>
              </w:rPr>
              <w:t xml:space="preserve"> </w:t>
            </w:r>
            <w:r w:rsidRPr="007A76F3">
              <w:rPr>
                <w:lang w:val="ru-RU"/>
              </w:rPr>
              <w:t>ординатуре по специальности «Педиатрия»</w:t>
            </w:r>
            <w:r>
              <w:rPr>
                <w:lang w:val="ru-RU"/>
              </w:rPr>
              <w:t xml:space="preserve"> или </w:t>
            </w:r>
            <w:r w:rsidRPr="007A76F3">
              <w:rPr>
                <w:lang w:val="ru-RU"/>
              </w:rPr>
              <w:t>профессиональная переподготовка по специальности «Педиатрия» при наличии подготовки в ординатуре по специальности «Общая врачебная практика (семейная медицина)»</w:t>
            </w:r>
            <w:r>
              <w:rPr>
                <w:lang w:val="ru-RU"/>
              </w:rPr>
              <w:t xml:space="preserve"> или в</w:t>
            </w:r>
            <w:r w:rsidRPr="007A76F3">
              <w:rPr>
                <w:lang w:val="ru-RU"/>
              </w:rPr>
              <w:t>ысшее образование - специалитет по специальности «Педиатрия» завершившим обучение в соответствии с федеральным государственным об</w:t>
            </w:r>
            <w:r>
              <w:rPr>
                <w:lang w:val="ru-RU"/>
              </w:rPr>
              <w:t>разовательным стандартом с 2017</w:t>
            </w:r>
            <w:r w:rsidRPr="007A76F3">
              <w:rPr>
                <w:lang w:val="ru-RU"/>
              </w:rPr>
              <w:t xml:space="preserve">г </w:t>
            </w:r>
          </w:p>
          <w:p w:rsidR="00014589" w:rsidRPr="003D1A88" w:rsidRDefault="0034745F" w:rsidP="0034745F">
            <w:pPr>
              <w:pStyle w:val="pTextStyle"/>
              <w:numPr>
                <w:ilvl w:val="0"/>
                <w:numId w:val="3"/>
              </w:numPr>
              <w:ind w:left="283" w:hanging="170"/>
              <w:jc w:val="both"/>
              <w:rPr>
                <w:lang w:val="ru-RU"/>
              </w:rPr>
            </w:pPr>
            <w:r w:rsidRPr="0034745F">
              <w:rPr>
                <w:lang w:val="ru-RU"/>
              </w:rPr>
              <w:t xml:space="preserve">Высшее образование - специалитет по одной из специальностей: «Лечебное дело», «Педиатрия» и подготовка в ординатуре по специальности «Гериатрия» или профессиональная переподготовка подготовка по специальности «Гериатрия» при наличии подготовки в интернатуре / ординатуре одной из специальностей: «Общая врачебная практика (семейная медицина)» или «Терапия» </w:t>
            </w:r>
          </w:p>
        </w:tc>
      </w:tr>
      <w:tr w:rsidR="00014589" w:rsidRPr="00294CE8" w:rsidTr="007A687F">
        <w:tc>
          <w:tcPr>
            <w:tcW w:w="636" w:type="dxa"/>
          </w:tcPr>
          <w:p w:rsidR="00014589" w:rsidRPr="006411DF" w:rsidRDefault="00014589" w:rsidP="00C1294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9</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sidRPr="006411DF">
              <w:rPr>
                <w:rFonts w:ascii="Times New Roman" w:hAnsi="Times New Roman" w:cs="Times New Roman"/>
                <w:sz w:val="24"/>
                <w:szCs w:val="24"/>
              </w:rPr>
              <w:t>Вид выдаваемого документа после завершения обучения</w:t>
            </w:r>
          </w:p>
        </w:tc>
        <w:tc>
          <w:tcPr>
            <w:tcW w:w="5245" w:type="dxa"/>
            <w:shd w:val="clear" w:color="auto" w:fill="auto"/>
          </w:tcPr>
          <w:p w:rsidR="00014589" w:rsidRPr="00D43073" w:rsidRDefault="00014589" w:rsidP="00D16E32">
            <w:pPr>
              <w:pStyle w:val="a6"/>
              <w:rPr>
                <w:rFonts w:ascii="Times New Roman" w:hAnsi="Times New Roman" w:cs="Times New Roman"/>
                <w:sz w:val="24"/>
                <w:szCs w:val="24"/>
              </w:rPr>
            </w:pPr>
            <w:r>
              <w:rPr>
                <w:rFonts w:ascii="Times New Roman" w:hAnsi="Times New Roman" w:cs="Times New Roman"/>
                <w:color w:val="081F32"/>
                <w:sz w:val="24"/>
                <w:szCs w:val="24"/>
              </w:rPr>
              <w:t xml:space="preserve">Удостоверение </w:t>
            </w:r>
            <w:r w:rsidRPr="00D43073">
              <w:rPr>
                <w:rFonts w:ascii="Times New Roman" w:hAnsi="Times New Roman" w:cs="Times New Roman"/>
                <w:sz w:val="24"/>
                <w:szCs w:val="24"/>
              </w:rPr>
              <w:t xml:space="preserve">установленного образца о </w:t>
            </w:r>
          </w:p>
          <w:p w:rsidR="00014589" w:rsidRPr="00885C2C" w:rsidRDefault="00014589" w:rsidP="00862735">
            <w:pPr>
              <w:contextualSpacing/>
              <w:rPr>
                <w:rFonts w:ascii="Times New Roman" w:hAnsi="Times New Roman"/>
                <w:b/>
                <w:sz w:val="24"/>
                <w:szCs w:val="24"/>
                <w:lang w:eastAsia="ru-RU"/>
              </w:rPr>
            </w:pPr>
            <w:r w:rsidRPr="00D43073">
              <w:rPr>
                <w:rFonts w:ascii="Times New Roman" w:hAnsi="Times New Roman" w:cs="Times New Roman"/>
                <w:sz w:val="24"/>
                <w:szCs w:val="24"/>
              </w:rPr>
              <w:t>повышении квалификации по программе</w:t>
            </w:r>
            <w:r>
              <w:rPr>
                <w:rFonts w:ascii="Times New Roman" w:hAnsi="Times New Roman" w:cs="Times New Roman"/>
                <w:sz w:val="24"/>
                <w:szCs w:val="24"/>
              </w:rPr>
              <w:t xml:space="preserve"> </w:t>
            </w:r>
            <w:r w:rsidRPr="006411DF">
              <w:rPr>
                <w:rFonts w:ascii="Times New Roman" w:hAnsi="Times New Roman"/>
                <w:sz w:val="24"/>
                <w:szCs w:val="24"/>
              </w:rPr>
              <w:t>«</w:t>
            </w:r>
            <w:r w:rsidR="00862735" w:rsidRPr="00862735">
              <w:rPr>
                <w:rFonts w:ascii="Times New Roman" w:hAnsi="Times New Roman"/>
                <w:sz w:val="24"/>
                <w:szCs w:val="24"/>
              </w:rPr>
              <w:t>Наследственные заболевания органов пищеварения</w:t>
            </w:r>
            <w:r w:rsidRPr="006411DF">
              <w:rPr>
                <w:rFonts w:ascii="Times New Roman" w:hAnsi="Times New Roman"/>
                <w:b/>
                <w:sz w:val="24"/>
                <w:szCs w:val="24"/>
                <w:lang w:eastAsia="ru-RU"/>
              </w:rPr>
              <w:t>»</w:t>
            </w:r>
          </w:p>
        </w:tc>
      </w:tr>
      <w:tr w:rsidR="00014589" w:rsidRPr="00294CE8" w:rsidTr="007A687F">
        <w:tc>
          <w:tcPr>
            <w:tcW w:w="636" w:type="dxa"/>
          </w:tcPr>
          <w:p w:rsidR="00014589"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859" w:type="dxa"/>
            <w:shd w:val="clear" w:color="auto" w:fill="auto"/>
          </w:tcPr>
          <w:p w:rsidR="00014589" w:rsidRPr="006411DF" w:rsidRDefault="00014589"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Аннотация</w:t>
            </w:r>
          </w:p>
        </w:tc>
        <w:tc>
          <w:tcPr>
            <w:tcW w:w="5245" w:type="dxa"/>
            <w:shd w:val="clear" w:color="auto" w:fill="auto"/>
          </w:tcPr>
          <w:p w:rsidR="00047D89" w:rsidRDefault="00014589" w:rsidP="00047D89">
            <w:pPr>
              <w:pStyle w:val="pTextStyle"/>
              <w:spacing w:line="240" w:lineRule="auto"/>
              <w:jc w:val="both"/>
              <w:rPr>
                <w:lang w:val="ru-RU"/>
              </w:rPr>
            </w:pPr>
            <w:r w:rsidRPr="00014589">
              <w:rPr>
                <w:lang w:val="ru-RU"/>
              </w:rPr>
              <w:t>Дополнительная профессиональная программа повышения квалификации «</w:t>
            </w:r>
            <w:r w:rsidR="00862735" w:rsidRPr="00862735">
              <w:rPr>
                <w:lang w:val="ru-RU"/>
              </w:rPr>
              <w:t>Наследственные заболевания органов пищеварения</w:t>
            </w:r>
            <w:r w:rsidRPr="00014589">
              <w:rPr>
                <w:lang w:val="ru-RU"/>
              </w:rPr>
              <w:t xml:space="preserve">» предоставляет возможность обновления существующих теоретических и освоение новых знаний, методик и изучение передового практического опыта по вопросам </w:t>
            </w:r>
            <w:r w:rsidR="00047D89" w:rsidRPr="00047D89">
              <w:rPr>
                <w:bCs/>
                <w:lang w:val="ru-RU"/>
              </w:rPr>
              <w:t xml:space="preserve">диагностической, лечебной и </w:t>
            </w:r>
            <w:r w:rsidR="00047D89" w:rsidRPr="00047D89">
              <w:rPr>
                <w:lang w:val="ru-RU"/>
              </w:rPr>
              <w:t xml:space="preserve">профилактической деятельности </w:t>
            </w:r>
            <w:r w:rsidR="00047D89" w:rsidRPr="00047D89">
              <w:rPr>
                <w:bCs/>
                <w:lang w:val="ru-RU"/>
              </w:rPr>
              <w:t xml:space="preserve">в области </w:t>
            </w:r>
            <w:r w:rsidR="00862735">
              <w:rPr>
                <w:bCs/>
                <w:lang w:val="ru-RU"/>
              </w:rPr>
              <w:t>наследственных заболеваний органов пищеварения</w:t>
            </w:r>
            <w:r w:rsidRPr="00014589">
              <w:rPr>
                <w:lang w:val="ru-RU"/>
              </w:rPr>
              <w:t xml:space="preserve">; </w:t>
            </w:r>
            <w:r w:rsidR="00047D89">
              <w:rPr>
                <w:lang w:val="ru-RU"/>
              </w:rPr>
              <w:t>обновить</w:t>
            </w:r>
            <w:r w:rsidRPr="00014589">
              <w:rPr>
                <w:lang w:val="ru-RU"/>
              </w:rPr>
              <w:t xml:space="preserve"> и закрепить на практике профессиональные знания, умения и навыки, обеспечивающие совершенствование профессиональных компетенций по вопросам </w:t>
            </w:r>
            <w:r w:rsidR="00047D89">
              <w:rPr>
                <w:lang w:val="ru-RU"/>
              </w:rPr>
              <w:t>диагностики</w:t>
            </w:r>
            <w:r w:rsidR="00862735">
              <w:rPr>
                <w:lang w:val="ru-RU"/>
              </w:rPr>
              <w:t xml:space="preserve"> и </w:t>
            </w:r>
            <w:r w:rsidR="00047D89">
              <w:rPr>
                <w:lang w:val="ru-RU"/>
              </w:rPr>
              <w:t xml:space="preserve">лечения </w:t>
            </w:r>
            <w:r w:rsidR="00862735">
              <w:rPr>
                <w:lang w:val="ru-RU"/>
              </w:rPr>
              <w:t>н</w:t>
            </w:r>
            <w:r w:rsidR="00862735" w:rsidRPr="00862735">
              <w:rPr>
                <w:lang w:val="ru-RU"/>
              </w:rPr>
              <w:t>аследственны</w:t>
            </w:r>
            <w:r w:rsidR="00862735">
              <w:rPr>
                <w:lang w:val="ru-RU"/>
              </w:rPr>
              <w:t>х</w:t>
            </w:r>
            <w:r w:rsidR="00862735" w:rsidRPr="00862735">
              <w:rPr>
                <w:lang w:val="ru-RU"/>
              </w:rPr>
              <w:t xml:space="preserve"> заболевани</w:t>
            </w:r>
            <w:r w:rsidR="00862735">
              <w:rPr>
                <w:lang w:val="ru-RU"/>
              </w:rPr>
              <w:t>й</w:t>
            </w:r>
            <w:r w:rsidR="00862735" w:rsidRPr="00862735">
              <w:rPr>
                <w:lang w:val="ru-RU"/>
              </w:rPr>
              <w:t xml:space="preserve"> органов пищеварения</w:t>
            </w:r>
            <w:r w:rsidRPr="00014589">
              <w:rPr>
                <w:lang w:val="ru-RU" w:eastAsia="en-US"/>
              </w:rPr>
              <w:t>.</w:t>
            </w:r>
            <w:r w:rsidRPr="00014589">
              <w:rPr>
                <w:lang w:val="ru-RU"/>
              </w:rPr>
              <w:t xml:space="preserve"> </w:t>
            </w:r>
          </w:p>
          <w:p w:rsidR="00862735" w:rsidRPr="00862735" w:rsidRDefault="00047D89" w:rsidP="00862735">
            <w:pPr>
              <w:pStyle w:val="pTextStyle"/>
              <w:jc w:val="both"/>
              <w:rPr>
                <w:bCs/>
                <w:color w:val="000000"/>
                <w:lang w:val="ru-RU"/>
              </w:rPr>
            </w:pPr>
            <w:r w:rsidRPr="00047D89">
              <w:rPr>
                <w:bCs/>
                <w:color w:val="000000"/>
                <w:lang w:val="ru-RU"/>
              </w:rPr>
              <w:t xml:space="preserve">Актуальность </w:t>
            </w:r>
            <w:r w:rsidR="008F7CCF" w:rsidRPr="008F7CCF">
              <w:rPr>
                <w:bCs/>
                <w:color w:val="000000"/>
                <w:lang w:val="ru-RU"/>
              </w:rPr>
              <w:t xml:space="preserve">Программы </w:t>
            </w:r>
            <w:r w:rsidR="00862735" w:rsidRPr="00862735">
              <w:rPr>
                <w:bCs/>
                <w:color w:val="000000"/>
                <w:lang w:val="ru-RU"/>
              </w:rPr>
              <w:t xml:space="preserve">обусловлена необходимостью совершенствования врачами, оказывающими первичную и специализированную помощь, знаний о современных возможностях диагностики, новейших методах лечения и профилактики </w:t>
            </w:r>
            <w:r w:rsidR="00862735" w:rsidRPr="00862735">
              <w:rPr>
                <w:bCs/>
                <w:color w:val="000000"/>
                <w:lang w:val="ru-RU"/>
              </w:rPr>
              <w:lastRenderedPageBreak/>
              <w:t>наследственных заболеваний органов пищеварения.</w:t>
            </w:r>
          </w:p>
          <w:p w:rsidR="008F7CCF" w:rsidRPr="008F7CCF" w:rsidRDefault="007C76D3" w:rsidP="007C76D3">
            <w:pPr>
              <w:pStyle w:val="pTextStyle"/>
              <w:jc w:val="both"/>
              <w:rPr>
                <w:bCs/>
                <w:lang w:val="ru-RU"/>
              </w:rPr>
            </w:pPr>
            <w:r>
              <w:rPr>
                <w:bCs/>
                <w:color w:val="000000"/>
                <w:lang w:val="ru-RU"/>
              </w:rPr>
              <w:t xml:space="preserve"> </w:t>
            </w:r>
            <w:r w:rsidR="00014589" w:rsidRPr="00047D89">
              <w:rPr>
                <w:bCs/>
                <w:lang w:val="ru-RU"/>
              </w:rPr>
              <w:t xml:space="preserve">Программа состоит из </w:t>
            </w:r>
            <w:r w:rsidR="00E700BD">
              <w:rPr>
                <w:bCs/>
                <w:lang w:val="ru-RU"/>
              </w:rPr>
              <w:t>2</w:t>
            </w:r>
            <w:r w:rsidR="00014589" w:rsidRPr="00047D89">
              <w:rPr>
                <w:bCs/>
                <w:lang w:val="ru-RU"/>
              </w:rPr>
              <w:t xml:space="preserve"> модулей: «</w:t>
            </w:r>
            <w:r w:rsidR="00E700BD" w:rsidRPr="00E700BD">
              <w:rPr>
                <w:bCs/>
                <w:lang w:val="ru-RU"/>
              </w:rPr>
              <w:t>Теоретические основы гастроэнтерологии</w:t>
            </w:r>
            <w:r>
              <w:rPr>
                <w:bCs/>
                <w:lang w:val="ru-RU"/>
              </w:rPr>
              <w:t>»</w:t>
            </w:r>
            <w:r w:rsidR="00E700BD">
              <w:rPr>
                <w:bCs/>
                <w:lang w:val="ru-RU"/>
              </w:rPr>
              <w:t xml:space="preserve"> и</w:t>
            </w:r>
            <w:r>
              <w:rPr>
                <w:bCs/>
                <w:lang w:val="ru-RU"/>
              </w:rPr>
              <w:t xml:space="preserve"> «</w:t>
            </w:r>
            <w:r w:rsidR="00E700BD" w:rsidRPr="00E700BD">
              <w:rPr>
                <w:bCs/>
                <w:lang w:val="ru-RU"/>
              </w:rPr>
              <w:t>Заболевания органов пищеварения с наследственными детерминантами</w:t>
            </w:r>
            <w:r>
              <w:rPr>
                <w:bCs/>
                <w:lang w:val="ru-RU"/>
              </w:rPr>
              <w:t>».</w:t>
            </w:r>
          </w:p>
          <w:p w:rsidR="00014589" w:rsidRDefault="00014589" w:rsidP="00C35DCB">
            <w:pPr>
              <w:pStyle w:val="a6"/>
              <w:jc w:val="both"/>
              <w:rPr>
                <w:rFonts w:ascii="Times New Roman" w:hAnsi="Times New Roman"/>
                <w:bCs/>
                <w:sz w:val="24"/>
                <w:szCs w:val="24"/>
              </w:rPr>
            </w:pPr>
            <w:r>
              <w:rPr>
                <w:rFonts w:ascii="Times New Roman" w:hAnsi="Times New Roman"/>
                <w:bCs/>
                <w:sz w:val="24"/>
                <w:szCs w:val="24"/>
              </w:rPr>
              <w:t>Рассма</w:t>
            </w:r>
            <w:r w:rsidR="00C35DCB">
              <w:rPr>
                <w:rFonts w:ascii="Times New Roman" w:hAnsi="Times New Roman"/>
                <w:bCs/>
                <w:sz w:val="24"/>
                <w:szCs w:val="24"/>
              </w:rPr>
              <w:t xml:space="preserve">триваются теоретические вопросы </w:t>
            </w:r>
            <w:r w:rsidR="00E700BD" w:rsidRPr="00E700BD">
              <w:rPr>
                <w:rFonts w:ascii="Times New Roman" w:hAnsi="Times New Roman"/>
                <w:bCs/>
                <w:sz w:val="24"/>
                <w:szCs w:val="24"/>
              </w:rPr>
              <w:t>наследственных заболеваний органов пищеварения</w:t>
            </w:r>
            <w:r w:rsidR="00047D89">
              <w:rPr>
                <w:rFonts w:ascii="Times New Roman" w:hAnsi="Times New Roman"/>
                <w:bCs/>
                <w:sz w:val="24"/>
                <w:szCs w:val="24"/>
              </w:rPr>
              <w:t>, современные методы врачебного, лабораторного и инструментального обследования</w:t>
            </w:r>
            <w:r>
              <w:rPr>
                <w:rFonts w:ascii="Times New Roman" w:hAnsi="Times New Roman"/>
                <w:bCs/>
                <w:sz w:val="24"/>
                <w:szCs w:val="24"/>
              </w:rPr>
              <w:t xml:space="preserve">. </w:t>
            </w:r>
            <w:r w:rsidR="00047D89">
              <w:rPr>
                <w:rFonts w:ascii="Times New Roman" w:hAnsi="Times New Roman"/>
                <w:bCs/>
                <w:sz w:val="24"/>
                <w:szCs w:val="24"/>
              </w:rPr>
              <w:t xml:space="preserve">Подробно освещаются вопросы диагностики и лечения </w:t>
            </w:r>
            <w:r w:rsidR="00E700BD" w:rsidRPr="00E700BD">
              <w:rPr>
                <w:rFonts w:ascii="Times New Roman" w:hAnsi="Times New Roman"/>
                <w:bCs/>
                <w:sz w:val="24"/>
                <w:szCs w:val="24"/>
              </w:rPr>
              <w:t>наследственных заболеваний органов пищеварения</w:t>
            </w:r>
            <w:r w:rsidR="00047D89">
              <w:rPr>
                <w:rFonts w:ascii="Times New Roman" w:hAnsi="Times New Roman"/>
                <w:bCs/>
                <w:sz w:val="24"/>
                <w:szCs w:val="24"/>
              </w:rPr>
              <w:t>, а также принципы диагностики и оказания неотложной помощи при их осложнениях.</w:t>
            </w:r>
          </w:p>
          <w:p w:rsidR="00014589" w:rsidRPr="003C5E74" w:rsidRDefault="00014589" w:rsidP="00C35DCB">
            <w:pPr>
              <w:pStyle w:val="a6"/>
              <w:jc w:val="both"/>
              <w:rPr>
                <w:rFonts w:ascii="Times New Roman" w:hAnsi="Times New Roman" w:cs="Times New Roman"/>
                <w:sz w:val="24"/>
                <w:szCs w:val="24"/>
              </w:rPr>
            </w:pPr>
            <w:r>
              <w:rPr>
                <w:rFonts w:ascii="Times New Roman" w:hAnsi="Times New Roman" w:cs="Times New Roman"/>
                <w:bCs/>
                <w:sz w:val="24"/>
                <w:szCs w:val="24"/>
              </w:rPr>
              <w:t>Весь профессорско-преподавательский состав имеет ученые степени доктора или кандидата медицинских наук, большой практический опыт работы в учреждениях здравоохранения.</w:t>
            </w:r>
          </w:p>
        </w:tc>
      </w:tr>
      <w:tr w:rsidR="00512C5B" w:rsidRPr="00294CE8" w:rsidTr="00047D89">
        <w:trPr>
          <w:trHeight w:val="557"/>
        </w:trPr>
        <w:tc>
          <w:tcPr>
            <w:tcW w:w="636" w:type="dxa"/>
          </w:tcPr>
          <w:p w:rsidR="00512C5B" w:rsidRPr="006411DF" w:rsidRDefault="00512C5B"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tc>
        <w:tc>
          <w:tcPr>
            <w:tcW w:w="4859" w:type="dxa"/>
            <w:shd w:val="clear" w:color="auto" w:fill="auto"/>
          </w:tcPr>
          <w:p w:rsidR="00512C5B" w:rsidRPr="006411DF" w:rsidRDefault="00512C5B"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Планируемые результаты обучения</w:t>
            </w:r>
          </w:p>
        </w:tc>
        <w:tc>
          <w:tcPr>
            <w:tcW w:w="5245" w:type="dxa"/>
            <w:shd w:val="clear" w:color="auto" w:fill="auto"/>
          </w:tcPr>
          <w:p w:rsidR="00512C5B" w:rsidRPr="004D021C"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Результаты обучения по Программе направлены на совершенствование профессиональных компетенций в рамках имеющейся квалификации</w:t>
            </w:r>
            <w:r>
              <w:rPr>
                <w:rFonts w:ascii="Times New Roman" w:hAnsi="Times New Roman" w:cs="Times New Roman"/>
                <w:sz w:val="24"/>
                <w:szCs w:val="24"/>
              </w:rPr>
              <w:t>,</w:t>
            </w:r>
            <w:r w:rsidRPr="004D021C">
              <w:rPr>
                <w:rFonts w:ascii="Times New Roman" w:hAnsi="Times New Roman" w:cs="Times New Roman"/>
                <w:sz w:val="24"/>
                <w:szCs w:val="24"/>
              </w:rPr>
              <w:t xml:space="preserve"> качественное изменение которых осуществляется в результате обучения.</w:t>
            </w:r>
          </w:p>
          <w:p w:rsidR="00512C5B" w:rsidRPr="007103B5" w:rsidRDefault="00512C5B" w:rsidP="00D16E32">
            <w:pPr>
              <w:spacing w:after="0" w:line="240" w:lineRule="auto"/>
              <w:contextualSpacing/>
              <w:rPr>
                <w:rFonts w:ascii="Times New Roman" w:hAnsi="Times New Roman" w:cs="Times New Roman"/>
                <w:sz w:val="24"/>
                <w:szCs w:val="24"/>
              </w:rPr>
            </w:pPr>
            <w:r w:rsidRPr="004D021C">
              <w:rPr>
                <w:rFonts w:ascii="Times New Roman" w:hAnsi="Times New Roman" w:cs="Times New Roman"/>
                <w:sz w:val="24"/>
                <w:szCs w:val="24"/>
              </w:rPr>
              <w:t>В результате обучения слушатели получат возможность совершенствовать следующие компетенции:</w:t>
            </w:r>
          </w:p>
          <w:p w:rsidR="00512C5B" w:rsidRPr="007103B5" w:rsidRDefault="00512C5B" w:rsidP="00D16E32">
            <w:pPr>
              <w:spacing w:after="0" w:line="240" w:lineRule="auto"/>
              <w:jc w:val="both"/>
              <w:rPr>
                <w:rFonts w:ascii="Times New Roman" w:hAnsi="Times New Roman"/>
                <w:sz w:val="24"/>
                <w:szCs w:val="24"/>
              </w:rPr>
            </w:pPr>
            <w:r w:rsidRPr="007103B5">
              <w:rPr>
                <w:rFonts w:ascii="Times New Roman" w:hAnsi="Times New Roman"/>
                <w:sz w:val="24"/>
                <w:szCs w:val="24"/>
              </w:rPr>
              <w:t>1.</w:t>
            </w:r>
            <w:r>
              <w:rPr>
                <w:rFonts w:ascii="Times New Roman" w:hAnsi="Times New Roman"/>
                <w:sz w:val="24"/>
                <w:szCs w:val="24"/>
              </w:rPr>
              <w:t xml:space="preserve"> </w:t>
            </w:r>
            <w:r w:rsidR="00047D89" w:rsidRPr="00D82A41">
              <w:rPr>
                <w:rFonts w:ascii="Times New Roman" w:hAnsi="Times New Roman" w:cs="Times New Roman"/>
                <w:sz w:val="24"/>
                <w:szCs w:val="24"/>
              </w:rPr>
              <w:t>готовность</w:t>
            </w:r>
            <w:r w:rsidR="00047D89">
              <w:rPr>
                <w:rFonts w:ascii="Times New Roman" w:hAnsi="Times New Roman" w:cs="Times New Roman"/>
                <w:sz w:val="24"/>
                <w:szCs w:val="24"/>
              </w:rPr>
              <w:t xml:space="preserve"> </w:t>
            </w:r>
            <w:r w:rsidR="00047D89" w:rsidRPr="00D82A41">
              <w:rPr>
                <w:rFonts w:ascii="Times New Roman" w:hAnsi="Times New Roman" w:cs="Times New Roman"/>
                <w:sz w:val="24"/>
                <w:szCs w:val="24"/>
              </w:rPr>
              <w:t>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C35DCB" w:rsidRPr="00C35DCB" w:rsidRDefault="00512C5B" w:rsidP="00C35DCB">
            <w:pPr>
              <w:spacing w:after="0" w:line="240" w:lineRule="auto"/>
              <w:jc w:val="both"/>
              <w:rPr>
                <w:rFonts w:ascii="Times New Roman" w:hAnsi="Times New Roman"/>
                <w:bCs/>
                <w:sz w:val="24"/>
                <w:szCs w:val="24"/>
              </w:rPr>
            </w:pPr>
            <w:r>
              <w:rPr>
                <w:rFonts w:ascii="Times New Roman" w:hAnsi="Times New Roman"/>
                <w:sz w:val="24"/>
                <w:szCs w:val="24"/>
              </w:rPr>
              <w:t xml:space="preserve">2. </w:t>
            </w:r>
            <w:r w:rsidR="00047D89" w:rsidRPr="00D82A41">
              <w:rPr>
                <w:rFonts w:ascii="Times New Roman" w:hAnsi="Times New Roman"/>
                <w:sz w:val="24"/>
                <w:szCs w:val="24"/>
              </w:rPr>
              <w:t xml:space="preserve">готовность к ведению и лечению пациентов с </w:t>
            </w:r>
            <w:r w:rsidR="00050796" w:rsidRPr="00050796">
              <w:rPr>
                <w:rFonts w:ascii="Times New Roman" w:hAnsi="Times New Roman"/>
                <w:bCs/>
                <w:sz w:val="24"/>
                <w:szCs w:val="24"/>
              </w:rPr>
              <w:t>наследственны</w:t>
            </w:r>
            <w:r w:rsidR="00050796">
              <w:rPr>
                <w:rFonts w:ascii="Times New Roman" w:hAnsi="Times New Roman"/>
                <w:bCs/>
                <w:sz w:val="24"/>
                <w:szCs w:val="24"/>
              </w:rPr>
              <w:t>ми</w:t>
            </w:r>
            <w:r w:rsidR="00050796" w:rsidRPr="00050796">
              <w:rPr>
                <w:rFonts w:ascii="Times New Roman" w:hAnsi="Times New Roman"/>
                <w:bCs/>
                <w:sz w:val="24"/>
                <w:szCs w:val="24"/>
              </w:rPr>
              <w:t xml:space="preserve"> заболевани</w:t>
            </w:r>
            <w:r w:rsidR="00050796">
              <w:rPr>
                <w:rFonts w:ascii="Times New Roman" w:hAnsi="Times New Roman"/>
                <w:bCs/>
                <w:sz w:val="24"/>
                <w:szCs w:val="24"/>
              </w:rPr>
              <w:t>ями</w:t>
            </w:r>
            <w:bookmarkStart w:id="0" w:name="_GoBack"/>
            <w:bookmarkEnd w:id="0"/>
            <w:r w:rsidR="00050796" w:rsidRPr="00050796">
              <w:rPr>
                <w:rFonts w:ascii="Times New Roman" w:hAnsi="Times New Roman"/>
                <w:bCs/>
                <w:sz w:val="24"/>
                <w:szCs w:val="24"/>
              </w:rPr>
              <w:t xml:space="preserve"> органов пищеварения</w:t>
            </w:r>
          </w:p>
          <w:p w:rsidR="00512C5B" w:rsidRDefault="00512C5B" w:rsidP="00D16E32">
            <w:pPr>
              <w:spacing w:after="0" w:line="240" w:lineRule="auto"/>
              <w:jc w:val="both"/>
              <w:rPr>
                <w:rFonts w:ascii="Times New Roman" w:hAnsi="Times New Roman"/>
                <w:sz w:val="24"/>
                <w:szCs w:val="24"/>
              </w:rPr>
            </w:pPr>
            <w:r>
              <w:rPr>
                <w:rFonts w:ascii="Times New Roman" w:hAnsi="Times New Roman"/>
                <w:sz w:val="24"/>
                <w:szCs w:val="24"/>
              </w:rPr>
              <w:t xml:space="preserve">3.  </w:t>
            </w:r>
            <w:r w:rsidR="00047D89" w:rsidRPr="00EE1B2B">
              <w:rPr>
                <w:rFonts w:ascii="Times New Roman" w:hAnsi="Times New Roman"/>
                <w:sz w:val="24"/>
                <w:szCs w:val="24"/>
              </w:rPr>
              <w:t>готовность к оказанию медицинской помощи в экстренной форме</w:t>
            </w:r>
          </w:p>
          <w:p w:rsidR="00047D89" w:rsidRPr="007103B5" w:rsidRDefault="00047D89" w:rsidP="00D16E32">
            <w:pPr>
              <w:spacing w:after="0" w:line="240" w:lineRule="auto"/>
              <w:jc w:val="both"/>
              <w:rPr>
                <w:rFonts w:ascii="Times New Roman" w:hAnsi="Times New Roman" w:cs="Times New Roman"/>
                <w:sz w:val="24"/>
                <w:szCs w:val="24"/>
              </w:rPr>
            </w:pPr>
            <w:r>
              <w:rPr>
                <w:rFonts w:ascii="Times New Roman" w:hAnsi="Times New Roman"/>
                <w:sz w:val="24"/>
                <w:szCs w:val="24"/>
              </w:rPr>
              <w:t xml:space="preserve">4. </w:t>
            </w:r>
            <w:r w:rsidRPr="00EE1B2B">
              <w:rPr>
                <w:rFonts w:ascii="Times New Roman" w:hAnsi="Times New Roman" w:cs="Times New Roman"/>
                <w:sz w:val="24"/>
                <w:szCs w:val="24"/>
              </w:rPr>
              <w:t>готовность к осуществлению комплекса мероприятий, направленных на предупреждение возникновения и (или) распространения заболеваний, их раннюю диагностику, выявление причин и условий их возникновения и развития, а также готовность осуществлению диспансерного наблюдения за хроническими больными</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В программе используются следующие виды учебных занятий:</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5245" w:type="dxa"/>
            <w:shd w:val="clear" w:color="auto" w:fill="auto"/>
          </w:tcPr>
          <w:p w:rsidR="00066D5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Аттестация в виде тестирования</w:t>
            </w:r>
          </w:p>
          <w:p w:rsidR="00066D5F" w:rsidRPr="006411DF" w:rsidRDefault="00066D5F" w:rsidP="00C35DCB">
            <w:pPr>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Получение новой компетенции</w:t>
            </w:r>
            <w:r>
              <w:rPr>
                <w:rFonts w:ascii="Times New Roman" w:eastAsia="Calibri" w:hAnsi="Times New Roman" w:cs="Times New Roman"/>
                <w:sz w:val="24"/>
                <w:szCs w:val="24"/>
              </w:rPr>
              <w:t xml:space="preserve"> (да/нет)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rPr>
          <w:trHeight w:val="368"/>
        </w:trPr>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Описание новой компетенции</w:t>
            </w:r>
            <w:r>
              <w:rPr>
                <w:rFonts w:ascii="Times New Roman" w:eastAsia="Calibri" w:hAnsi="Times New Roman" w:cs="Times New Roman"/>
                <w:sz w:val="24"/>
                <w:szCs w:val="24"/>
              </w:rPr>
              <w:t xml:space="preserve"> (при получении новой компетенции)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4C7665">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859" w:type="dxa"/>
            <w:shd w:val="clear" w:color="auto" w:fill="auto"/>
          </w:tcPr>
          <w:p w:rsidR="00066D5F" w:rsidRPr="006411DF" w:rsidRDefault="00066D5F" w:rsidP="004C7665">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Структурное подразделение</w:t>
            </w:r>
            <w:r>
              <w:rPr>
                <w:rFonts w:ascii="Times New Roman" w:eastAsia="Calibri" w:hAnsi="Times New Roman" w:cs="Times New Roman"/>
                <w:sz w:val="24"/>
                <w:szCs w:val="24"/>
              </w:rPr>
              <w:t xml:space="preserve"> ФГБОУ ВО СЗГМУ им. И.И. Мечникова Минздрава России</w:t>
            </w:r>
            <w:r w:rsidRPr="006411DF">
              <w:rPr>
                <w:rFonts w:ascii="Times New Roman" w:eastAsia="Calibri" w:hAnsi="Times New Roman" w:cs="Times New Roman"/>
                <w:sz w:val="24"/>
                <w:szCs w:val="24"/>
              </w:rPr>
              <w:t>, реализующее программу</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hAnsi="Times New Roman"/>
                <w:sz w:val="24"/>
                <w:szCs w:val="24"/>
                <w:lang w:eastAsia="ru-RU"/>
              </w:rPr>
              <w:t xml:space="preserve">кафедра пропедевтики внутренних болезней, гастроэнтерологии и диетологии им. С.М. </w:t>
            </w:r>
            <w:proofErr w:type="spellStart"/>
            <w:r>
              <w:rPr>
                <w:rFonts w:ascii="Times New Roman" w:hAnsi="Times New Roman"/>
                <w:sz w:val="24"/>
                <w:szCs w:val="24"/>
                <w:lang w:eastAsia="ru-RU"/>
              </w:rPr>
              <w:t>Рысса</w:t>
            </w:r>
            <w:proofErr w:type="spellEnd"/>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16</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Контакты</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Санкт-Петербург, пр. Пискаревский, 47, пав. 24, 2 этаж (правое крыло)</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Предполагаемый период обучения</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2023-2027</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Основной преподавательский состав</w:t>
            </w:r>
          </w:p>
        </w:tc>
        <w:tc>
          <w:tcPr>
            <w:tcW w:w="5245" w:type="dxa"/>
            <w:shd w:val="clear" w:color="auto" w:fill="auto"/>
          </w:tcPr>
          <w:p w:rsidR="00066D5F" w:rsidRPr="006411DF" w:rsidRDefault="00066D5F" w:rsidP="00C35DCB">
            <w:pPr>
              <w:pStyle w:val="a4"/>
              <w:spacing w:before="0" w:beforeAutospacing="0" w:after="150" w:afterAutospacing="0"/>
              <w:rPr>
                <w:rFonts w:eastAsia="Calibri"/>
              </w:rPr>
            </w:pPr>
            <w:r>
              <w:rPr>
                <w:rFonts w:eastAsia="Calibri"/>
              </w:rPr>
              <w:t xml:space="preserve">Заведующий кафедрой, </w:t>
            </w:r>
            <w:proofErr w:type="spellStart"/>
            <w:r>
              <w:rPr>
                <w:rFonts w:eastAsia="Calibri"/>
              </w:rPr>
              <w:t>д.м.н</w:t>
            </w:r>
            <w:proofErr w:type="spellEnd"/>
            <w:r>
              <w:rPr>
                <w:rFonts w:eastAsia="Calibri"/>
              </w:rPr>
              <w:t xml:space="preserve">, профессор Бакулин И.Г., д.м.н., профессор Авалуева Е.Б., д.м.н., профессор Назаренко Л.И., д.м.н., профессор Оганезова И.А., д.м.н., профессор Чижова О.Ю., к.м.н., доцент Белоусова Л.Н., к.м.н., доцент Журавлева М.С., к.м.н., доцент Лопатин З.В., к.м.н., доцент Медведева О.И., к.м.н., доцент </w:t>
            </w:r>
            <w:r w:rsidR="00C35DCB">
              <w:rPr>
                <w:rFonts w:eastAsia="Calibri"/>
              </w:rPr>
              <w:t>Ситкин С.И</w:t>
            </w:r>
            <w:r>
              <w:rPr>
                <w:rFonts w:eastAsia="Calibri"/>
              </w:rPr>
              <w:t>., к.м.н., доцент Сказываева Е.В., к.м.н., доцент Скалинская М.И., к.м.н., доцент Скворцова Т.Э.</w:t>
            </w:r>
            <w:r w:rsidR="00C35DCB">
              <w:rPr>
                <w:rFonts w:eastAsia="Calibri"/>
              </w:rPr>
              <w:t xml:space="preserve">, к.м.н. асс. Серкова М.Ю., </w:t>
            </w:r>
            <w:r w:rsidR="00C35DCB" w:rsidRPr="00C35DCB">
              <w:rPr>
                <w:rFonts w:eastAsia="Calibri"/>
              </w:rPr>
              <w:t>к.м.н., доцент</w:t>
            </w:r>
            <w:r w:rsidR="00C35DCB">
              <w:rPr>
                <w:rFonts w:eastAsia="Calibri"/>
              </w:rPr>
              <w:t xml:space="preserve"> Немцова Е.Г.</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proofErr w:type="spellStart"/>
            <w:r w:rsidRPr="006411DF">
              <w:rPr>
                <w:rFonts w:ascii="Times New Roman" w:eastAsia="Calibri" w:hAnsi="Times New Roman" w:cs="Times New Roman"/>
                <w:sz w:val="24"/>
                <w:szCs w:val="24"/>
              </w:rPr>
              <w:t>Симуляционное</w:t>
            </w:r>
            <w:proofErr w:type="spellEnd"/>
            <w:r w:rsidRPr="006411DF">
              <w:rPr>
                <w:rFonts w:ascii="Times New Roman" w:eastAsia="Calibri" w:hAnsi="Times New Roman" w:cs="Times New Roman"/>
                <w:sz w:val="24"/>
                <w:szCs w:val="24"/>
              </w:rPr>
              <w:t xml:space="preserve"> обучение:</w:t>
            </w:r>
          </w:p>
        </w:tc>
        <w:tc>
          <w:tcPr>
            <w:tcW w:w="5245" w:type="dxa"/>
            <w:shd w:val="clear" w:color="auto" w:fill="auto"/>
          </w:tcPr>
          <w:p w:rsidR="00066D5F" w:rsidRPr="006411DF" w:rsidRDefault="00C35DCB"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w:t>
            </w:r>
            <w:proofErr w:type="spellStart"/>
            <w:r>
              <w:rPr>
                <w:rFonts w:ascii="Times New Roman" w:eastAsia="Calibri" w:hAnsi="Times New Roman" w:cs="Times New Roman"/>
                <w:sz w:val="24"/>
                <w:szCs w:val="24"/>
              </w:rPr>
              <w:t>симуляционного</w:t>
            </w:r>
            <w:proofErr w:type="spellEnd"/>
            <w:r>
              <w:rPr>
                <w:rFonts w:ascii="Times New Roman" w:eastAsia="Calibri" w:hAnsi="Times New Roman" w:cs="Times New Roman"/>
                <w:sz w:val="24"/>
                <w:szCs w:val="24"/>
              </w:rPr>
              <w:t xml:space="preserve"> обучения, зет</w:t>
            </w:r>
          </w:p>
        </w:tc>
        <w:tc>
          <w:tcPr>
            <w:tcW w:w="5245" w:type="dxa"/>
            <w:shd w:val="clear" w:color="auto" w:fill="auto"/>
          </w:tcPr>
          <w:p w:rsidR="00066D5F" w:rsidRPr="006411DF" w:rsidRDefault="00066D5F" w:rsidP="00737A8C">
            <w:pPr>
              <w:tabs>
                <w:tab w:val="left" w:pos="1112"/>
              </w:tabs>
              <w:spacing w:after="0" w:line="240" w:lineRule="auto"/>
              <w:contextualSpacing/>
              <w:rPr>
                <w:rFonts w:ascii="Times New Roman" w:eastAsia="Calibri" w:hAnsi="Times New Roman" w:cs="Times New Roman"/>
                <w:sz w:val="24"/>
                <w:szCs w:val="24"/>
              </w:rPr>
            </w:pP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w:t>
            </w:r>
            <w:r w:rsidRPr="006411DF">
              <w:rPr>
                <w:rFonts w:ascii="Times New Roman" w:eastAsia="Calibri" w:hAnsi="Times New Roman" w:cs="Times New Roman"/>
                <w:sz w:val="24"/>
                <w:szCs w:val="24"/>
              </w:rPr>
              <w:t xml:space="preserve"> применением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оборудования</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манекены</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муляжи</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фантомы</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тренажеры</w:t>
            </w:r>
          </w:p>
        </w:tc>
        <w:tc>
          <w:tcPr>
            <w:tcW w:w="5245" w:type="dxa"/>
            <w:shd w:val="clear" w:color="auto" w:fill="auto"/>
          </w:tcPr>
          <w:p w:rsidR="00066D5F" w:rsidRPr="00B018ED" w:rsidRDefault="00066D5F" w:rsidP="00D16E32">
            <w:pPr>
              <w:spacing w:after="0" w:line="240" w:lineRule="auto"/>
              <w:rPr>
                <w:rFonts w:ascii="Times New Roman" w:hAnsi="Times New Roman"/>
                <w:color w:val="000000"/>
                <w:sz w:val="24"/>
                <w:szCs w:val="24"/>
              </w:rPr>
            </w:pPr>
            <w:r>
              <w:rPr>
                <w:rFonts w:ascii="Times New Roman" w:hAnsi="Times New Roman"/>
                <w:color w:val="000000"/>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19.3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З</w:t>
            </w:r>
            <w:r w:rsidRPr="006411DF">
              <w:rPr>
                <w:rFonts w:ascii="Times New Roman" w:eastAsia="Calibri" w:hAnsi="Times New Roman" w:cs="Times New Roman"/>
                <w:sz w:val="24"/>
                <w:szCs w:val="24"/>
              </w:rPr>
              <w:t xml:space="preserve">адача, описание </w:t>
            </w:r>
            <w:proofErr w:type="spellStart"/>
            <w:r w:rsidRPr="006411DF">
              <w:rPr>
                <w:rFonts w:ascii="Times New Roman" w:eastAsia="Calibri" w:hAnsi="Times New Roman" w:cs="Times New Roman"/>
                <w:sz w:val="24"/>
                <w:szCs w:val="24"/>
              </w:rPr>
              <w:t>симуляционного</w:t>
            </w:r>
            <w:proofErr w:type="spellEnd"/>
            <w:r w:rsidRPr="006411DF">
              <w:rPr>
                <w:rFonts w:ascii="Times New Roman" w:eastAsia="Calibri" w:hAnsi="Times New Roman" w:cs="Times New Roman"/>
                <w:sz w:val="24"/>
                <w:szCs w:val="24"/>
              </w:rPr>
              <w:t xml:space="preserve"> обучения</w:t>
            </w:r>
          </w:p>
        </w:tc>
        <w:tc>
          <w:tcPr>
            <w:tcW w:w="5245" w:type="dxa"/>
            <w:shd w:val="clear" w:color="auto" w:fill="auto"/>
          </w:tcPr>
          <w:p w:rsidR="00390ACB" w:rsidRPr="00390ACB" w:rsidRDefault="00390ACB" w:rsidP="00C35DCB">
            <w:pPr>
              <w:pStyle w:val="a3"/>
              <w:spacing w:after="0" w:line="240" w:lineRule="auto"/>
              <w:ind w:left="510"/>
              <w:rPr>
                <w:rFonts w:ascii="Times New Roman" w:hAnsi="Times New Roman"/>
                <w:color w:val="000000"/>
                <w:sz w:val="24"/>
                <w:szCs w:val="24"/>
              </w:rPr>
            </w:pPr>
            <w:r>
              <w:rPr>
                <w:rFonts w:ascii="Times New Roman" w:eastAsia="Calibri" w:hAnsi="Times New Roman" w:cs="Times New Roman"/>
                <w:sz w:val="24"/>
                <w:szCs w:val="24"/>
              </w:rPr>
              <w:t xml:space="preserve"> </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Стажировка (заполняется при ее наличии):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нет</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Объем стажировки,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20.2</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задача, описание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20.3</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место проведения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20.4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руководитель/куратор стажировки</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sidRPr="006411DF">
              <w:rPr>
                <w:rFonts w:ascii="Times New Roman" w:eastAsia="Calibri" w:hAnsi="Times New Roman" w:cs="Times New Roman"/>
                <w:sz w:val="24"/>
                <w:szCs w:val="24"/>
              </w:rPr>
              <w:t>Дистанционные образовательные технологии и электронное обучение (ДОТ и ЭО):</w:t>
            </w:r>
          </w:p>
        </w:tc>
        <w:tc>
          <w:tcPr>
            <w:tcW w:w="5245" w:type="dxa"/>
            <w:shd w:val="clear" w:color="auto" w:fill="auto"/>
          </w:tcPr>
          <w:p w:rsidR="00066D5F" w:rsidRPr="006411DF" w:rsidRDefault="00C35DCB" w:rsidP="00A550D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да</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21.1</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w:t>
            </w:r>
            <w:r w:rsidRPr="006411DF">
              <w:rPr>
                <w:rFonts w:ascii="Times New Roman" w:eastAsia="Calibri" w:hAnsi="Times New Roman" w:cs="Times New Roman"/>
                <w:sz w:val="24"/>
                <w:szCs w:val="24"/>
              </w:rPr>
              <w:t>рудоемкость</w:t>
            </w:r>
            <w:r>
              <w:rPr>
                <w:rFonts w:ascii="Times New Roman" w:eastAsia="Calibri" w:hAnsi="Times New Roman" w:cs="Times New Roman"/>
                <w:sz w:val="24"/>
                <w:szCs w:val="24"/>
              </w:rPr>
              <w:t xml:space="preserve"> ДОТ, зет</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4859" w:type="dxa"/>
            <w:shd w:val="clear" w:color="auto" w:fill="auto"/>
          </w:tcPr>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 xml:space="preserve">спользуемые виды синхронного </w:t>
            </w:r>
            <w:proofErr w:type="gramStart"/>
            <w:r w:rsidRPr="006411DF">
              <w:rPr>
                <w:rFonts w:ascii="Times New Roman" w:eastAsia="Calibri" w:hAnsi="Times New Roman" w:cs="Times New Roman"/>
                <w:sz w:val="24"/>
                <w:szCs w:val="24"/>
              </w:rPr>
              <w:t>обучения(</w:t>
            </w:r>
            <w:proofErr w:type="gramEnd"/>
            <w:r w:rsidRPr="006411DF">
              <w:rPr>
                <w:rFonts w:ascii="Times New Roman" w:eastAsia="Calibri" w:hAnsi="Times New Roman" w:cs="Times New Roman"/>
                <w:sz w:val="24"/>
                <w:szCs w:val="24"/>
              </w:rPr>
              <w:t>очная форма)</w:t>
            </w:r>
            <w:r>
              <w:rPr>
                <w:rFonts w:ascii="Times New Roman" w:eastAsia="Calibri" w:hAnsi="Times New Roman" w:cs="Times New Roman"/>
                <w:sz w:val="24"/>
                <w:szCs w:val="24"/>
              </w:rPr>
              <w:t>:</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Вебинар</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Видеоконференция</w:t>
            </w:r>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Аудиконференция</w:t>
            </w:r>
            <w:proofErr w:type="spellEnd"/>
          </w:p>
          <w:p w:rsidR="00066D5F" w:rsidRDefault="00066D5F" w:rsidP="00C1294B">
            <w:pPr>
              <w:spacing w:after="0" w:line="240" w:lineRule="auto"/>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Онлан</w:t>
            </w:r>
            <w:proofErr w:type="spellEnd"/>
            <w:r>
              <w:rPr>
                <w:rFonts w:ascii="Times New Roman" w:eastAsia="Calibri" w:hAnsi="Times New Roman" w:cs="Times New Roman"/>
                <w:sz w:val="24"/>
                <w:szCs w:val="24"/>
              </w:rPr>
              <w:t>-чат</w:t>
            </w:r>
          </w:p>
          <w:p w:rsidR="00066D5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Виртуальная доска</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Виртуальный класс</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4859" w:type="dxa"/>
            <w:shd w:val="clear" w:color="auto" w:fill="auto"/>
          </w:tcPr>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спользу</w:t>
            </w:r>
            <w:r>
              <w:rPr>
                <w:rFonts w:ascii="Times New Roman" w:eastAsia="Calibri" w:hAnsi="Times New Roman" w:cs="Times New Roman"/>
                <w:sz w:val="24"/>
                <w:szCs w:val="24"/>
              </w:rPr>
              <w:t xml:space="preserve">емые виды синхронного </w:t>
            </w:r>
            <w:proofErr w:type="gramStart"/>
            <w:r>
              <w:rPr>
                <w:rFonts w:ascii="Times New Roman" w:eastAsia="Calibri" w:hAnsi="Times New Roman" w:cs="Times New Roman"/>
                <w:sz w:val="24"/>
                <w:szCs w:val="24"/>
              </w:rPr>
              <w:t>обучения(</w:t>
            </w:r>
            <w:proofErr w:type="gramEnd"/>
            <w:r>
              <w:rPr>
                <w:rFonts w:ascii="Times New Roman" w:eastAsia="Calibri" w:hAnsi="Times New Roman" w:cs="Times New Roman"/>
                <w:sz w:val="24"/>
                <w:szCs w:val="24"/>
              </w:rPr>
              <w:t>зао</w:t>
            </w:r>
            <w:r w:rsidRPr="006411DF">
              <w:rPr>
                <w:rFonts w:ascii="Times New Roman" w:eastAsia="Calibri" w:hAnsi="Times New Roman" w:cs="Times New Roman"/>
                <w:sz w:val="24"/>
                <w:szCs w:val="24"/>
              </w:rPr>
              <w:t>чная форма)</w:t>
            </w:r>
            <w:r>
              <w:rPr>
                <w:rFonts w:ascii="Times New Roman" w:eastAsia="Calibri" w:hAnsi="Times New Roman" w:cs="Times New Roman"/>
                <w:sz w:val="24"/>
                <w:szCs w:val="24"/>
              </w:rPr>
              <w:t>:</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аудиолекций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Запись </w:t>
            </w:r>
            <w:proofErr w:type="spellStart"/>
            <w:r>
              <w:rPr>
                <w:rFonts w:ascii="Times New Roman" w:eastAsia="Calibri" w:hAnsi="Times New Roman" w:cs="Times New Roman"/>
                <w:sz w:val="24"/>
                <w:szCs w:val="24"/>
              </w:rPr>
              <w:t>видеолекций</w:t>
            </w:r>
            <w:proofErr w:type="spellEnd"/>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Мультимедийный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Печатный материал</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Веб-форум (блог)</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Электронные учебные материалы в СДО</w:t>
            </w:r>
          </w:p>
          <w:p w:rsidR="00066D5F" w:rsidRDefault="00066D5F" w:rsidP="007A687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Онлайн курс (электронный учебный курс)</w:t>
            </w:r>
          </w:p>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Подкасты (</w:t>
            </w:r>
            <w:proofErr w:type="spellStart"/>
            <w:r>
              <w:rPr>
                <w:rFonts w:ascii="Times New Roman" w:eastAsia="Calibri" w:hAnsi="Times New Roman" w:cs="Times New Roman"/>
                <w:sz w:val="24"/>
                <w:szCs w:val="24"/>
              </w:rPr>
              <w:t>скринкасты</w:t>
            </w:r>
            <w:proofErr w:type="spellEnd"/>
            <w:r>
              <w:rPr>
                <w:rFonts w:ascii="Times New Roman" w:eastAsia="Calibri" w:hAnsi="Times New Roman" w:cs="Times New Roman"/>
                <w:sz w:val="24"/>
                <w:szCs w:val="24"/>
              </w:rPr>
              <w:t>)</w:t>
            </w:r>
          </w:p>
        </w:tc>
        <w:tc>
          <w:tcPr>
            <w:tcW w:w="5245" w:type="dxa"/>
            <w:shd w:val="clear" w:color="auto" w:fill="auto"/>
          </w:tcPr>
          <w:p w:rsidR="00066D5F" w:rsidRPr="006411DF" w:rsidRDefault="00066D5F" w:rsidP="00D16E3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066D5F" w:rsidRPr="00294CE8" w:rsidTr="007A687F">
        <w:tc>
          <w:tcPr>
            <w:tcW w:w="636" w:type="dxa"/>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4859" w:type="dxa"/>
            <w:shd w:val="clear" w:color="auto" w:fill="auto"/>
          </w:tcPr>
          <w:p w:rsidR="00066D5F" w:rsidRPr="006411DF" w:rsidRDefault="00066D5F" w:rsidP="00C1294B">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w:t>
            </w:r>
            <w:r w:rsidRPr="006411DF">
              <w:rPr>
                <w:rFonts w:ascii="Times New Roman" w:eastAsia="Calibri" w:hAnsi="Times New Roman" w:cs="Times New Roman"/>
                <w:sz w:val="24"/>
                <w:szCs w:val="24"/>
              </w:rPr>
              <w:t>нтернет ссылка на вход в систему дистанционного обучения</w:t>
            </w:r>
            <w:r>
              <w:rPr>
                <w:rFonts w:ascii="Times New Roman" w:eastAsia="Calibri" w:hAnsi="Times New Roman" w:cs="Times New Roman"/>
                <w:sz w:val="24"/>
                <w:szCs w:val="24"/>
              </w:rPr>
              <w:t xml:space="preserve"> (СДО)</w:t>
            </w:r>
          </w:p>
        </w:tc>
        <w:tc>
          <w:tcPr>
            <w:tcW w:w="5245" w:type="dxa"/>
            <w:shd w:val="clear" w:color="auto" w:fill="auto"/>
          </w:tcPr>
          <w:p w:rsidR="00066D5F" w:rsidRPr="006411DF" w:rsidRDefault="00050796" w:rsidP="00D16E32">
            <w:pPr>
              <w:spacing w:after="0" w:line="240" w:lineRule="auto"/>
              <w:contextualSpacing/>
              <w:rPr>
                <w:rFonts w:ascii="Times New Roman" w:eastAsia="Calibri" w:hAnsi="Times New Roman" w:cs="Times New Roman"/>
                <w:sz w:val="24"/>
                <w:szCs w:val="24"/>
              </w:rPr>
            </w:pPr>
            <w:hyperlink r:id="rId5" w:history="1">
              <w:r w:rsidR="00066D5F" w:rsidRPr="00107F59">
                <w:rPr>
                  <w:rStyle w:val="a5"/>
                  <w:rFonts w:ascii="Times New Roman" w:hAnsi="Times New Roman" w:cs="Times New Roman"/>
                  <w:bCs/>
                  <w:sz w:val="24"/>
                  <w:szCs w:val="24"/>
                </w:rPr>
                <w:t>https://</w:t>
              </w:r>
              <w:r w:rsidR="00066D5F" w:rsidRPr="00107F59">
                <w:rPr>
                  <w:rStyle w:val="a5"/>
                  <w:rFonts w:ascii="Times New Roman" w:hAnsi="Times New Roman" w:cs="Times New Roman"/>
                  <w:sz w:val="24"/>
                  <w:szCs w:val="24"/>
                </w:rPr>
                <w:t>sdo.szgmu.ru</w:t>
              </w:r>
            </w:hyperlink>
          </w:p>
        </w:tc>
      </w:tr>
    </w:tbl>
    <w:p w:rsidR="0070524F" w:rsidRDefault="0070524F"/>
    <w:sectPr w:rsidR="0070524F" w:rsidSect="00A9653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B13"/>
    <w:multiLevelType w:val="hybridMultilevel"/>
    <w:tmpl w:val="EF24D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663832"/>
    <w:multiLevelType w:val="hybridMultilevel"/>
    <w:tmpl w:val="4A0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16F46E9"/>
    <w:multiLevelType w:val="hybridMultilevel"/>
    <w:tmpl w:val="EE20FB28"/>
    <w:lvl w:ilvl="0" w:tplc="88D84240">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C6"/>
    <w:rsid w:val="00005CD7"/>
    <w:rsid w:val="00014589"/>
    <w:rsid w:val="00047D89"/>
    <w:rsid w:val="00050796"/>
    <w:rsid w:val="00066D5F"/>
    <w:rsid w:val="00102286"/>
    <w:rsid w:val="001940EA"/>
    <w:rsid w:val="00287BCD"/>
    <w:rsid w:val="002E769F"/>
    <w:rsid w:val="003002BB"/>
    <w:rsid w:val="0034745F"/>
    <w:rsid w:val="00390ACB"/>
    <w:rsid w:val="003D1A88"/>
    <w:rsid w:val="003F01CD"/>
    <w:rsid w:val="00455E60"/>
    <w:rsid w:val="004977D6"/>
    <w:rsid w:val="004C7665"/>
    <w:rsid w:val="00512C5B"/>
    <w:rsid w:val="005361EE"/>
    <w:rsid w:val="005529EC"/>
    <w:rsid w:val="00584CE9"/>
    <w:rsid w:val="005A2309"/>
    <w:rsid w:val="005A4E96"/>
    <w:rsid w:val="005D3AD8"/>
    <w:rsid w:val="00605551"/>
    <w:rsid w:val="006411DF"/>
    <w:rsid w:val="0067557B"/>
    <w:rsid w:val="006C3C47"/>
    <w:rsid w:val="006D1303"/>
    <w:rsid w:val="006D6347"/>
    <w:rsid w:val="0070524F"/>
    <w:rsid w:val="00737A8C"/>
    <w:rsid w:val="00761043"/>
    <w:rsid w:val="007A687F"/>
    <w:rsid w:val="007C76D3"/>
    <w:rsid w:val="00800AB4"/>
    <w:rsid w:val="00862491"/>
    <w:rsid w:val="00862735"/>
    <w:rsid w:val="008E3EDA"/>
    <w:rsid w:val="008F4068"/>
    <w:rsid w:val="008F7CCF"/>
    <w:rsid w:val="009468AC"/>
    <w:rsid w:val="009D7B66"/>
    <w:rsid w:val="00A117C6"/>
    <w:rsid w:val="00A9653B"/>
    <w:rsid w:val="00B26ED0"/>
    <w:rsid w:val="00C03519"/>
    <w:rsid w:val="00C35DCB"/>
    <w:rsid w:val="00C67516"/>
    <w:rsid w:val="00C7099B"/>
    <w:rsid w:val="00D87154"/>
    <w:rsid w:val="00E700BD"/>
    <w:rsid w:val="00F67209"/>
    <w:rsid w:val="00F76426"/>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0E720-ACBE-4621-903F-F4034218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7C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7C6"/>
    <w:pPr>
      <w:ind w:left="720"/>
      <w:contextualSpacing/>
    </w:pPr>
  </w:style>
  <w:style w:type="character" w:customStyle="1" w:styleId="FontStyle13">
    <w:name w:val="Font Style13"/>
    <w:basedOn w:val="a0"/>
    <w:rsid w:val="00A117C6"/>
    <w:rPr>
      <w:rFonts w:ascii="Times New Roman" w:hAnsi="Times New Roman" w:cs="Times New Roman"/>
      <w:sz w:val="16"/>
      <w:szCs w:val="16"/>
    </w:rPr>
  </w:style>
  <w:style w:type="paragraph" w:styleId="a4">
    <w:name w:val="Normal (Web)"/>
    <w:basedOn w:val="a"/>
    <w:uiPriority w:val="99"/>
    <w:rsid w:val="006D63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00A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uiPriority w:val="99"/>
    <w:semiHidden/>
    <w:unhideWhenUsed/>
    <w:rsid w:val="00C7099B"/>
    <w:rPr>
      <w:color w:val="0000FF"/>
      <w:u w:val="single"/>
    </w:rPr>
  </w:style>
  <w:style w:type="paragraph" w:styleId="a6">
    <w:name w:val="No Spacing"/>
    <w:uiPriority w:val="1"/>
    <w:qFormat/>
    <w:rsid w:val="00014589"/>
    <w:pPr>
      <w:spacing w:after="0" w:line="240" w:lineRule="auto"/>
    </w:pPr>
  </w:style>
  <w:style w:type="paragraph" w:customStyle="1" w:styleId="pTextStyle">
    <w:name w:val="pTextStyle"/>
    <w:basedOn w:val="a"/>
    <w:rsid w:val="00014589"/>
    <w:pPr>
      <w:spacing w:after="0" w:line="250" w:lineRule="auto"/>
    </w:pPr>
    <w:rPr>
      <w:rFonts w:ascii="Times New Roman" w:eastAsia="Times New Roman" w:hAnsi="Times New Roman" w:cs="Times New Roman"/>
      <w:sz w:val="24"/>
      <w:szCs w:val="24"/>
      <w:lang w:val="en-US" w:eastAsia="ru-RU"/>
    </w:rPr>
  </w:style>
  <w:style w:type="paragraph" w:styleId="a7">
    <w:name w:val="Balloon Text"/>
    <w:basedOn w:val="a"/>
    <w:link w:val="a8"/>
    <w:uiPriority w:val="99"/>
    <w:semiHidden/>
    <w:unhideWhenUsed/>
    <w:rsid w:val="00737A8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7A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3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o.szgm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1146</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SZGMU</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Голенок Виктория Николаевна</dc:creator>
  <cp:lastModifiedBy>Серкова Маргарита Юрьевна</cp:lastModifiedBy>
  <cp:revision>3</cp:revision>
  <cp:lastPrinted>2022-02-10T09:58:00Z</cp:lastPrinted>
  <dcterms:created xsi:type="dcterms:W3CDTF">2023-07-05T14:12:00Z</dcterms:created>
  <dcterms:modified xsi:type="dcterms:W3CDTF">2023-07-05T14:36:00Z</dcterms:modified>
</cp:coreProperties>
</file>